
<file path=[Content_Types].xml><?xml version="1.0" encoding="utf-8"?>
<Types xmlns="http://schemas.openxmlformats.org/package/2006/content-types">
  <Default ContentType="image/jpeg" Extension="jpg"/>
  <Default ContentType="application/vnd.openxmlformats-officedocument.spreadsheetml.sheet" Extension="xlsx"/>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6.xml"/>
  <Override ContentType="application/vnd.ms-office.chartcolorstyle+xml" PartName="/word/charts/colors5.xml"/>
  <Override ContentType="application/vnd.ms-office.chartcolorstyle+xml" PartName="/word/charts/colors7.xml"/>
  <Override ContentType="application/vnd.ms-office.chartcolorstyle+xml" PartName="/word/charts/colors9.xml"/>
  <Override ContentType="application/vnd.ms-office.chartcolorstyle+xml" PartName="/word/charts/colors8.xml"/>
  <Override ContentType="application/vnd.ms-office.chartcolorstyle+xml" PartName="/word/charts/colors3.xml"/>
  <Override ContentType="application/vnd.ms-office.chartcolorstyle+xml" PartName="/word/charts/colors4.xml"/>
  <Override ContentType="application/vnd.ms-office.chartcolorstyle+xml" PartName="/word/charts/colors2.xml"/>
  <Override ContentType="application/vnd.ms-office.chartcolorstyle+xml" PartName="/word/charts/colors1.xml"/>
  <Override ContentType="application/vnd.ms-office.chartcolorstyle+xml" PartName="/word/charts/colors10.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7.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drawingml.chart+xml" PartName="/word/charts/chart10.xml"/>
  <Override ContentType="application/vnd.openxmlformats-officedocument.drawingml.chart+xml" PartName="/word/charts/chart8.xml"/>
  <Override ContentType="application/vnd.openxmlformats-officedocument.drawingml.chart+xml" PartName="/word/charts/chart9.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6.xml"/>
  <Override ContentType="application/vnd.ms-office.chartstyle+xml" PartName="/word/charts/style5.xml"/>
  <Override ContentType="application/vnd.ms-office.chartstyle+xml" PartName="/word/charts/style10.xml"/>
  <Override ContentType="application/vnd.ms-office.chartstyle+xml" PartName="/word/charts/style7.xml"/>
  <Override ContentType="application/vnd.ms-office.chartstyle+xml" PartName="/word/charts/style8.xml"/>
  <Override ContentType="application/vnd.ms-office.chartstyle+xml" PartName="/word/charts/style9.xml"/>
  <Override ContentType="application/vnd.ms-office.chartstyle+xml" PartName="/word/charts/style3.xml"/>
  <Override ContentType="application/vnd.ms-office.chartstyle+xml" PartName="/word/charts/style4.xml"/>
  <Override ContentType="application/vnd.ms-office.chartstyle+xml" PartName="/word/charts/style2.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rtl w:val="0"/>
        </w:rPr>
        <w:t xml:space="preserve">PLANO MUNICIPAL DE SAÚDE </w:t>
      </w:r>
    </w:p>
    <w:p w:rsidR="00000000" w:rsidDel="00000000" w:rsidP="00000000" w:rsidRDefault="00000000" w:rsidRPr="00000000" w14:paraId="0000000C">
      <w:pPr>
        <w:jc w:val="center"/>
        <w:rPr>
          <w:b w:val="1"/>
        </w:rPr>
      </w:pPr>
      <w:r w:rsidDel="00000000" w:rsidR="00000000" w:rsidRPr="00000000">
        <w:rPr>
          <w:b w:val="1"/>
          <w:rtl w:val="0"/>
        </w:rPr>
        <w:t xml:space="preserve">2026 – 2029</w:t>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b w:val="1"/>
          <w:rtl w:val="0"/>
        </w:rPr>
        <w:t xml:space="preserve">2025</w:t>
      </w:r>
    </w:p>
    <w:p w:rsidR="00000000" w:rsidDel="00000000" w:rsidP="00000000" w:rsidRDefault="00000000" w:rsidRPr="00000000" w14:paraId="00000017">
      <w:pPr>
        <w:ind w:firstLine="0"/>
        <w:jc w:val="both"/>
        <w:rPr>
          <w:b w:val="1"/>
        </w:rPr>
      </w:pPr>
      <w:r w:rsidDel="00000000" w:rsidR="00000000" w:rsidRPr="00000000">
        <w:rPr>
          <w:rtl w:val="0"/>
        </w:rPr>
      </w:r>
    </w:p>
    <w:p w:rsidR="00000000" w:rsidDel="00000000" w:rsidP="00000000" w:rsidRDefault="00000000" w:rsidRPr="00000000" w14:paraId="00000018">
      <w:pPr>
        <w:spacing w:after="0" w:lineRule="auto"/>
        <w:ind w:firstLine="0"/>
        <w:jc w:val="both"/>
        <w:rPr>
          <w:b w:val="1"/>
        </w:rPr>
      </w:pPr>
      <w:r w:rsidDel="00000000" w:rsidR="00000000" w:rsidRPr="00000000">
        <w:rPr>
          <w:b w:val="1"/>
          <w:rtl w:val="0"/>
        </w:rPr>
        <w:t xml:space="preserve">FULANO DE TAL</w:t>
      </w:r>
    </w:p>
    <w:p w:rsidR="00000000" w:rsidDel="00000000" w:rsidP="00000000" w:rsidRDefault="00000000" w:rsidRPr="00000000" w14:paraId="00000019">
      <w:pPr>
        <w:spacing w:after="0" w:lineRule="auto"/>
        <w:ind w:firstLine="0"/>
        <w:jc w:val="both"/>
        <w:rPr/>
      </w:pPr>
      <w:r w:rsidDel="00000000" w:rsidR="00000000" w:rsidRPr="00000000">
        <w:rPr>
          <w:rtl w:val="0"/>
        </w:rPr>
        <w:t xml:space="preserve">Prefeito(a) de </w:t>
      </w:r>
      <w:r w:rsidDel="00000000" w:rsidR="00000000" w:rsidRPr="00000000">
        <w:rPr>
          <w:highlight w:val="yellow"/>
          <w:rtl w:val="0"/>
        </w:rPr>
        <w:t xml:space="preserve">Jaburú</w:t>
      </w:r>
      <w:r w:rsidDel="00000000" w:rsidR="00000000" w:rsidRPr="00000000">
        <w:rPr>
          <w:rtl w:val="0"/>
        </w:rPr>
      </w:r>
    </w:p>
    <w:p w:rsidR="00000000" w:rsidDel="00000000" w:rsidP="00000000" w:rsidRDefault="00000000" w:rsidRPr="00000000" w14:paraId="0000001A">
      <w:pPr>
        <w:spacing w:after="0" w:lineRule="auto"/>
        <w:ind w:firstLine="0"/>
        <w:jc w:val="both"/>
        <w:rPr>
          <w:b w:val="1"/>
        </w:rPr>
      </w:pPr>
      <w:r w:rsidDel="00000000" w:rsidR="00000000" w:rsidRPr="00000000">
        <w:rPr>
          <w:rtl w:val="0"/>
        </w:rPr>
      </w:r>
    </w:p>
    <w:p w:rsidR="00000000" w:rsidDel="00000000" w:rsidP="00000000" w:rsidRDefault="00000000" w:rsidRPr="00000000" w14:paraId="0000001B">
      <w:pPr>
        <w:spacing w:after="0" w:lineRule="auto"/>
        <w:ind w:firstLine="0"/>
        <w:jc w:val="both"/>
        <w:rPr>
          <w:b w:val="1"/>
        </w:rPr>
      </w:pPr>
      <w:r w:rsidDel="00000000" w:rsidR="00000000" w:rsidRPr="00000000">
        <w:rPr>
          <w:rtl w:val="0"/>
        </w:rPr>
      </w:r>
    </w:p>
    <w:p w:rsidR="00000000" w:rsidDel="00000000" w:rsidP="00000000" w:rsidRDefault="00000000" w:rsidRPr="00000000" w14:paraId="0000001C">
      <w:pPr>
        <w:spacing w:after="0" w:lineRule="auto"/>
        <w:ind w:firstLine="0"/>
        <w:jc w:val="both"/>
        <w:rPr>
          <w:b w:val="1"/>
        </w:rPr>
      </w:pPr>
      <w:r w:rsidDel="00000000" w:rsidR="00000000" w:rsidRPr="00000000">
        <w:rPr>
          <w:b w:val="1"/>
          <w:rtl w:val="0"/>
        </w:rPr>
        <w:t xml:space="preserve">SICRANO DE TAL</w:t>
      </w:r>
    </w:p>
    <w:p w:rsidR="00000000" w:rsidDel="00000000" w:rsidP="00000000" w:rsidRDefault="00000000" w:rsidRPr="00000000" w14:paraId="0000001D">
      <w:pPr>
        <w:spacing w:after="0" w:lineRule="auto"/>
        <w:ind w:firstLine="0"/>
        <w:jc w:val="both"/>
        <w:rPr/>
      </w:pPr>
      <w:r w:rsidDel="00000000" w:rsidR="00000000" w:rsidRPr="00000000">
        <w:rPr>
          <w:rtl w:val="0"/>
        </w:rPr>
        <w:t xml:space="preserve">Secretário(a) Municipal de Saúde de </w:t>
      </w:r>
      <w:r w:rsidDel="00000000" w:rsidR="00000000" w:rsidRPr="00000000">
        <w:rPr>
          <w:highlight w:val="yellow"/>
          <w:rtl w:val="0"/>
        </w:rPr>
        <w:t xml:space="preserve">Jaburú</w:t>
      </w:r>
      <w:r w:rsidDel="00000000" w:rsidR="00000000" w:rsidRPr="00000000">
        <w:rPr>
          <w:rtl w:val="0"/>
        </w:rPr>
      </w:r>
    </w:p>
    <w:p w:rsidR="00000000" w:rsidDel="00000000" w:rsidP="00000000" w:rsidRDefault="00000000" w:rsidRPr="00000000" w14:paraId="0000001E">
      <w:pPr>
        <w:spacing w:after="0" w:lineRule="auto"/>
        <w:ind w:firstLine="0"/>
        <w:jc w:val="both"/>
        <w:rPr>
          <w:b w:val="1"/>
        </w:rPr>
      </w:pPr>
      <w:r w:rsidDel="00000000" w:rsidR="00000000" w:rsidRPr="00000000">
        <w:rPr>
          <w:rtl w:val="0"/>
        </w:rPr>
      </w:r>
    </w:p>
    <w:p w:rsidR="00000000" w:rsidDel="00000000" w:rsidP="00000000" w:rsidRDefault="00000000" w:rsidRPr="00000000" w14:paraId="0000001F">
      <w:pPr>
        <w:ind w:firstLine="0"/>
        <w:jc w:val="both"/>
        <w:rPr>
          <w:b w:val="1"/>
        </w:rPr>
      </w:pPr>
      <w:r w:rsidDel="00000000" w:rsidR="00000000" w:rsidRPr="00000000">
        <w:rPr>
          <w:rtl w:val="0"/>
        </w:rPr>
      </w:r>
    </w:p>
    <w:p w:rsidR="00000000" w:rsidDel="00000000" w:rsidP="00000000" w:rsidRDefault="00000000" w:rsidRPr="00000000" w14:paraId="00000020">
      <w:pPr>
        <w:spacing w:after="0" w:lineRule="auto"/>
        <w:ind w:firstLine="0"/>
        <w:jc w:val="both"/>
        <w:rPr>
          <w:b w:val="1"/>
        </w:rPr>
      </w:pPr>
      <w:r w:rsidDel="00000000" w:rsidR="00000000" w:rsidRPr="00000000">
        <w:rPr>
          <w:b w:val="1"/>
          <w:rtl w:val="0"/>
        </w:rPr>
        <w:t xml:space="preserve">Elaboração:</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firstLine="0"/>
        <w:jc w:val="both"/>
        <w:rPr>
          <w:color w:val="000000"/>
        </w:rPr>
      </w:pPr>
      <w:r w:rsidDel="00000000" w:rsidR="00000000" w:rsidRPr="00000000">
        <w:rPr>
          <w:color w:val="000000"/>
          <w:rtl w:val="0"/>
        </w:rPr>
        <w:t xml:space="preserve">Elencar os participantes</w:t>
      </w:r>
    </w:p>
    <w:p w:rsidR="00000000" w:rsidDel="00000000" w:rsidP="00000000" w:rsidRDefault="00000000" w:rsidRPr="00000000" w14:paraId="00000022">
      <w:pPr>
        <w:spacing w:after="0" w:lineRule="auto"/>
        <w:ind w:firstLine="0"/>
        <w:jc w:val="both"/>
        <w:rPr>
          <w:b w:val="1"/>
        </w:rPr>
      </w:pPr>
      <w:r w:rsidDel="00000000" w:rsidR="00000000" w:rsidRPr="00000000">
        <w:rPr>
          <w:rtl w:val="0"/>
        </w:rPr>
      </w:r>
    </w:p>
    <w:p w:rsidR="00000000" w:rsidDel="00000000" w:rsidP="00000000" w:rsidRDefault="00000000" w:rsidRPr="00000000" w14:paraId="00000023">
      <w:pPr>
        <w:ind w:firstLine="0"/>
        <w:jc w:val="both"/>
        <w:rPr>
          <w:b w:val="1"/>
        </w:rPr>
      </w:pPr>
      <w:r w:rsidDel="00000000" w:rsidR="00000000" w:rsidRPr="00000000">
        <w:rPr>
          <w:rtl w:val="0"/>
        </w:rPr>
      </w:r>
    </w:p>
    <w:p w:rsidR="00000000" w:rsidDel="00000000" w:rsidP="00000000" w:rsidRDefault="00000000" w:rsidRPr="00000000" w14:paraId="00000024">
      <w:pPr>
        <w:spacing w:after="0" w:lineRule="auto"/>
        <w:ind w:firstLine="0"/>
        <w:jc w:val="both"/>
        <w:rPr>
          <w:b w:val="1"/>
        </w:rPr>
      </w:pPr>
      <w:r w:rsidDel="00000000" w:rsidR="00000000" w:rsidRPr="00000000">
        <w:rPr>
          <w:b w:val="1"/>
          <w:rtl w:val="0"/>
        </w:rPr>
        <w:t xml:space="preserve">Colaboração: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firstLine="0"/>
        <w:jc w:val="both"/>
        <w:rPr>
          <w:color w:val="000000"/>
        </w:rPr>
      </w:pPr>
      <w:r w:rsidDel="00000000" w:rsidR="00000000" w:rsidRPr="00000000">
        <w:rPr>
          <w:color w:val="000000"/>
          <w:rtl w:val="0"/>
        </w:rPr>
        <w:t xml:space="preserve">Elencar os colaboradores</w:t>
      </w:r>
    </w:p>
    <w:p w:rsidR="00000000" w:rsidDel="00000000" w:rsidP="00000000" w:rsidRDefault="00000000" w:rsidRPr="00000000" w14:paraId="00000026">
      <w:pPr>
        <w:spacing w:after="0" w:lineRule="auto"/>
        <w:ind w:firstLine="0"/>
        <w:jc w:val="both"/>
        <w:rPr>
          <w:b w:val="1"/>
        </w:rPr>
      </w:pPr>
      <w:r w:rsidDel="00000000" w:rsidR="00000000" w:rsidRPr="00000000">
        <w:rPr>
          <w:rtl w:val="0"/>
        </w:rPr>
      </w:r>
    </w:p>
    <w:p w:rsidR="00000000" w:rsidDel="00000000" w:rsidP="00000000" w:rsidRDefault="00000000" w:rsidRPr="00000000" w14:paraId="00000027">
      <w:pPr>
        <w:ind w:firstLine="0"/>
        <w:jc w:val="both"/>
        <w:rPr>
          <w:b w:val="1"/>
        </w:rPr>
      </w:pPr>
      <w:r w:rsidDel="00000000" w:rsidR="00000000" w:rsidRPr="00000000">
        <w:rPr>
          <w:rtl w:val="0"/>
        </w:rPr>
      </w:r>
    </w:p>
    <w:p w:rsidR="00000000" w:rsidDel="00000000" w:rsidP="00000000" w:rsidRDefault="00000000" w:rsidRPr="00000000" w14:paraId="00000028">
      <w:pPr>
        <w:spacing w:after="0" w:line="240" w:lineRule="auto"/>
        <w:ind w:firstLine="0"/>
        <w:rPr>
          <w:b w:val="1"/>
        </w:rPr>
      </w:pPr>
      <w:r w:rsidDel="00000000" w:rsidR="00000000" w:rsidRPr="00000000">
        <w:rPr>
          <w:b w:val="1"/>
          <w:rtl w:val="0"/>
        </w:rPr>
        <w:t xml:space="preserve">Atualização do Plano Municipal de Saúde</w:t>
      </w:r>
    </w:p>
    <w:tbl>
      <w:tblPr>
        <w:tblStyle w:val="Table1"/>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6"/>
        <w:gridCol w:w="2832"/>
        <w:gridCol w:w="1698"/>
        <w:gridCol w:w="2265"/>
        <w:tblGridChange w:id="0">
          <w:tblGrid>
            <w:gridCol w:w="2266"/>
            <w:gridCol w:w="2832"/>
            <w:gridCol w:w="1698"/>
            <w:gridCol w:w="2265"/>
          </w:tblGrid>
        </w:tblGridChange>
      </w:tblGrid>
      <w:tr>
        <w:trPr>
          <w:cantSplit w:val="0"/>
          <w:tblHeader w:val="0"/>
        </w:trPr>
        <w:tc>
          <w:tcPr/>
          <w:p w:rsidR="00000000" w:rsidDel="00000000" w:rsidP="00000000" w:rsidRDefault="00000000" w:rsidRPr="00000000" w14:paraId="00000029">
            <w:pPr>
              <w:spacing w:after="0" w:line="240" w:lineRule="auto"/>
              <w:ind w:firstLine="0"/>
              <w:rPr/>
            </w:pPr>
            <w:r w:rsidDel="00000000" w:rsidR="00000000" w:rsidRPr="00000000">
              <w:rPr>
                <w:rtl w:val="0"/>
              </w:rPr>
              <w:t xml:space="preserve">Versão do Plano:</w:t>
            </w:r>
          </w:p>
        </w:tc>
        <w:tc>
          <w:tcPr/>
          <w:p w:rsidR="00000000" w:rsidDel="00000000" w:rsidP="00000000" w:rsidRDefault="00000000" w:rsidRPr="00000000" w14:paraId="0000002A">
            <w:pPr>
              <w:spacing w:after="0" w:line="240" w:lineRule="auto"/>
              <w:ind w:firstLine="0"/>
              <w:rPr/>
            </w:pPr>
            <w:r w:rsidDel="00000000" w:rsidR="00000000" w:rsidRPr="00000000">
              <w:rPr>
                <w:rtl w:val="0"/>
              </w:rPr>
            </w:r>
          </w:p>
        </w:tc>
        <w:tc>
          <w:tcPr/>
          <w:p w:rsidR="00000000" w:rsidDel="00000000" w:rsidP="00000000" w:rsidRDefault="00000000" w:rsidRPr="00000000" w14:paraId="0000002B">
            <w:pPr>
              <w:spacing w:after="0" w:line="240" w:lineRule="auto"/>
              <w:ind w:firstLine="0"/>
              <w:rPr/>
            </w:pPr>
            <w:r w:rsidDel="00000000" w:rsidR="00000000" w:rsidRPr="00000000">
              <w:rPr>
                <w:rtl w:val="0"/>
              </w:rPr>
              <w:t xml:space="preserve">Data:</w:t>
            </w:r>
          </w:p>
        </w:tc>
        <w:tc>
          <w:tcPr/>
          <w:p w:rsidR="00000000" w:rsidDel="00000000" w:rsidP="00000000" w:rsidRDefault="00000000" w:rsidRPr="00000000" w14:paraId="0000002C">
            <w:pPr>
              <w:spacing w:after="0" w:line="240" w:lineRule="auto"/>
              <w:ind w:firstLine="0"/>
              <w:rPr/>
            </w:pPr>
            <w:r w:rsidDel="00000000" w:rsidR="00000000" w:rsidRPr="00000000">
              <w:rPr>
                <w:rtl w:val="0"/>
              </w:rPr>
            </w:r>
          </w:p>
        </w:tc>
      </w:tr>
      <w:tr>
        <w:trPr>
          <w:cantSplit w:val="0"/>
          <w:tblHeader w:val="0"/>
        </w:trPr>
        <w:tc>
          <w:tcPr/>
          <w:p w:rsidR="00000000" w:rsidDel="00000000" w:rsidP="00000000" w:rsidRDefault="00000000" w:rsidRPr="00000000" w14:paraId="0000002D">
            <w:pPr>
              <w:spacing w:after="0" w:line="240" w:lineRule="auto"/>
              <w:ind w:firstLine="0"/>
              <w:rPr/>
            </w:pPr>
            <w:r w:rsidDel="00000000" w:rsidR="00000000" w:rsidRPr="00000000">
              <w:rPr>
                <w:rtl w:val="0"/>
              </w:rPr>
              <w:t xml:space="preserve">Alterações da Versão:</w:t>
            </w:r>
          </w:p>
        </w:tc>
        <w:tc>
          <w:tcPr>
            <w:gridSpan w:val="3"/>
          </w:tcPr>
          <w:p w:rsidR="00000000" w:rsidDel="00000000" w:rsidP="00000000" w:rsidRDefault="00000000" w:rsidRPr="00000000" w14:paraId="0000002E">
            <w:pPr>
              <w:spacing w:after="0" w:line="240" w:lineRule="auto"/>
              <w:ind w:firstLine="0"/>
              <w:rPr/>
            </w:pPr>
            <w:r w:rsidDel="00000000" w:rsidR="00000000" w:rsidRPr="00000000">
              <w:rPr>
                <w:rtl w:val="0"/>
              </w:rPr>
            </w:r>
          </w:p>
        </w:tc>
      </w:tr>
    </w:tbl>
    <w:p w:rsidR="00000000" w:rsidDel="00000000" w:rsidP="00000000" w:rsidRDefault="00000000" w:rsidRPr="00000000" w14:paraId="00000031">
      <w:pPr>
        <w:spacing w:after="0" w:line="240" w:lineRule="auto"/>
        <w:ind w:firstLine="0"/>
        <w:rPr/>
      </w:pPr>
      <w:r w:rsidDel="00000000" w:rsidR="00000000" w:rsidRPr="00000000">
        <w:rPr>
          <w:rtl w:val="0"/>
        </w:rPr>
      </w:r>
    </w:p>
    <w:tbl>
      <w:tblPr>
        <w:tblStyle w:val="Table2"/>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6"/>
        <w:gridCol w:w="2832"/>
        <w:gridCol w:w="1698"/>
        <w:gridCol w:w="2265"/>
        <w:tblGridChange w:id="0">
          <w:tblGrid>
            <w:gridCol w:w="2266"/>
            <w:gridCol w:w="2832"/>
            <w:gridCol w:w="1698"/>
            <w:gridCol w:w="2265"/>
          </w:tblGrid>
        </w:tblGridChange>
      </w:tblGrid>
      <w:tr>
        <w:trPr>
          <w:cantSplit w:val="0"/>
          <w:tblHeader w:val="0"/>
        </w:trPr>
        <w:tc>
          <w:tcPr/>
          <w:p w:rsidR="00000000" w:rsidDel="00000000" w:rsidP="00000000" w:rsidRDefault="00000000" w:rsidRPr="00000000" w14:paraId="00000032">
            <w:pPr>
              <w:spacing w:after="0" w:line="240" w:lineRule="auto"/>
              <w:ind w:firstLine="0"/>
              <w:rPr/>
            </w:pPr>
            <w:r w:rsidDel="00000000" w:rsidR="00000000" w:rsidRPr="00000000">
              <w:rPr>
                <w:rtl w:val="0"/>
              </w:rPr>
              <w:t xml:space="preserve">Versão do Plano:</w:t>
            </w:r>
          </w:p>
        </w:tc>
        <w:tc>
          <w:tcPr/>
          <w:p w:rsidR="00000000" w:rsidDel="00000000" w:rsidP="00000000" w:rsidRDefault="00000000" w:rsidRPr="00000000" w14:paraId="00000033">
            <w:pPr>
              <w:spacing w:after="0" w:line="240" w:lineRule="auto"/>
              <w:ind w:firstLine="0"/>
              <w:rPr/>
            </w:pPr>
            <w:r w:rsidDel="00000000" w:rsidR="00000000" w:rsidRPr="00000000">
              <w:rPr>
                <w:rtl w:val="0"/>
              </w:rPr>
            </w:r>
          </w:p>
        </w:tc>
        <w:tc>
          <w:tcPr/>
          <w:p w:rsidR="00000000" w:rsidDel="00000000" w:rsidP="00000000" w:rsidRDefault="00000000" w:rsidRPr="00000000" w14:paraId="00000034">
            <w:pPr>
              <w:spacing w:after="0" w:line="240" w:lineRule="auto"/>
              <w:ind w:firstLine="0"/>
              <w:rPr/>
            </w:pPr>
            <w:r w:rsidDel="00000000" w:rsidR="00000000" w:rsidRPr="00000000">
              <w:rPr>
                <w:rtl w:val="0"/>
              </w:rPr>
              <w:t xml:space="preserve">Data:</w:t>
            </w:r>
          </w:p>
        </w:tc>
        <w:tc>
          <w:tcPr/>
          <w:p w:rsidR="00000000" w:rsidDel="00000000" w:rsidP="00000000" w:rsidRDefault="00000000" w:rsidRPr="00000000" w14:paraId="00000035">
            <w:pPr>
              <w:spacing w:after="0" w:line="240" w:lineRule="auto"/>
              <w:ind w:firstLine="0"/>
              <w:rPr/>
            </w:pPr>
            <w:r w:rsidDel="00000000" w:rsidR="00000000" w:rsidRPr="00000000">
              <w:rPr>
                <w:rtl w:val="0"/>
              </w:rPr>
            </w:r>
          </w:p>
        </w:tc>
      </w:tr>
      <w:tr>
        <w:trPr>
          <w:cantSplit w:val="0"/>
          <w:tblHeader w:val="0"/>
        </w:trPr>
        <w:tc>
          <w:tcPr/>
          <w:p w:rsidR="00000000" w:rsidDel="00000000" w:rsidP="00000000" w:rsidRDefault="00000000" w:rsidRPr="00000000" w14:paraId="00000036">
            <w:pPr>
              <w:spacing w:after="0" w:line="240" w:lineRule="auto"/>
              <w:ind w:firstLine="0"/>
              <w:rPr/>
            </w:pPr>
            <w:r w:rsidDel="00000000" w:rsidR="00000000" w:rsidRPr="00000000">
              <w:rPr>
                <w:rtl w:val="0"/>
              </w:rPr>
              <w:t xml:space="preserve">Alterações da Versão:</w:t>
            </w:r>
          </w:p>
        </w:tc>
        <w:tc>
          <w:tcPr>
            <w:gridSpan w:val="3"/>
          </w:tcPr>
          <w:p w:rsidR="00000000" w:rsidDel="00000000" w:rsidP="00000000" w:rsidRDefault="00000000" w:rsidRPr="00000000" w14:paraId="00000037">
            <w:pPr>
              <w:spacing w:after="0" w:line="240" w:lineRule="auto"/>
              <w:ind w:firstLine="0"/>
              <w:rPr/>
            </w:pPr>
            <w:r w:rsidDel="00000000" w:rsidR="00000000" w:rsidRPr="00000000">
              <w:rPr>
                <w:rtl w:val="0"/>
              </w:rPr>
            </w:r>
          </w:p>
        </w:tc>
      </w:tr>
    </w:tbl>
    <w:p w:rsidR="00000000" w:rsidDel="00000000" w:rsidP="00000000" w:rsidRDefault="00000000" w:rsidRPr="00000000" w14:paraId="0000003A">
      <w:pPr>
        <w:spacing w:after="0" w:line="240" w:lineRule="auto"/>
        <w:ind w:firstLine="0"/>
        <w:rPr/>
      </w:pPr>
      <w:r w:rsidDel="00000000" w:rsidR="00000000" w:rsidRPr="00000000">
        <w:rPr>
          <w:rtl w:val="0"/>
        </w:rPr>
      </w:r>
    </w:p>
    <w:tbl>
      <w:tblPr>
        <w:tblStyle w:val="Table3"/>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6"/>
        <w:gridCol w:w="2832"/>
        <w:gridCol w:w="1698"/>
        <w:gridCol w:w="2265"/>
        <w:tblGridChange w:id="0">
          <w:tblGrid>
            <w:gridCol w:w="2266"/>
            <w:gridCol w:w="2832"/>
            <w:gridCol w:w="1698"/>
            <w:gridCol w:w="2265"/>
          </w:tblGrid>
        </w:tblGridChange>
      </w:tblGrid>
      <w:tr>
        <w:trPr>
          <w:cantSplit w:val="0"/>
          <w:tblHeader w:val="0"/>
        </w:trPr>
        <w:tc>
          <w:tcPr/>
          <w:p w:rsidR="00000000" w:rsidDel="00000000" w:rsidP="00000000" w:rsidRDefault="00000000" w:rsidRPr="00000000" w14:paraId="0000003B">
            <w:pPr>
              <w:spacing w:after="0" w:line="240" w:lineRule="auto"/>
              <w:ind w:firstLine="0"/>
              <w:rPr/>
            </w:pPr>
            <w:r w:rsidDel="00000000" w:rsidR="00000000" w:rsidRPr="00000000">
              <w:rPr>
                <w:rtl w:val="0"/>
              </w:rPr>
              <w:t xml:space="preserve">Versão do Plano:</w:t>
            </w:r>
          </w:p>
        </w:tc>
        <w:tc>
          <w:tcPr/>
          <w:p w:rsidR="00000000" w:rsidDel="00000000" w:rsidP="00000000" w:rsidRDefault="00000000" w:rsidRPr="00000000" w14:paraId="0000003C">
            <w:pPr>
              <w:spacing w:after="0" w:line="240" w:lineRule="auto"/>
              <w:ind w:firstLine="0"/>
              <w:rPr/>
            </w:pPr>
            <w:r w:rsidDel="00000000" w:rsidR="00000000" w:rsidRPr="00000000">
              <w:rPr>
                <w:rtl w:val="0"/>
              </w:rPr>
            </w:r>
          </w:p>
        </w:tc>
        <w:tc>
          <w:tcPr/>
          <w:p w:rsidR="00000000" w:rsidDel="00000000" w:rsidP="00000000" w:rsidRDefault="00000000" w:rsidRPr="00000000" w14:paraId="0000003D">
            <w:pPr>
              <w:spacing w:after="0" w:line="240" w:lineRule="auto"/>
              <w:ind w:firstLine="0"/>
              <w:rPr/>
            </w:pPr>
            <w:r w:rsidDel="00000000" w:rsidR="00000000" w:rsidRPr="00000000">
              <w:rPr>
                <w:rtl w:val="0"/>
              </w:rPr>
              <w:t xml:space="preserve">Data:</w:t>
            </w:r>
          </w:p>
        </w:tc>
        <w:tc>
          <w:tcPr/>
          <w:p w:rsidR="00000000" w:rsidDel="00000000" w:rsidP="00000000" w:rsidRDefault="00000000" w:rsidRPr="00000000" w14:paraId="0000003E">
            <w:pPr>
              <w:spacing w:after="0" w:line="240" w:lineRule="auto"/>
              <w:ind w:firstLine="0"/>
              <w:rPr/>
            </w:pPr>
            <w:r w:rsidDel="00000000" w:rsidR="00000000" w:rsidRPr="00000000">
              <w:rPr>
                <w:rtl w:val="0"/>
              </w:rPr>
            </w:r>
          </w:p>
        </w:tc>
      </w:tr>
      <w:tr>
        <w:trPr>
          <w:cantSplit w:val="0"/>
          <w:tblHeader w:val="0"/>
        </w:trPr>
        <w:tc>
          <w:tcPr/>
          <w:p w:rsidR="00000000" w:rsidDel="00000000" w:rsidP="00000000" w:rsidRDefault="00000000" w:rsidRPr="00000000" w14:paraId="0000003F">
            <w:pPr>
              <w:spacing w:after="0" w:line="240" w:lineRule="auto"/>
              <w:ind w:firstLine="0"/>
              <w:rPr/>
            </w:pPr>
            <w:r w:rsidDel="00000000" w:rsidR="00000000" w:rsidRPr="00000000">
              <w:rPr>
                <w:rtl w:val="0"/>
              </w:rPr>
              <w:t xml:space="preserve">Alterações da Versão:</w:t>
            </w:r>
          </w:p>
        </w:tc>
        <w:tc>
          <w:tcPr>
            <w:gridSpan w:val="3"/>
          </w:tcPr>
          <w:p w:rsidR="00000000" w:rsidDel="00000000" w:rsidP="00000000" w:rsidRDefault="00000000" w:rsidRPr="00000000" w14:paraId="00000040">
            <w:pPr>
              <w:spacing w:after="0" w:line="240" w:lineRule="auto"/>
              <w:ind w:firstLine="0"/>
              <w:rPr/>
            </w:pPr>
            <w:r w:rsidDel="00000000" w:rsidR="00000000" w:rsidRPr="00000000">
              <w:rPr>
                <w:rtl w:val="0"/>
              </w:rPr>
            </w:r>
          </w:p>
        </w:tc>
      </w:tr>
    </w:tbl>
    <w:p w:rsidR="00000000" w:rsidDel="00000000" w:rsidP="00000000" w:rsidRDefault="00000000" w:rsidRPr="00000000" w14:paraId="00000043">
      <w:pPr>
        <w:spacing w:after="0" w:line="240" w:lineRule="auto"/>
        <w:rPr>
          <w:b w:val="1"/>
        </w:rPr>
      </w:pPr>
      <w:r w:rsidDel="00000000" w:rsidR="00000000" w:rsidRPr="00000000">
        <w:rPr>
          <w:rtl w:val="0"/>
        </w:rPr>
      </w:r>
    </w:p>
    <w:p w:rsidR="00000000" w:rsidDel="00000000" w:rsidP="00000000" w:rsidRDefault="00000000" w:rsidRPr="00000000" w14:paraId="00000044">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45">
      <w:pPr>
        <w:keepNext w:val="1"/>
        <w:keepLines w:val="1"/>
        <w:pBdr>
          <w:top w:space="0" w:sz="0" w:val="nil"/>
          <w:left w:space="0" w:sz="0" w:val="nil"/>
          <w:bottom w:space="0" w:sz="0" w:val="nil"/>
          <w:right w:space="0" w:sz="0" w:val="nil"/>
          <w:between w:space="0" w:sz="0" w:val="nil"/>
        </w:pBdr>
        <w:spacing w:after="0" w:before="240" w:line="259" w:lineRule="auto"/>
        <w:jc w:val="center"/>
        <w:rPr>
          <w:b w:val="1"/>
          <w:color w:val="000000"/>
        </w:rPr>
      </w:pPr>
      <w:r w:rsidDel="00000000" w:rsidR="00000000" w:rsidRPr="00000000">
        <w:rPr>
          <w:b w:val="1"/>
          <w:color w:val="000000"/>
          <w:rtl w:val="0"/>
        </w:rPr>
        <w:t xml:space="preserve">SUMÁRIO</w:t>
      </w:r>
    </w:p>
    <w:p w:rsidR="00000000" w:rsidDel="00000000" w:rsidP="00000000" w:rsidRDefault="00000000" w:rsidRPr="00000000" w14:paraId="0000004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851" w:right="0" w:hanging="851"/>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w571e4ed8i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heading=h.3w571e4ed8i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_heading=h.3w571e4ed8iv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INTRODUÇÃO</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e9g1fuqv9mo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hyperlink>
          <w:hyperlink w:anchor="_heading=h.e9g1fuqv9mo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_heading=h.e9g1fuqv9mog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CARACTERIZAÇÃO DO MUNICÍPIO</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nmdp99nzz99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hyperlink>
          <w:hyperlink w:anchor="_heading=h.nmdp99nzz99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_heading=h.nmdp99nzz999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Características Gerais do Município</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y1aw5qobrmh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2.1.1.</w:t>
            </w:r>
          </w:hyperlink>
          <w:hyperlink w:anchor="_heading=h.y1aw5qobrmh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_heading=h.y1aw5qobrmhi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Dados geográficos e demográficos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80wiqqce8bc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hyperlink>
          <w:hyperlink w:anchor="_heading=h.80wiqqce8bc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_heading=h.80wiqqce8bct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Informações sobre regionalização</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99olzfyyhyi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r>
          </w:hyperlink>
          <w:hyperlink w:anchor="_heading=h.99olzfyyhyi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_heading=h.99olzfyyhyit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Aspectos Econômicos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qf3o6u9tgga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2.3.1.</w:t>
            </w:r>
          </w:hyperlink>
          <w:hyperlink w:anchor="_heading=h.qf3o6u9tgga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_heading=h.qf3o6u9tggan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Trabalho e Rendimento</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kjgzslke9m2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2.3.2.</w:t>
            </w:r>
          </w:hyperlink>
          <w:hyperlink w:anchor="_heading=h.kjgzslke9m2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_heading=h.kjgzslke9m2i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Economia.......................................................................................................16</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h6g7dzaosxd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2.3.3.</w:t>
            </w:r>
          </w:hyperlink>
          <w:hyperlink w:anchor="_heading=h.h6g7dzaosxd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_heading=h.h6g7dzaosxdg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Índice de Desenvolvimento Humano Municipal (IDHM)</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chpt78gpv1r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hyperlink>
          <w:hyperlink w:anchor="_heading=h.chpt78gpv1r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_heading=h.chpt78gpv1rl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Educação</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tih8i5swcff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hyperlink>
          <w:hyperlink w:anchor="_heading=h.tih8i5swcff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_heading=h.tih8i5swcffh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ANÁLISE SITUACIONAL</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vkohli9bt2u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w:t>
            </w:r>
          </w:hyperlink>
          <w:hyperlink w:anchor="_heading=h.vkohli9bt2u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_heading=h.vkohli9bt2ub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Estrutura do sistema de saúde</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85olhq3kp9d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3.1.1.</w:t>
            </w:r>
          </w:hyperlink>
          <w:hyperlink w:anchor="_heading=h.85olhq3kp9d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_heading=h.85olhq3kp9da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Modelo de Gestão</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3.1.2.</w:t>
            </w:r>
          </w:hyperlink>
          <w:hyperlink w:anchor="_heading=h.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Recursos Humanos da Saúde Pública</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qa4b6zsujbr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3.1.3.</w:t>
            </w:r>
          </w:hyperlink>
          <w:hyperlink w:anchor="_heading=h.qa4b6zsujbr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_heading=h.qa4b6zsujbrq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Rede Física Instalada</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qczmusgluo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r>
          </w:hyperlink>
          <w:hyperlink w:anchor="_heading=h.qczmusgluo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_heading=h.qczmusgluow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REDE DE ATENÇÃO À SAÚDE</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937c3bs5qvm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3.2.1.</w:t>
            </w:r>
          </w:hyperlink>
          <w:hyperlink w:anchor="_heading=h.937c3bs5qvm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_heading=h.937c3bs5qvmx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Funcionamento das Unidades de Saúde Pública</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ifnqdbi19v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3.2.2.</w:t>
            </w:r>
          </w:hyperlink>
          <w:hyperlink w:anchor="_heading=h.ifnqdbi19v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_heading=h.ifnqdbi19v2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Participação no Consórcio Intermunicipal de Saúde</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8afl7tz453l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3.2.3.</w:t>
            </w:r>
          </w:hyperlink>
          <w:hyperlink w:anchor="_heading=h.8afl7tz453l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_heading=h.8afl7tz453l9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Assistência Ambulatorial Contratualizada (Oferta)</w:t>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53lifn209rc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3.2.4.</w:t>
            </w:r>
          </w:hyperlink>
          <w:hyperlink w:anchor="_heading=h.53lifn209rc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_heading=h.53lifn209rcf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Assistência Hospitalar Contratualizada (Oferta)</w:t>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c6q17jd3a7h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3.2.5.</w:t>
            </w:r>
          </w:hyperlink>
          <w:hyperlink w:anchor="_heading=h.c6q17jd3a7h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_heading=h.c6q17jd3a7hr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Programação Pactuada e Integrada (PPI)</w:t>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ryyjgzd7n5i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3.2.6.</w:t>
            </w:r>
          </w:hyperlink>
          <w:hyperlink w:anchor="_heading=h.ryyjgzd7n5i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_heading=h.ryyjgzd7n5ie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Atenção Primária à Saúde</w:t>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8z2vogs37ot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3.2.7.</w:t>
            </w:r>
          </w:hyperlink>
          <w:hyperlink w:anchor="_heading=h.8z2vogs37ot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_heading=h.8z2vogs37ots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Leitos de Internação, segundo especialidades (Oferta)</w:t>
            <w:tab/>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wdk1572izao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3.2.8.</w:t>
            </w:r>
          </w:hyperlink>
          <w:hyperlink w:anchor="_heading=h.wdk1572izao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_heading=h.wdk1572izaok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Número de Consultórios por Especialidades (Oferta)</w:t>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ycbrrwdl141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3.2.9.</w:t>
            </w:r>
          </w:hyperlink>
          <w:hyperlink w:anchor="_heading=h.ycbrrwdl141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_heading=h.ycbrrwdl141l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Serviços de Apoio, Diagnóstico e Terapia – SADT (Oferta)</w:t>
            <w:tab/>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3"/>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yp2ogtpe1e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3.2.10.</w:t>
            </w:r>
          </w:hyperlink>
          <w:hyperlink w:anchor="_heading=h.yp2ogtpe1e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_heading=h.yp2ogtpe1ei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Rede de Atenção Psicossocial – RAPS</w:t>
            <w:tab/>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3"/>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x0w5l3p0qv9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3.2.11.</w:t>
            </w:r>
          </w:hyperlink>
          <w:hyperlink w:anchor="_heading=h.x0w5l3p0qv9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_heading=h.x0w5l3p0qv9h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Rede de Atenção às Urgências e Emergências</w:t>
            <w:tab/>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3"/>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c2nt0no9d3e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3.2.12.</w:t>
            </w:r>
          </w:hyperlink>
          <w:hyperlink w:anchor="_heading=h.c2nt0no9d3e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_heading=h.c2nt0no9d3ew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Transporte Sanitário</w:t>
            <w:tab/>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3"/>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ugvkeilh0at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3.2.13.</w:t>
            </w:r>
          </w:hyperlink>
          <w:hyperlink w:anchor="_heading=h.ugvkeilh0at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_heading=h.ugvkeilh0atc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Rede de Assistência Farmacêutica</w:t>
            <w:tab/>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bn8snfcg1y5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w:t>
            </w:r>
          </w:hyperlink>
          <w:hyperlink w:anchor="_heading=h.bn8snfcg1y5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_heading=h.bn8snfcg1y5m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Fluxos de Acesso</w:t>
            <w:tab/>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3vubq5xy5ki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w:t>
            </w:r>
          </w:hyperlink>
          <w:hyperlink w:anchor="_heading=h.3vubq5xy5ki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_heading=h.3vubq5xy5kis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Dados de Natalidade, Morbidade e Mortalidade</w:t>
            <w:tab/>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xa8ub75o65i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3.4.1.</w:t>
            </w:r>
          </w:hyperlink>
          <w:hyperlink w:anchor="_heading=h.xa8ub75o65i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_heading=h.xa8ub75o65ik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Natalidade</w:t>
            <w:tab/>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mg2n4iiioqm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3.4.2.</w:t>
            </w:r>
          </w:hyperlink>
          <w:hyperlink w:anchor="_heading=h.mg2n4iiioqm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_heading=h.mg2n4iiioqmh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Morbidade Hospitalar</w:t>
            <w:tab/>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vyuq95qj512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3.4.3.</w:t>
            </w:r>
          </w:hyperlink>
          <w:hyperlink w:anchor="_heading=h.vyuq95qj512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_heading=h.vyuq95qj5124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Mortalidade</w:t>
            <w:tab/>
            <w:t xml:space="preserve">51</w:t>
          </w:r>
          <w:r w:rsidDel="00000000" w:rsidR="00000000" w:rsidRPr="00000000">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6aummry0ix0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w:t>
            </w:r>
          </w:hyperlink>
          <w:hyperlink w:anchor="_heading=h.6aummry0ix0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_heading=h.6aummry0ix02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Produção dos Serviços</w:t>
            <w:tab/>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e7ezfbgefh3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3.5.1.</w:t>
            </w:r>
          </w:hyperlink>
          <w:hyperlink w:anchor="_heading=h.e7ezfbgefh3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_heading=h.e7ezfbgefh3e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Produção da Atenção Primária em Saúde</w:t>
            <w:tab/>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ijz6x3ay7s1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3.5.2.</w:t>
            </w:r>
          </w:hyperlink>
          <w:hyperlink w:anchor="_heading=h.ijz6x3ay7s1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_heading=h.ijz6x3ay7s1o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Atenção Especializada</w:t>
            <w:tab/>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xcn2g3qf6k6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3.5.3.</w:t>
            </w:r>
          </w:hyperlink>
          <w:hyperlink w:anchor="_heading=h.xcn2g3qf6k6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_heading=h.xcn2g3qf6k65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Assistência Hospitalar</w:t>
            <w:tab/>
            <w:t xml:space="preserve">57</w:t>
          </w:r>
          <w:r w:rsidDel="00000000" w:rsidR="00000000" w:rsidRPr="00000000">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vt7hlsjbyct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w:t>
            </w:r>
          </w:hyperlink>
          <w:hyperlink w:anchor="_heading=h.vt7hlsjbyct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_heading=h.vt7hlsjbyctw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em Saúde</w:t>
            <w:tab/>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sguwxa5v2su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3.6.1.</w:t>
            </w:r>
          </w:hyperlink>
          <w:hyperlink w:anchor="_heading=h.sguwxa5v2su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_heading=h.sguwxa5v2su4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ambiental</w:t>
            <w:tab/>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nuq4m6i2s4x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3.6.2.</w:t>
            </w:r>
          </w:hyperlink>
          <w:hyperlink w:anchor="_heading=h.nuq4m6i2s4x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_heading=h.nuq4m6i2s4xr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Epidemiológica</w:t>
            <w:tab/>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xly2n3ud54l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3.6.3.</w:t>
            </w:r>
          </w:hyperlink>
          <w:hyperlink w:anchor="_heading=h.xly2n3ud54l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_heading=h.xly2n3ud54lz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em Saúde do Trabalhador</w:t>
            <w:tab/>
            <w:t xml:space="preserve">63</w:t>
          </w:r>
          <w:r w:rsidDel="00000000" w:rsidR="00000000" w:rsidRPr="00000000">
            <w:fldChar w:fldCharType="end"/>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9"/>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nm7arzxlsug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3.6.4.</w:t>
            </w:r>
          </w:hyperlink>
          <w:hyperlink w:anchor="_heading=h.nm7arzxlsug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_heading=h.nm7arzxlsug4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Sanitária</w:t>
            <w:tab/>
            <w:t xml:space="preserve">64</w:t>
          </w:r>
          <w:r w:rsidDel="00000000" w:rsidR="00000000" w:rsidRPr="00000000">
            <w:fldChar w:fldCharType="end"/>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i67ouu1hn3m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3.7.</w:t>
            </w:r>
          </w:hyperlink>
          <w:hyperlink w:anchor="_heading=h.i67ouu1hn3m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_heading=h.i67ouu1hn3ml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Condições Sóciosanitárias</w:t>
            <w:tab/>
            <w:t xml:space="preserve">64</w:t>
          </w:r>
          <w:r w:rsidDel="00000000" w:rsidR="00000000" w:rsidRPr="00000000">
            <w:fldChar w:fldCharType="end"/>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195145q153w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w:t>
            </w:r>
          </w:hyperlink>
          <w:hyperlink w:anchor="_heading=h.195145q153w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_heading=h.195145q153wa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Gestão do Trabalho e da Educação em Saúde</w:t>
            <w:tab/>
            <w:t xml:space="preserve">66</w:t>
          </w:r>
          <w:r w:rsidDel="00000000" w:rsidR="00000000" w:rsidRPr="00000000">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d65bemgdgtc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3.9.</w:t>
            </w:r>
          </w:hyperlink>
          <w:hyperlink w:anchor="_heading=h.d65bemgdgtc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_heading=h.d65bemgdgtc4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Ciência, Tecnologia, Produção e Inovação em Saúde e Gestão</w:t>
            <w:tab/>
            <w:t xml:space="preserve">66</w:t>
          </w:r>
          <w:r w:rsidDel="00000000" w:rsidR="00000000" w:rsidRPr="00000000">
            <w:fldChar w:fldCharType="end"/>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2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vrnuw6plex7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3.10.</w:t>
            </w:r>
          </w:hyperlink>
          <w:hyperlink w:anchor="_heading=h.vrnuw6plex7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_heading=h.vrnuw6plex73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Programa Mais Acesso à Especialistas - PMAE</w:t>
            <w:tab/>
            <w:t xml:space="preserve">67</w:t>
          </w:r>
          <w:r w:rsidDel="00000000" w:rsidR="00000000" w:rsidRPr="00000000">
            <w:fldChar w:fldCharType="end"/>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2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bykagrrhz1m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3.11.</w:t>
            </w:r>
          </w:hyperlink>
          <w:hyperlink w:anchor="_heading=h.bykagrrhz1m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_heading=h.bykagrrhz1mk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Planejamento Regional Integrado – PRI</w:t>
            <w:tab/>
            <w:t xml:space="preserve">68</w:t>
          </w:r>
          <w:r w:rsidDel="00000000" w:rsidR="00000000" w:rsidRPr="00000000">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724va5e19q5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hyperlink>
          <w:hyperlink w:anchor="_heading=h.724va5e19q5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_heading=h.724va5e19q5e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RECURSOS FINANCEIROS DA SAÚDE</w:t>
            <w:tab/>
            <w:t xml:space="preserve">69</w:t>
          </w:r>
          <w:r w:rsidDel="00000000" w:rsidR="00000000" w:rsidRPr="00000000">
            <w:fldChar w:fldCharType="end"/>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o8rm8nwvsxk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w:t>
            </w:r>
          </w:hyperlink>
          <w:hyperlink w:anchor="_heading=h.o8rm8nwvsxk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_heading=h.o8rm8nwvsxkk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Indicadores Financeiros de Saúde</w:t>
            <w:tab/>
            <w:t xml:space="preserve">69</w:t>
          </w:r>
          <w:r w:rsidDel="00000000" w:rsidR="00000000" w:rsidRPr="00000000">
            <w:fldChar w:fldCharType="end"/>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eb9y99jf96v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w:t>
            </w:r>
          </w:hyperlink>
          <w:hyperlink w:anchor="_heading=h.eb9y99jf96v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_heading=h.eb9y99jf96vx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Receitas Recebidas da União para a Saúde</w:t>
            <w:tab/>
            <w:t xml:space="preserve">70</w:t>
          </w:r>
          <w:r w:rsidDel="00000000" w:rsidR="00000000" w:rsidRPr="00000000">
            <w:fldChar w:fldCharType="end"/>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lym52zvcrbz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w:t>
            </w:r>
          </w:hyperlink>
          <w:hyperlink w:anchor="_heading=h.lym52zvcrbz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_heading=h.lym52zvcrbz6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Receitas Recebidas do Estado para a Saúde</w:t>
            <w:tab/>
            <w:t xml:space="preserve">72</w:t>
          </w:r>
          <w:r w:rsidDel="00000000" w:rsidR="00000000" w:rsidRPr="00000000">
            <w:fldChar w:fldCharType="end"/>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nbcfxq163jf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hyperlink>
          <w:hyperlink w:anchor="_heading=h.nbcfxq163jf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_heading=h.nbcfxq163jfp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PLANEJAMENTO ORÇAMENTÁRIO 2026-2029</w:t>
            <w:tab/>
            <w:t xml:space="preserve">74</w:t>
          </w:r>
          <w:r w:rsidDel="00000000" w:rsidR="00000000" w:rsidRPr="00000000">
            <w:fldChar w:fldCharType="end"/>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8mkf5v8utm4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w:t>
            </w:r>
          </w:hyperlink>
          <w:hyperlink w:anchor="_heading=h.8mkf5v8utm4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_heading=h.8mkf5v8utm4p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Previsão das Receitas da Saúde</w:t>
            <w:tab/>
            <w:t xml:space="preserve">74</w:t>
          </w:r>
          <w:r w:rsidDel="00000000" w:rsidR="00000000" w:rsidRPr="00000000">
            <w:fldChar w:fldCharType="end"/>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ykhznvsb0d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w:t>
            </w:r>
          </w:hyperlink>
          <w:hyperlink w:anchor="_heading=h.ykhznvsb0d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_heading=h.ykhznvsb0dh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Previsão das Despesas com Saúde</w:t>
            <w:tab/>
            <w:t xml:space="preserve">77</w:t>
          </w:r>
          <w:r w:rsidDel="00000000" w:rsidR="00000000" w:rsidRPr="00000000">
            <w:fldChar w:fldCharType="end"/>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9vpjniaugeo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hyperlink>
          <w:hyperlink w:anchor="_heading=h.9vpjniaugeo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_heading=h.9vpjniaugeoa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DEFINIÇÃO DAS DIRETRIZES, OBJETIVOS, METAS E INDICADORES</w:t>
            <w:tab/>
            <w:t xml:space="preserve">83</w:t>
          </w:r>
          <w:r w:rsidDel="00000000" w:rsidR="00000000" w:rsidRPr="00000000">
            <w:fldChar w:fldCharType="end"/>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cmlcn8j7e9f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hyperlink>
          <w:hyperlink w:anchor="_heading=h.cmlcn8j7e9f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_heading=h.cmlcn8j7e9fc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PROCESSO DE MONITORAMENTO E AVALIAÇÃO</w:t>
            <w:tab/>
            <w:t xml:space="preserve">110</w:t>
          </w:r>
          <w:r w:rsidDel="00000000" w:rsidR="00000000" w:rsidRPr="00000000">
            <w:fldChar w:fldCharType="end"/>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kqb90jft62h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hyperlink>
          <w:hyperlink w:anchor="_heading=h.kqb90jft62h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_heading=h.kqb90jft62hc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CONSIDERAÇÕES</w:t>
            <w:tab/>
            <w:t xml:space="preserve">111</w:t>
          </w:r>
          <w:r w:rsidDel="00000000" w:rsidR="00000000" w:rsidRPr="00000000">
            <w:fldChar w:fldCharType="end"/>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umgnuyukj45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w:t>
            </w:r>
          </w:hyperlink>
          <w:hyperlink w:anchor="_heading=h.umgnuyukj45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_heading=h.umgnuyukj45w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Lista de Siglas</w:t>
            <w:tab/>
            <w:t xml:space="preserve">113</w:t>
          </w:r>
          <w:r w:rsidDel="00000000" w:rsidR="00000000" w:rsidRPr="00000000">
            <w:fldChar w:fldCharType="end"/>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1pfnus7vivc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w:t>
            </w:r>
          </w:hyperlink>
          <w:hyperlink w:anchor="_heading=h.1pfnus7vivc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_heading=h.1pfnus7vivcc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Lista de Gráficos</w:t>
            <w:tab/>
            <w:t xml:space="preserve">114</w:t>
          </w:r>
          <w:r w:rsidDel="00000000" w:rsidR="00000000" w:rsidRPr="00000000">
            <w:fldChar w:fldCharType="end"/>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jocojptokj6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8.3.</w:t>
            </w:r>
          </w:hyperlink>
          <w:hyperlink w:anchor="_heading=h.jocojptokj6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_heading=h.jocojptokj6e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Lista de Tabelas</w:t>
            <w:tab/>
            <w:t xml:space="preserve">115</w:t>
          </w:r>
          <w:r w:rsidDel="00000000" w:rsidR="00000000" w:rsidRPr="00000000">
            <w:fldChar w:fldCharType="end"/>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right" w:leader="none" w:pos="9061"/>
            </w:tabs>
            <w:spacing w:after="100" w:before="0" w:line="276"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hyperlink w:anchor="_heading=h.y3lq2ci4irs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8.4.</w:t>
            </w:r>
          </w:hyperlink>
          <w:hyperlink w:anchor="_heading=h.y3lq2ci4irs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_heading=h.y3lq2ci4irsc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Lista de Figuras</w:t>
            <w:tab/>
            <w:t xml:space="preserve">118</w:t>
          </w:r>
          <w:r w:rsidDel="00000000" w:rsidR="00000000" w:rsidRPr="00000000">
            <w:fldChar w:fldCharType="end"/>
          </w:r>
          <w:r w:rsidDel="00000000" w:rsidR="00000000" w:rsidRPr="00000000">
            <w:rPr>
              <w:rtl w:val="0"/>
            </w:rPr>
          </w:r>
        </w:p>
        <w:p w:rsidR="00000000" w:rsidDel="00000000" w:rsidP="00000000" w:rsidRDefault="00000000" w:rsidRPr="00000000" w14:paraId="00000085">
          <w:pPr>
            <w:ind w:left="851" w:hanging="851"/>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6">
      <w:pPr>
        <w:jc w:val="both"/>
        <w:rPr/>
        <w:sectPr>
          <w:headerReference r:id="rId7" w:type="default"/>
          <w:footerReference r:id="rId8" w:type="default"/>
          <w:pgSz w:h="16838" w:w="11906" w:orient="portrait"/>
          <w:pgMar w:bottom="1134" w:top="1701" w:left="1701" w:right="1134" w:header="709" w:footer="709"/>
          <w:pgNumType w:start="1"/>
        </w:sectPr>
      </w:pPr>
      <w:r w:rsidDel="00000000" w:rsidR="00000000" w:rsidRPr="00000000">
        <w:rPr>
          <w:rtl w:val="0"/>
        </w:rPr>
      </w:r>
    </w:p>
    <w:p w:rsidR="00000000" w:rsidDel="00000000" w:rsidP="00000000" w:rsidRDefault="00000000" w:rsidRPr="00000000" w14:paraId="0000008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w571e4ed8iv"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INTRODUÇÃO</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âmbito do Sistema Único de Saúde (SUS), o planejamento é um instrumento estratégico de gestão, de caráter contínuo, do qual cada nível de governo (federal, estadual, distrital e municipal) deve se valer para a observância dos princípios e o cumprimento das diretrizes que norteiam o SUS.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Instrumento balizador do planejamento de programas e políticas de saúde, o Plano Municipal de Saúde (PMS) deve orientar a atuação da esfera municipal na organização do SUS, estabelecendo prioridades, objetivos, metas e indicadores para o período de quatro anos.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Possui como referenciais as orientações estratégicas do Conselho de Saúde, provenientes de diretrizes da Conferência de Saúde e está alinhado com iniciativas e instrumentos governamentais, tais como o Plano Plurianual (PPA), a Lei de Diretrizes Orçamentárias (LDO) e a Lei Orçamentária Anual (LOA). Além disso, observa os preceitos legais, principalmente no que se refere ao planejamento ascendente, que considera as necessidades de saúde da população local.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planejamento das políticas da Administração Pública para área da saúde deve ser expresso em dois planos: o PMS e o PPA. Ambos estão previstos na Constituição Federal de 1988. O PPA está definido expressamente no art. 165 e presente em outros diversos dispositivos. O PMS corresponde ao plano setorial, também previsto no mesmo artigo, porém de forma genérica no §4º.</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Esses planos, convergentes entre si, devem orientar as escolhas orçamentárias e a gestão das políticas públicas na área da saúde. Assim, o PPA orienta a elaboração da LDO e da LOA, e o PMS orienta a implementação de iniciativas de gestão no SUS, explicitando os compromissos, sendo anualizado por meio da Programação Anual de Saúde (PAS).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O que o Plano reflete...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O que o Plano apresenta...</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Órgãos participantes, profissionais...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Outras considerações que achar necessárias...</w:t>
      </w:r>
    </w:p>
    <w:p w:rsidR="00000000" w:rsidDel="00000000" w:rsidP="00000000" w:rsidRDefault="00000000" w:rsidRPr="00000000" w14:paraId="00000091">
      <w:pPr>
        <w:spacing w:after="0" w:line="240" w:lineRule="auto"/>
        <w:rPr>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9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e9g1fuqv9mog"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CARACTERIZAÇÃO DO MUNICÍPIO </w:t>
      </w:r>
    </w:p>
    <w:p w:rsidR="00000000" w:rsidDel="00000000" w:rsidP="00000000" w:rsidRDefault="00000000" w:rsidRPr="00000000" w14:paraId="00000093">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nmdp99nzz999" w:id="2"/>
      <w:bookmarkEnd w:id="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Características Gerais do Município</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Caracterizar, de forma sucinta o município, dando mais ênfase ao desenvolvimento da saúde no município.</w:t>
      </w:r>
    </w:p>
    <w:p w:rsidR="00000000" w:rsidDel="00000000" w:rsidP="00000000" w:rsidRDefault="00000000" w:rsidRPr="00000000" w14:paraId="0000009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y1aw5qobrmhi" w:id="3"/>
      <w:bookmarkEnd w:id="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Dados geográficos e demográficos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1 - Dados geográficos e demográficos do município de Jaburu-MT</w:t>
      </w:r>
    </w:p>
    <w:tbl>
      <w:tblPr>
        <w:tblStyle w:val="Table4"/>
        <w:tblW w:w="9061.0" w:type="dxa"/>
        <w:jc w:val="left"/>
        <w:tblBorders>
          <w:top w:color="000000" w:space="0" w:sz="4" w:val="single"/>
          <w:bottom w:color="000000" w:space="0" w:sz="4" w:val="single"/>
          <w:insideH w:color="bfbfbf" w:space="0" w:sz="4" w:val="single"/>
        </w:tblBorders>
        <w:tblLayout w:type="fixed"/>
        <w:tblLook w:val="0420"/>
      </w:tblPr>
      <w:tblGrid>
        <w:gridCol w:w="4293"/>
        <w:gridCol w:w="4768"/>
        <w:tblGridChange w:id="0">
          <w:tblGrid>
            <w:gridCol w:w="4293"/>
            <w:gridCol w:w="4768"/>
          </w:tblGrid>
        </w:tblGridChange>
      </w:tblGrid>
      <w:tr>
        <w:trPr>
          <w:cantSplit w:val="0"/>
          <w:tblHeader w:val="0"/>
        </w:trPr>
        <w:tc>
          <w:tcPr>
            <w:vAlign w:val="cente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Aspectos</w:t>
            </w:r>
          </w:p>
        </w:tc>
        <w:tc>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Dados</w:t>
            </w:r>
          </w:p>
        </w:tc>
      </w:tr>
      <w:tr>
        <w:trPr>
          <w:cantSplit w:val="0"/>
          <w:tblHeader w:val="0"/>
        </w:trPr>
        <w:tc>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Localização geográfica</w:t>
            </w:r>
            <w:r w:rsidDel="00000000" w:rsidR="00000000" w:rsidRPr="00000000">
              <w:rPr>
                <w:rtl w:val="0"/>
              </w:rPr>
            </w:r>
          </w:p>
        </w:tc>
        <w:tc>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xxxxx</w:t>
            </w:r>
          </w:p>
        </w:tc>
      </w:tr>
      <w:tr>
        <w:trPr>
          <w:cantSplit w:val="0"/>
          <w:tblHeader w:val="0"/>
        </w:trPr>
        <w:tc>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Área territorial (ano)</w:t>
            </w:r>
            <w:r w:rsidDel="00000000" w:rsidR="00000000" w:rsidRPr="00000000">
              <w:rPr>
                <w:rtl w:val="0"/>
              </w:rPr>
            </w:r>
          </w:p>
        </w:tc>
        <w:tc>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xxxx km</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População no último censo (ano)</w:t>
            </w:r>
            <w:r w:rsidDel="00000000" w:rsidR="00000000" w:rsidRPr="00000000">
              <w:rPr>
                <w:rtl w:val="0"/>
              </w:rPr>
            </w:r>
          </w:p>
        </w:tc>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xxxx pessoas</w:t>
            </w:r>
          </w:p>
        </w:tc>
      </w:tr>
      <w:tr>
        <w:trPr>
          <w:cantSplit w:val="0"/>
          <w:tblHeader w:val="0"/>
        </w:trPr>
        <w:tc>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População estimada (ano)</w:t>
            </w:r>
            <w:r w:rsidDel="00000000" w:rsidR="00000000" w:rsidRPr="00000000">
              <w:rPr>
                <w:rtl w:val="0"/>
              </w:rPr>
            </w:r>
          </w:p>
        </w:tc>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super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xxxx pessoas</w:t>
            </w:r>
            <w:r w:rsidDel="00000000" w:rsidR="00000000" w:rsidRPr="00000000">
              <w:rPr>
                <w:rtl w:val="0"/>
              </w:rPr>
            </w:r>
          </w:p>
        </w:tc>
      </w:tr>
      <w:tr>
        <w:trPr>
          <w:cantSplit w:val="0"/>
          <w:tblHeader w:val="0"/>
        </w:trPr>
        <w:tc>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Densidade demográfica (ano)</w:t>
            </w:r>
            <w:r w:rsidDel="00000000" w:rsidR="00000000" w:rsidRPr="00000000">
              <w:rPr>
                <w:rtl w:val="0"/>
              </w:rPr>
            </w:r>
          </w:p>
        </w:tc>
        <w:tc>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super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xxxx hab/km</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2</w:t>
            </w:r>
          </w:p>
        </w:tc>
      </w:tr>
      <w:tr>
        <w:trPr>
          <w:cantSplit w:val="0"/>
          <w:tblHeader w:val="0"/>
        </w:trPr>
        <w:tc>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Distância da capital</w:t>
            </w:r>
            <w:r w:rsidDel="00000000" w:rsidR="00000000" w:rsidRPr="00000000">
              <w:rPr>
                <w:rtl w:val="0"/>
              </w:rPr>
            </w:r>
          </w:p>
        </w:tc>
        <w:tc>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xxx km</w:t>
            </w:r>
          </w:p>
        </w:tc>
      </w:tr>
      <w:tr>
        <w:trPr>
          <w:cantSplit w:val="0"/>
          <w:tblHeader w:val="0"/>
        </w:trPr>
        <w:tc>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Limites do município</w:t>
            </w:r>
            <w:r w:rsidDel="00000000" w:rsidR="00000000" w:rsidRPr="00000000">
              <w:rPr>
                <w:rtl w:val="0"/>
              </w:rPr>
            </w:r>
          </w:p>
        </w:tc>
        <w:tc>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Norte: xxx</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Nordeste: xxx</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Sudeste: xxx</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Sul: xxx</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Oeste: xxx</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Noroeste: xxx</w:t>
            </w:r>
          </w:p>
        </w:tc>
      </w:tr>
      <w:tr>
        <w:trPr>
          <w:cantSplit w:val="0"/>
          <w:tblHeader w:val="0"/>
        </w:trPr>
        <w:tc>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Distâncias entre os municípios da referência</w:t>
            </w:r>
            <w:r w:rsidDel="00000000" w:rsidR="00000000" w:rsidRPr="00000000">
              <w:rPr>
                <w:rtl w:val="0"/>
              </w:rPr>
            </w:r>
          </w:p>
        </w:tc>
        <w:tc>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xxx: xxx km</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xxx: xxx km</w:t>
            </w:r>
          </w:p>
        </w:tc>
      </w:tr>
      <w:tr>
        <w:trPr>
          <w:cantSplit w:val="0"/>
          <w:tblHeader w:val="0"/>
        </w:trPr>
        <w:tc>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Condições de estradas entre os municípios</w:t>
            </w:r>
            <w:r w:rsidDel="00000000" w:rsidR="00000000" w:rsidRPr="00000000">
              <w:rPr>
                <w:rtl w:val="0"/>
              </w:rPr>
            </w:r>
          </w:p>
        </w:tc>
        <w:tc>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Pavimentadas e não pavimentadas</w:t>
            </w:r>
          </w:p>
        </w:tc>
      </w:tr>
    </w:tb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IBGE (ano)</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color w:val="00b050"/>
          <w:sz w:val="20"/>
          <w:szCs w:val="20"/>
        </w:rPr>
      </w:pPr>
      <w:r w:rsidDel="00000000" w:rsidR="00000000" w:rsidRPr="00000000">
        <w:rPr>
          <w:color w:val="00b050"/>
          <w:sz w:val="20"/>
          <w:szCs w:val="20"/>
          <w:rtl w:val="0"/>
        </w:rPr>
        <w:t xml:space="preserve">Acesso de localização geográfica: </w:t>
      </w:r>
      <w:hyperlink r:id="rId9">
        <w:r w:rsidDel="00000000" w:rsidR="00000000" w:rsidRPr="00000000">
          <w:rPr>
            <w:color w:val="00b050"/>
            <w:sz w:val="20"/>
            <w:szCs w:val="20"/>
            <w:u w:val="single"/>
            <w:rtl w:val="0"/>
          </w:rPr>
          <w:t xml:space="preserve">https://www.ibge.gov.br/geociencias/cartas-e-mapas/mapas-municipais.html</w:t>
        </w:r>
      </w:hyperlink>
      <w:r w:rsidDel="00000000" w:rsidR="00000000" w:rsidRPr="00000000">
        <w:rPr>
          <w:color w:val="00b050"/>
          <w:sz w:val="20"/>
          <w:szCs w:val="20"/>
          <w:rtl w:val="0"/>
        </w:rPr>
        <w:t xml:space="preserve">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color w:val="00b050"/>
          <w:sz w:val="20"/>
          <w:szCs w:val="20"/>
        </w:rPr>
      </w:pPr>
      <w:r w:rsidDel="00000000" w:rsidR="00000000" w:rsidRPr="00000000">
        <w:rPr>
          <w:color w:val="00b050"/>
          <w:sz w:val="20"/>
          <w:szCs w:val="20"/>
          <w:rtl w:val="0"/>
        </w:rPr>
        <w:t xml:space="preserve">Consulta distâncias e limites: </w:t>
      </w:r>
      <w:hyperlink r:id="rId10">
        <w:r w:rsidDel="00000000" w:rsidR="00000000" w:rsidRPr="00000000">
          <w:rPr>
            <w:color w:val="00b050"/>
            <w:sz w:val="20"/>
            <w:szCs w:val="20"/>
            <w:u w:val="single"/>
            <w:rtl w:val="0"/>
          </w:rPr>
          <w:t xml:space="preserve">https://www.ibge.gov.br/apps/regic/#/mapa/</w:t>
        </w:r>
      </w:hyperlink>
      <w:r w:rsidDel="00000000" w:rsidR="00000000" w:rsidRPr="00000000">
        <w:rPr>
          <w:color w:val="00b050"/>
          <w:sz w:val="20"/>
          <w:szCs w:val="20"/>
          <w:rtl w:val="0"/>
        </w:rPr>
        <w:t xml:space="preserve">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color w:val="00b050"/>
          <w:sz w:val="20"/>
          <w:szCs w:val="20"/>
        </w:rPr>
      </w:pPr>
      <w:r w:rsidDel="00000000" w:rsidR="00000000" w:rsidRPr="00000000">
        <w:rPr>
          <w:color w:val="00b050"/>
          <w:sz w:val="20"/>
          <w:szCs w:val="20"/>
          <w:rtl w:val="0"/>
        </w:rPr>
        <w:t xml:space="preserve">Outros dados: </w:t>
      </w:r>
      <w:hyperlink r:id="rId11">
        <w:r w:rsidDel="00000000" w:rsidR="00000000" w:rsidRPr="00000000">
          <w:rPr>
            <w:color w:val="00b050"/>
            <w:sz w:val="20"/>
            <w:szCs w:val="20"/>
            <w:u w:val="single"/>
            <w:rtl w:val="0"/>
          </w:rPr>
          <w:t xml:space="preserve">https://cidades.ibge.gov.br/</w:t>
        </w:r>
      </w:hyperlink>
      <w:r w:rsidDel="00000000" w:rsidR="00000000" w:rsidRPr="00000000">
        <w:rPr>
          <w:color w:val="00b050"/>
          <w:sz w:val="20"/>
          <w:szCs w:val="20"/>
          <w:rtl w:val="0"/>
        </w:rPr>
        <w:t xml:space="preserve"> </w:t>
        <w:br w:type="textWrapping"/>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análise: distância entre os municípios de referência onde o município tem referenciado por PPI, consorcio ou contratualização serviços de saúde e dificuldades de acesso, como estradas não pavimentadas e impactos de acesso, etc.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 – População residente no município de Jaburu - MT, nos anos de 2020 a 2024</w:t>
      </w:r>
    </w:p>
    <w:tbl>
      <w:tblPr>
        <w:tblStyle w:val="Table5"/>
        <w:tblW w:w="8505.0" w:type="dxa"/>
        <w:jc w:val="left"/>
        <w:tblBorders>
          <w:top w:color="000000" w:space="0" w:sz="4" w:val="single"/>
          <w:bottom w:color="000000" w:space="0" w:sz="4" w:val="single"/>
          <w:insideH w:color="bfbfbf" w:space="0" w:sz="4" w:val="single"/>
        </w:tblBorders>
        <w:tblLayout w:type="fixed"/>
        <w:tblLook w:val="0420"/>
      </w:tblPr>
      <w:tblGrid>
        <w:gridCol w:w="2835"/>
        <w:gridCol w:w="2835"/>
        <w:gridCol w:w="2835"/>
        <w:tblGridChange w:id="0">
          <w:tblGrid>
            <w:gridCol w:w="2835"/>
            <w:gridCol w:w="2835"/>
            <w:gridCol w:w="2835"/>
          </w:tblGrid>
        </w:tblGridChange>
      </w:tblGrid>
      <w:tr>
        <w:trPr>
          <w:cantSplit w:val="0"/>
          <w:trHeight w:val="300" w:hRule="atLeast"/>
          <w:tblHeader w:val="0"/>
        </w:trPr>
        <w:tc>
          <w:tcPr>
            <w:vAlign w:val="cente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 </w:t>
            </w:r>
          </w:p>
        </w:tc>
        <w:tc>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População </w:t>
            </w:r>
          </w:p>
        </w:tc>
        <w:tc>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Método </w:t>
            </w:r>
          </w:p>
        </w:tc>
      </w:tr>
      <w:tr>
        <w:trPr>
          <w:cantSplit w:val="0"/>
          <w:trHeight w:val="300" w:hRule="atLeast"/>
          <w:tblHeader w:val="0"/>
        </w:trPr>
        <w:tc>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2020 </w:t>
            </w:r>
          </w:p>
        </w:tc>
        <w:tc>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1000</w:t>
            </w:r>
          </w:p>
        </w:tc>
        <w:tc>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Estimativa </w:t>
            </w:r>
          </w:p>
        </w:tc>
      </w:tr>
      <w:tr>
        <w:trPr>
          <w:cantSplit w:val="0"/>
          <w:trHeight w:val="300" w:hRule="atLeast"/>
          <w:tblHeader w:val="0"/>
        </w:trPr>
        <w:tc>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2021</w:t>
            </w:r>
          </w:p>
        </w:tc>
        <w:tc>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2000</w:t>
            </w:r>
          </w:p>
        </w:tc>
        <w:tc>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Estimativa </w:t>
            </w:r>
          </w:p>
        </w:tc>
      </w:tr>
      <w:tr>
        <w:trPr>
          <w:cantSplit w:val="0"/>
          <w:trHeight w:val="300" w:hRule="atLeast"/>
          <w:tblHeader w:val="0"/>
        </w:trPr>
        <w:tc>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2022</w:t>
            </w:r>
          </w:p>
        </w:tc>
        <w:tc>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3000</w:t>
            </w:r>
          </w:p>
        </w:tc>
        <w:tc>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Censo</w:t>
            </w:r>
          </w:p>
        </w:tc>
      </w:tr>
      <w:tr>
        <w:trPr>
          <w:cantSplit w:val="0"/>
          <w:trHeight w:val="300" w:hRule="atLeast"/>
          <w:tblHeader w:val="0"/>
        </w:trPr>
        <w:tc>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2024</w:t>
            </w:r>
          </w:p>
        </w:tc>
        <w:tc>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4000</w:t>
            </w:r>
          </w:p>
        </w:tc>
        <w:tc>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Estimativa</w:t>
            </w:r>
          </w:p>
        </w:tc>
      </w:tr>
    </w:tb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Estimativas populacionais e Censo Demográfico, 2022. Instituto Brasileiro de Geografia e Estatística - IBGE. Acesso em: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dd/mm/aaaa.</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estimativas populacionais IBGE: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https://www.ibge.gov.br/estatisticas/sociais/populacao/9103-estimativas-de-populacao.html</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população censo:</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12">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https://censo2022.ibge.gov.br/panorama/</w:t>
        </w:r>
      </w:hyperlink>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   </w:t>
      </w:r>
    </w:p>
    <w:p w:rsidR="00000000" w:rsidDel="00000000" w:rsidP="00000000" w:rsidRDefault="00000000" w:rsidRPr="00000000" w14:paraId="000000CC">
      <w:pPr>
        <w:rPr>
          <w:color w:val="ff0000"/>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1 – População residente no município de Jaburu - MT, nos Censos Demográficos de 1991, 2000, 2010 e 2022.</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5772700" cy="3200400"/>
            <wp:docPr id="2094589306" name=""/>
            <a:graphic>
              <a:graphicData uri="http://schemas.openxmlformats.org/drawingml/2006/chart">
                <c:chart r:id="rId13"/>
              </a:graphicData>
            </a:graphic>
          </wp:inline>
        </w:drawing>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Censo Demográfico, 1991, 2000,2010 e 2022. Instituto Brasileiro de Geografia e Estatística - IBGE. Acesso em: dd/mm/aaaa.</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população Censo 1991: chrome-</w:t>
      </w:r>
      <w:r w:rsidDel="00000000" w:rsidR="00000000" w:rsidRPr="00000000">
        <w:rPr>
          <w:rFonts w:ascii="Arial" w:cs="Arial" w:eastAsia="Arial" w:hAnsi="Arial"/>
          <w:b w:val="0"/>
          <w:i w:val="0"/>
          <w:smallCaps w:val="0"/>
          <w:strike w:val="0"/>
          <w:color w:val="002060"/>
          <w:sz w:val="20"/>
          <w:szCs w:val="20"/>
          <w:u w:val="single"/>
          <w:shd w:fill="auto" w:val="clear"/>
          <w:vertAlign w:val="baseline"/>
          <w:rtl w:val="0"/>
        </w:rPr>
        <w:t xml:space="preserve">extension://efaidnbmnnnibpcajpcglclefindmkaj/https://biblioteca.ibge.gov.br/visualizacao/livros/liv22894.pdf</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estimativas populacionais IBGE: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14">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https://www.ibge.gov.br/estatisticas/sociais/populacao/9103-estimativas-de-populacao.html</w:t>
        </w:r>
      </w:hyperlink>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população censo:</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https://censo2022.ibge.gov.br/panorama/</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Censos anteriores: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https://www.ibge.gov.br/estatisticas/sociais/populacao/25089-censo-1991-6.html?edicao=25091</w:t>
      </w:r>
    </w:p>
    <w:p w:rsidR="00000000" w:rsidDel="00000000" w:rsidP="00000000" w:rsidRDefault="00000000" w:rsidRPr="00000000" w14:paraId="000000D9">
      <w:pPr>
        <w:jc w:val="both"/>
        <w:rPr>
          <w:color w:val="ff0000"/>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análise: crescimento ou decréscimo populacional, taxa de crescimento populacional, tendência de crescimento populacional.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Pode-se usar também dados de estimativas populacionais de anos mais próximos, caso tenha aumento populacional expressivo, como por exemplo, 2021, 2022, 2023 e 2024. Avaliar conforme a realidade do município, podendo usar os dois dados.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Pode-se também incluir gráfico comparativo entra o crescimento populacional do município em comparativo com o estado e o país, como no exemplo abaixo. Da mesma maneira, pode-se usar os intervalos dos anos conforme for pertinente. </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Comparação das taxas de crescimento populacional estimada dos anos 2020, 2021, 2022 e 2024, entre Jaburu, Mato Grosso e Brasil.</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2 – Comparação entre o crescimento populacional de Jaburu, Mato Grosso e Brasil, nos anos de xxxx, xxxx, xxxx e xxxx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5772700" cy="2743620"/>
            <wp:docPr id="2094589307" name=""/>
            <a:graphic>
              <a:graphicData uri="http://schemas.openxmlformats.org/drawingml/2006/chart">
                <c:chart r:id="rId15"/>
              </a:graphicData>
            </a:graphic>
          </wp:inline>
        </w:drawing>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Censo Demográfico, 1991, 2000, 2010 e 2022. Instituto Brasileiro de Geografia e Estatística - IBGE. Acesso em: dd/mm/aaaa.</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população censo 2022: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população Censo 1991: chrome-</w:t>
      </w:r>
      <w:r w:rsidDel="00000000" w:rsidR="00000000" w:rsidRPr="00000000">
        <w:rPr>
          <w:rFonts w:ascii="Arial" w:cs="Arial" w:eastAsia="Arial" w:hAnsi="Arial"/>
          <w:b w:val="0"/>
          <w:i w:val="0"/>
          <w:smallCaps w:val="0"/>
          <w:strike w:val="0"/>
          <w:color w:val="002060"/>
          <w:sz w:val="20"/>
          <w:szCs w:val="20"/>
          <w:u w:val="single"/>
          <w:shd w:fill="auto" w:val="clear"/>
          <w:vertAlign w:val="baseline"/>
          <w:rtl w:val="0"/>
        </w:rPr>
        <w:t xml:space="preserve">extension://efaidnbmnnnibpcajpcglclefindmkaj/https://biblioteca.ibge.gov.br/visualizacao/livros/liv22894.pdf</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estimativas populacionais IBGE: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16">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https://www.ibge.gov.br/estatisticas/sociais/populacao/9103-estimativas-de-populacao.html</w:t>
        </w:r>
      </w:hyperlink>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população censo:</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https://censo2022.ibge.gov.br/panorama/</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Censos anteriores: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https://www.ibge.gov.br/estatisticas/sociais/populacao/25089-censo-1991-6.html?edicao=25091</w:t>
      </w:r>
    </w:p>
    <w:p w:rsidR="00000000" w:rsidDel="00000000" w:rsidP="00000000" w:rsidRDefault="00000000" w:rsidRPr="00000000" w14:paraId="000000EC">
      <w:pPr>
        <w:jc w:val="both"/>
        <w:rPr>
          <w:color w:val="ff0000"/>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análise: comparativo entre a taxa de crescimento do município, estado e país, se similar ou se distinta. Pode-se também usar anos mais próximos para este comparativo, se esta tiver um crescimento expressivo. </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Para cálculo: As estimativas de crescimento da população são realizadas pelo método geométrico. Em termos técnicos, para se obter a taxa de crescimento (r), subtrai-se 1 da raiz enésima do quociente entre a população final (Pt) e a população no começo do período considerado (P0), multiplicando-se o resultado por 100, sendo “n” igual ao número de anos no período. </w:t>
      </w:r>
    </w:p>
    <w:p w:rsidR="00000000" w:rsidDel="00000000" w:rsidP="00000000" w:rsidRDefault="00000000" w:rsidRPr="00000000" w14:paraId="000000EF">
      <w:pPr>
        <w:ind w:firstLine="0"/>
        <w:jc w:val="center"/>
        <w:rPr/>
      </w:pPr>
      <w:r w:rsidDel="00000000" w:rsidR="00000000" w:rsidRPr="00000000">
        <w:rPr/>
        <w:drawing>
          <wp:inline distB="0" distT="0" distL="0" distR="0">
            <wp:extent cx="3210373" cy="1228896"/>
            <wp:effectExtent b="88900" l="88900" r="88900" t="88900"/>
            <wp:docPr descr="Diagrama&#10;&#10;O conteúdo gerado por IA pode estar incorreto." id="2094589321" name="image2.png"/>
            <a:graphic>
              <a:graphicData uri="http://schemas.openxmlformats.org/drawingml/2006/picture">
                <pic:pic>
                  <pic:nvPicPr>
                    <pic:cNvPr descr="Diagrama&#10;&#10;O conteúdo gerado por IA pode estar incorreto." id="0" name="image2.png"/>
                    <pic:cNvPicPr preferRelativeResize="0"/>
                  </pic:nvPicPr>
                  <pic:blipFill>
                    <a:blip r:embed="rId17"/>
                    <a:srcRect b="0" l="0" r="0" t="0"/>
                    <a:stretch>
                      <a:fillRect/>
                    </a:stretch>
                  </pic:blipFill>
                  <pic:spPr>
                    <a:xfrm>
                      <a:off x="0" y="0"/>
                      <a:ext cx="3210373" cy="1228896"/>
                    </a:xfrm>
                    <a:prstGeom prst="rect"/>
                    <a:ln w="88900">
                      <a:solidFill>
                        <a:srgbClr val="FFFFFF"/>
                      </a:solidFill>
                      <a:prstDash val="solid"/>
                    </a:ln>
                  </pic:spPr>
                </pic:pic>
              </a:graphicData>
            </a:graphic>
          </wp:inline>
        </w:drawing>
      </w:r>
      <w:r w:rsidDel="00000000" w:rsidR="00000000" w:rsidRPr="00000000">
        <w:rPr>
          <w:rtl w:val="0"/>
        </w:rPr>
      </w:r>
    </w:p>
    <w:p w:rsidR="00000000" w:rsidDel="00000000" w:rsidP="00000000" w:rsidRDefault="00000000" w:rsidRPr="00000000" w14:paraId="000000F0">
      <w:pPr>
        <w:ind w:firstLine="0"/>
        <w:jc w:val="center"/>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3 – População residente no município de Jaburu-MT por situação, segundo Censo Demográfico, 2022</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4324445" cy="2533970"/>
            <wp:docPr id="2094589309" name=""/>
            <a:graphic>
              <a:graphicData uri="http://schemas.openxmlformats.org/drawingml/2006/chart">
                <c:chart r:id="rId18"/>
              </a:graphicData>
            </a:graphic>
          </wp:inline>
        </w:drawing>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Fonte: IBGE (ano)</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em Panorama Censo:</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1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https://censo2022.ibge.gov.br/panorama/</w:t>
        </w:r>
      </w:hyperlink>
      <w:r w:rsidDel="00000000" w:rsidR="00000000" w:rsidRPr="00000000">
        <w:rPr>
          <w:rtl w:val="0"/>
        </w:rPr>
      </w:r>
    </w:p>
    <w:p w:rsidR="00000000" w:rsidDel="00000000" w:rsidP="00000000" w:rsidRDefault="00000000" w:rsidRPr="00000000" w14:paraId="000000F6">
      <w:pPr>
        <w:jc w:val="both"/>
        <w:rPr>
          <w:b w:val="1"/>
          <w:color w:val="ff0000"/>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análise: proporção da população rural e urbana, se existem comunidades rurais e assentamentos, acesso à saúde na área rural (se existe unidade de saúde na área rural, se é uma eSF ou eAP, se tem atendimento de médico, odontólogo diariamente, distância da comunidade rural ao município para atendimentos como exames clínicos, laboratoriais e de imagem, serviços de reabilitação, etc.).</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Na área urbana, há cobertura de APS? Há áreas descobertas? Há bairros novos?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Presença de áreas irregulares? </w:t>
      </w:r>
    </w:p>
    <w:p w:rsidR="00000000" w:rsidDel="00000000" w:rsidP="00000000" w:rsidRDefault="00000000" w:rsidRPr="00000000" w14:paraId="000000FA">
      <w:pPr>
        <w:jc w:val="both"/>
        <w:rPr>
          <w:color w:val="ff0000"/>
        </w:rPr>
      </w:pPr>
      <w:r w:rsidDel="00000000" w:rsidR="00000000" w:rsidRPr="00000000">
        <w:rPr>
          <w:rtl w:val="0"/>
        </w:rPr>
      </w:r>
    </w:p>
    <w:p w:rsidR="00000000" w:rsidDel="00000000" w:rsidP="00000000" w:rsidRDefault="00000000" w:rsidRPr="00000000" w14:paraId="000000FB">
      <w:pPr>
        <w:jc w:val="both"/>
        <w:rPr>
          <w:color w:val="ff0000"/>
        </w:rPr>
      </w:pPr>
      <w:r w:rsidDel="00000000" w:rsidR="00000000" w:rsidRPr="00000000">
        <w:rPr>
          <w:rtl w:val="0"/>
        </w:rPr>
      </w:r>
    </w:p>
    <w:p w:rsidR="00000000" w:rsidDel="00000000" w:rsidP="00000000" w:rsidRDefault="00000000" w:rsidRPr="00000000" w14:paraId="000000FC">
      <w:pPr>
        <w:jc w:val="both"/>
        <w:rPr>
          <w:color w:val="ff0000"/>
        </w:rPr>
      </w:pPr>
      <w:r w:rsidDel="00000000" w:rsidR="00000000" w:rsidRPr="00000000">
        <w:rPr>
          <w:rtl w:val="0"/>
        </w:rPr>
      </w:r>
    </w:p>
    <w:p w:rsidR="00000000" w:rsidDel="00000000" w:rsidP="00000000" w:rsidRDefault="00000000" w:rsidRPr="00000000" w14:paraId="000000FD">
      <w:pPr>
        <w:jc w:val="both"/>
        <w:rPr>
          <w:color w:val="ff0000"/>
        </w:rPr>
      </w:pPr>
      <w:r w:rsidDel="00000000" w:rsidR="00000000" w:rsidRPr="00000000">
        <w:rPr>
          <w:rtl w:val="0"/>
        </w:rPr>
      </w:r>
    </w:p>
    <w:p w:rsidR="00000000" w:rsidDel="00000000" w:rsidP="00000000" w:rsidRDefault="00000000" w:rsidRPr="00000000" w14:paraId="000000FE">
      <w:pPr>
        <w:jc w:val="both"/>
        <w:rPr>
          <w:color w:val="ff0000"/>
        </w:rPr>
      </w:pPr>
      <w:r w:rsidDel="00000000" w:rsidR="00000000" w:rsidRPr="00000000">
        <w:rPr>
          <w:rtl w:val="0"/>
        </w:rPr>
      </w:r>
    </w:p>
    <w:p w:rsidR="00000000" w:rsidDel="00000000" w:rsidP="00000000" w:rsidRDefault="00000000" w:rsidRPr="00000000" w14:paraId="000000FF">
      <w:pPr>
        <w:jc w:val="both"/>
        <w:rPr>
          <w:color w:val="ff0000"/>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4 – População residente no município de Jaburu-MT por raça, segundo Censo Demográfico 2022</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5772150" cy="2343391"/>
            <wp:docPr id="2094589308" name=""/>
            <a:graphic>
              <a:graphicData uri="http://schemas.openxmlformats.org/drawingml/2006/chart">
                <c:chart r:id="rId20"/>
              </a:graphicData>
            </a:graphic>
          </wp:inline>
        </w:drawing>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IBGE (ano)</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Breve análise...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Outro gráfico para os municípios com alta taxa de população quilombola e indígena.</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em Panorama Censo:</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21">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https://censo2022.ibge.gov.br/panorama/</w:t>
        </w:r>
      </w:hyperlink>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5 – Pirâmide etária do município de Jaburu, segundo Censo Demográfico, 2022</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5753100" cy="3905250"/>
            <wp:docPr id="2094589311" name=""/>
            <a:graphic>
              <a:graphicData uri="http://schemas.openxmlformats.org/drawingml/2006/chart">
                <c:chart r:id="rId22"/>
              </a:graphicData>
            </a:graphic>
          </wp:inline>
        </w:drawing>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IBGE (ano)</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em Panorama Censo:</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23">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https://censo2022.ibge.gov.br/panorama/</w:t>
        </w:r>
      </w:hyperlink>
      <w:r w:rsidDel="00000000" w:rsidR="00000000" w:rsidRPr="00000000">
        <w:rPr>
          <w:rtl w:val="0"/>
        </w:rPr>
      </w:r>
    </w:p>
    <w:p w:rsidR="00000000" w:rsidDel="00000000" w:rsidP="00000000" w:rsidRDefault="00000000" w:rsidRPr="00000000" w14:paraId="0000010C">
      <w:pPr>
        <w:jc w:val="both"/>
        <w:rPr>
          <w:color w:val="ff0000"/>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análise: índice de envelhecimento populacional, projeção de envelhecimento populacional (pode-se comparar estes em relação a outros municípios da região, ao índice do estado e do país), razão entre homens e mulheres e as características específicas dos cuidados em saúde de cada um, população infantil, idosa etc.</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cálculos a se fazer:</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Pr>
        <mc:AlternateContent>
          <mc:Choice Requires="wpg">
            <w:drawing>
              <wp:inline distB="0" distT="0" distL="0" distR="0">
                <wp:extent cx="5276850" cy="1423670"/>
                <wp:effectExtent b="0" l="0" r="0" t="0"/>
                <wp:docPr id="2094589317" name=""/>
                <a:graphic>
                  <a:graphicData uri="http://schemas.microsoft.com/office/word/2010/wordprocessingShape">
                    <wps:wsp>
                      <wps:cNvSpPr/>
                      <wps:cNvPr id="110" name="Shape 110"/>
                      <wps:spPr>
                        <a:xfrm>
                          <a:off x="2717100" y="3077690"/>
                          <a:ext cx="525780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Razão de sexos: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Número de residentes sexo masculino</w:t>
                            </w:r>
                            <w:r w:rsidDel="00000000" w:rsidR="00000000" w:rsidRPr="00000000">
                              <w:rPr>
                                <w:rFonts w:ascii="Arial" w:cs="Arial" w:eastAsia="Arial" w:hAnsi="Arial"/>
                                <w:b w:val="1"/>
                                <w:i w:val="0"/>
                                <w:smallCaps w:val="0"/>
                                <w:strike w:val="0"/>
                                <w:color w:val="000000"/>
                                <w:sz w:val="24"/>
                                <w:vertAlign w:val="baseline"/>
                              </w:rPr>
                              <w:t xml:space="preserve"> x 100</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Número de residentes sexo feminino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Projeção da proporção de idosos na população: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Número de pessoas residentes de 60 e mais anos de idade</w:t>
                            </w:r>
                            <w:r w:rsidDel="00000000" w:rsidR="00000000" w:rsidRPr="00000000">
                              <w:rPr>
                                <w:rFonts w:ascii="Arial" w:cs="Arial" w:eastAsia="Arial" w:hAnsi="Arial"/>
                                <w:b w:val="1"/>
                                <w:i w:val="0"/>
                                <w:smallCaps w:val="0"/>
                                <w:strike w:val="0"/>
                                <w:color w:val="000000"/>
                                <w:sz w:val="24"/>
                                <w:vertAlign w:val="baseline"/>
                              </w:rPr>
                              <w:t xml:space="preserve"> x 100</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População total residente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Índice de envelhecimento: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Número de pessoas residentes de 60 e mais anos de idade          </w:t>
                            </w:r>
                            <w:r w:rsidDel="00000000" w:rsidR="00000000" w:rsidRPr="00000000">
                              <w:rPr>
                                <w:rFonts w:ascii="Arial" w:cs="Arial" w:eastAsia="Arial" w:hAnsi="Arial"/>
                                <w:b w:val="1"/>
                                <w:i w:val="0"/>
                                <w:smallCaps w:val="0"/>
                                <w:strike w:val="0"/>
                                <w:color w:val="000000"/>
                                <w:sz w:val="24"/>
                                <w:vertAlign w:val="baseline"/>
                              </w:rPr>
                              <w:t xml:space="preserve">x 100</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Número de pessoas residentes com menos de 15 anos de idade </w:t>
                            </w:r>
                          </w:p>
                        </w:txbxContent>
                      </wps:txbx>
                      <wps:bodyPr anchorCtr="0" anchor="t" bIns="45700" lIns="91425" spcFirstLastPara="1" rIns="91425" wrap="square" tIns="45700">
                        <a:noAutofit/>
                      </wps:bodyPr>
                    </wps:wsp>
                  </a:graphicData>
                </a:graphic>
              </wp:inline>
            </w:drawing>
          </mc:Choice>
          <mc:Fallback>
            <w:drawing>
              <wp:inline distB="0" distT="0" distL="0" distR="0">
                <wp:extent cx="5276850" cy="1423670"/>
                <wp:effectExtent b="0" l="0" r="0" t="0"/>
                <wp:docPr id="2094589317"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5276850" cy="1423670"/>
                        </a:xfrm>
                        <a:prstGeom prst="rect"/>
                        <a:ln/>
                      </pic:spPr>
                    </pic:pic>
                  </a:graphicData>
                </a:graphic>
              </wp:inline>
            </w:drawing>
          </mc:Fallback>
        </mc:AlternateConten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110">
      <w:pPr>
        <w:spacing w:after="0" w:lineRule="auto"/>
        <w:rPr>
          <w:color w:val="ff0000"/>
        </w:rPr>
      </w:pPr>
      <w:r w:rsidDel="00000000" w:rsidR="00000000" w:rsidRPr="00000000">
        <w:rPr>
          <w:rtl w:val="0"/>
        </w:rPr>
      </w:r>
    </w:p>
    <w:p w:rsidR="00000000" w:rsidDel="00000000" w:rsidP="00000000" w:rsidRDefault="00000000" w:rsidRPr="00000000" w14:paraId="00000111">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80wiqqce8bct" w:id="4"/>
      <w:bookmarkEnd w:id="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Informações sobre regionalização</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 – Dados Demográficos e Geográficos da Região xxxx, no ano de aaaa</w:t>
      </w:r>
    </w:p>
    <w:tbl>
      <w:tblPr>
        <w:tblStyle w:val="Table6"/>
        <w:tblW w:w="9061.0" w:type="dxa"/>
        <w:jc w:val="left"/>
        <w:tblBorders>
          <w:top w:color="000000" w:space="0" w:sz="4" w:val="single"/>
          <w:bottom w:color="000000" w:space="0" w:sz="4" w:val="single"/>
          <w:insideH w:color="bfbfbf" w:space="0" w:sz="4" w:val="single"/>
        </w:tblBorders>
        <w:tblLayout w:type="fixed"/>
        <w:tblLook w:val="0400"/>
      </w:tblPr>
      <w:tblGrid>
        <w:gridCol w:w="3450"/>
        <w:gridCol w:w="1858"/>
        <w:gridCol w:w="1876"/>
        <w:gridCol w:w="1877"/>
        <w:tblGridChange w:id="0">
          <w:tblGrid>
            <w:gridCol w:w="3450"/>
            <w:gridCol w:w="1858"/>
            <w:gridCol w:w="1876"/>
            <w:gridCol w:w="1877"/>
          </w:tblGrid>
        </w:tblGridChange>
      </w:tblGrid>
      <w:tr>
        <w:trPr>
          <w:cantSplit w:val="0"/>
          <w:tblHeader w:val="0"/>
        </w:trPr>
        <w:tc>
          <w:tcPr>
            <w:vAlign w:val="center"/>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Região</w:t>
            </w:r>
          </w:p>
        </w:tc>
        <w:tc>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Área (km²)</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2023</w:t>
            </w:r>
          </w:p>
        </w:tc>
        <w:tc>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População (hab)</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2024</w:t>
            </w:r>
          </w:p>
        </w:tc>
        <w:tc>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Densidade</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2024</w:t>
            </w:r>
          </w:p>
        </w:tc>
      </w:tr>
      <w:tr>
        <w:trPr>
          <w:cantSplit w:val="0"/>
          <w:tblHeader w:val="0"/>
        </w:trPr>
        <w:tc>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Nome da Região</w:t>
            </w:r>
          </w:p>
        </w:tc>
        <w:tc>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Município 1</w:t>
            </w:r>
          </w:p>
        </w:tc>
        <w:tc>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Município 2</w:t>
            </w:r>
          </w:p>
        </w:tc>
        <w:tc>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Município 3</w:t>
            </w:r>
          </w:p>
        </w:tc>
        <w:tc>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105" w:hRule="atLeast"/>
          <w:tblHeader w:val="0"/>
        </w:trPr>
        <w:tc>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Município 4</w:t>
            </w:r>
          </w:p>
        </w:tc>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Município 5</w:t>
            </w:r>
          </w:p>
        </w:tc>
        <w:tc>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Município 6</w:t>
            </w:r>
          </w:p>
        </w:tc>
        <w:tc>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Município 7</w:t>
            </w:r>
          </w:p>
        </w:tc>
        <w:tc>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Município 8</w:t>
            </w:r>
          </w:p>
        </w:tc>
        <w:tc>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Município 9</w:t>
            </w:r>
          </w:p>
        </w:tc>
        <w:tc>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Município 10</w:t>
            </w:r>
          </w:p>
        </w:tc>
        <w:tc>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IBGE, ano. </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leader="none" w:pos="360"/>
        </w:tabs>
        <w:spacing w:after="0" w:line="240" w:lineRule="auto"/>
        <w:jc w:val="both"/>
        <w:rPr>
          <w:color w:val="000000"/>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análise: realizar comparação entre população, área e demografia do município em relação a outros municípios da região. Sugere-se apresentar a população mais atualizada.</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dados IBGE Cidades: </w:t>
      </w:r>
    </w:p>
    <w:p w:rsidR="00000000" w:rsidDel="00000000" w:rsidP="00000000" w:rsidRDefault="00000000" w:rsidRPr="00000000" w14:paraId="0000014A">
      <w:pPr>
        <w:spacing w:after="0" w:lineRule="auto"/>
        <w:ind w:firstLine="0"/>
        <w:rPr>
          <w:color w:val="ff0000"/>
          <w:u w:val="single"/>
        </w:rPr>
      </w:pPr>
      <w:hyperlink r:id="rId25">
        <w:r w:rsidDel="00000000" w:rsidR="00000000" w:rsidRPr="00000000">
          <w:rPr>
            <w:color w:val="0000ff"/>
            <w:u w:val="single"/>
            <w:rtl w:val="0"/>
          </w:rPr>
          <w:t xml:space="preserve">https://cidades.ibge.gov.br/</w:t>
        </w:r>
      </w:hyperlink>
      <w:r w:rsidDel="00000000" w:rsidR="00000000" w:rsidRPr="00000000">
        <w:rPr>
          <w:color w:val="ff0000"/>
          <w:u w:val="single"/>
          <w:rtl w:val="0"/>
        </w:rPr>
        <w:t xml:space="preserve">  </w:t>
      </w:r>
    </w:p>
    <w:p w:rsidR="00000000" w:rsidDel="00000000" w:rsidP="00000000" w:rsidRDefault="00000000" w:rsidRPr="00000000" w14:paraId="0000014B">
      <w:pPr>
        <w:spacing w:after="0" w:lineRule="auto"/>
        <w:ind w:firstLine="0"/>
        <w:rPr>
          <w:color w:val="ff0000"/>
          <w:u w:val="single"/>
        </w:rPr>
      </w:pPr>
      <w:r w:rsidDel="00000000" w:rsidR="00000000" w:rsidRPr="00000000">
        <w:rPr>
          <w:rtl w:val="0"/>
        </w:rPr>
      </w:r>
    </w:p>
    <w:p w:rsidR="00000000" w:rsidDel="00000000" w:rsidP="00000000" w:rsidRDefault="00000000" w:rsidRPr="00000000" w14:paraId="0000014C">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99olzfyyhyit" w:id="5"/>
      <w:bookmarkEnd w:id="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Aspectos Econômicos</w:t>
      </w:r>
    </w:p>
    <w:p w:rsidR="00000000" w:rsidDel="00000000" w:rsidP="00000000" w:rsidRDefault="00000000" w:rsidRPr="00000000" w14:paraId="0000014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qf3o6u9tggan" w:id="6"/>
      <w:bookmarkEnd w:id="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Trabalho e Rendimento</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 – Indicadores de trabalho e rendimento do município de Jaburu - MT</w:t>
      </w:r>
    </w:p>
    <w:tbl>
      <w:tblPr>
        <w:tblStyle w:val="Table7"/>
        <w:tblW w:w="8639.0" w:type="dxa"/>
        <w:jc w:val="left"/>
        <w:tblBorders>
          <w:top w:color="000000" w:space="0" w:sz="4" w:val="single"/>
          <w:bottom w:color="000000" w:space="0" w:sz="4" w:val="single"/>
          <w:insideH w:color="bfbfbf" w:space="0" w:sz="4" w:val="single"/>
        </w:tblBorders>
        <w:tblLayout w:type="fixed"/>
        <w:tblLook w:val="0420"/>
      </w:tblPr>
      <w:tblGrid>
        <w:gridCol w:w="6088"/>
        <w:gridCol w:w="2551"/>
        <w:tblGridChange w:id="0">
          <w:tblGrid>
            <w:gridCol w:w="6088"/>
            <w:gridCol w:w="2551"/>
          </w:tblGrid>
        </w:tblGridChange>
      </w:tblGrid>
      <w:tr>
        <w:trPr>
          <w:cantSplit w:val="0"/>
          <w:trHeight w:val="300" w:hRule="atLeast"/>
          <w:tblHeader w:val="0"/>
        </w:trPr>
        <w:tc>
          <w:tcPr>
            <w:vAlign w:val="cente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Indicador </w:t>
            </w:r>
          </w:p>
        </w:tc>
        <w:tc>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r>
      <w:tr>
        <w:trPr>
          <w:cantSplit w:val="0"/>
          <w:trHeight w:val="300" w:hRule="atLeast"/>
          <w:tblHeader w:val="0"/>
        </w:trPr>
        <w:tc>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Salário médio mensal dos trabalhadores formais (2022)</w:t>
            </w:r>
          </w:p>
        </w:tc>
        <w:tc>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Pessoal ocupado (2022) </w:t>
            </w:r>
          </w:p>
        </w:tc>
        <w:tc>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Percentual da população ocupada (2022)</w:t>
            </w:r>
          </w:p>
        </w:tc>
        <w:tc>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Percentual da população com rendimento nominal mensal per capita de até 1/2 salário-mínimo (2010)</w:t>
            </w:r>
          </w:p>
        </w:tc>
        <w:tc>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IBGE Cidades, ano. </w:t>
      </w:r>
    </w:p>
    <w:p w:rsidR="00000000" w:rsidDel="00000000" w:rsidP="00000000" w:rsidRDefault="00000000" w:rsidRPr="00000000" w14:paraId="0000015A">
      <w:pPr>
        <w:spacing w:after="60" w:before="60" w:line="240" w:lineRule="auto"/>
        <w:ind w:firstLine="0"/>
        <w:rPr>
          <w:color w:val="00b050"/>
          <w:sz w:val="20"/>
          <w:szCs w:val="20"/>
        </w:rPr>
      </w:pPr>
      <w:r w:rsidDel="00000000" w:rsidR="00000000" w:rsidRPr="00000000">
        <w:rPr>
          <w:color w:val="00b050"/>
          <w:sz w:val="20"/>
          <w:szCs w:val="20"/>
          <w:rtl w:val="0"/>
        </w:rPr>
        <w:t xml:space="preserve">Acesso dados IBGE Cidades: </w:t>
      </w:r>
    </w:p>
    <w:p w:rsidR="00000000" w:rsidDel="00000000" w:rsidP="00000000" w:rsidRDefault="00000000" w:rsidRPr="00000000" w14:paraId="0000015B">
      <w:pPr>
        <w:spacing w:after="0" w:lineRule="auto"/>
        <w:ind w:firstLine="0"/>
        <w:rPr>
          <w:color w:val="ff0000"/>
          <w:u w:val="single"/>
        </w:rPr>
      </w:pPr>
      <w:hyperlink r:id="rId26">
        <w:r w:rsidDel="00000000" w:rsidR="00000000" w:rsidRPr="00000000">
          <w:rPr>
            <w:color w:val="0000ff"/>
            <w:u w:val="single"/>
            <w:rtl w:val="0"/>
          </w:rPr>
          <w:t xml:space="preserve">https://cidades.ibge.gov.br/</w:t>
        </w:r>
      </w:hyperlink>
      <w:r w:rsidDel="00000000" w:rsidR="00000000" w:rsidRPr="00000000">
        <w:rPr>
          <w:color w:val="ff0000"/>
          <w:u w:val="single"/>
          <w:rtl w:val="0"/>
        </w:rPr>
        <w:t xml:space="preserve">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pP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kjgzslke9m2i" w:id="7"/>
      <w:bookmarkEnd w:id="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Economia</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texto: falar sobre PIB per capita e posição nacional, estadual e na região imediata deste (IBGE Cidades), explanar sobre principais fontes da economia, ex. pecuária, agricultura, indústria, etc. e comparativo de alterações e/ou crescimento destes ao longo dos anos/décadas e o impacto na saúde. Explanar também sobre a implantação de usinas, indústrias, empreendimentos que possam trazer um grande impacto populacional com trabalhadores e por consequência, na saúde. Se o município está em transição de atividade econômica. </w:t>
      </w:r>
    </w:p>
    <w:p w:rsidR="00000000" w:rsidDel="00000000" w:rsidP="00000000" w:rsidRDefault="00000000" w:rsidRPr="00000000" w14:paraId="0000015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h6g7dzaosxdg" w:id="8"/>
      <w:bookmarkEnd w:id="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Índice de Desenvolvimento Humano Municipal (IDHM)</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5 – Indicadores de Índice de Desenvolvimento Humano do município de Jaburu/MT</w:t>
      </w:r>
    </w:p>
    <w:tbl>
      <w:tblPr>
        <w:tblStyle w:val="Table8"/>
        <w:tblW w:w="9061.0" w:type="dxa"/>
        <w:jc w:val="left"/>
        <w:tblBorders>
          <w:top w:color="000000" w:space="0" w:sz="4" w:val="single"/>
          <w:bottom w:color="000000" w:space="0" w:sz="4" w:val="single"/>
          <w:insideH w:color="bfbfbf" w:space="0" w:sz="4" w:val="single"/>
        </w:tblBorders>
        <w:tblLayout w:type="fixed"/>
        <w:tblLook w:val="0420"/>
      </w:tblPr>
      <w:tblGrid>
        <w:gridCol w:w="6073"/>
        <w:gridCol w:w="2988"/>
        <w:tblGridChange w:id="0">
          <w:tblGrid>
            <w:gridCol w:w="6073"/>
            <w:gridCol w:w="2988"/>
          </w:tblGrid>
        </w:tblGridChange>
      </w:tblGrid>
      <w:tr>
        <w:trPr>
          <w:cantSplit w:val="0"/>
          <w:trHeight w:val="20" w:hRule="atLeast"/>
          <w:tblHeader w:val="0"/>
        </w:trPr>
        <w:tc>
          <w:tcPr>
            <w:vAlign w:val="center"/>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Indicador</w:t>
            </w:r>
          </w:p>
        </w:tc>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 do município</w:t>
            </w:r>
          </w:p>
        </w:tc>
      </w:tr>
      <w:tr>
        <w:trPr>
          <w:cantSplit w:val="0"/>
          <w:trHeight w:val="20" w:hRule="atLeast"/>
          <w:tblHeader w:val="0"/>
        </w:trPr>
        <w:tc>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IDHM (ano)</w:t>
            </w:r>
          </w:p>
        </w:tc>
        <w:tc>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0,000</w:t>
            </w:r>
          </w:p>
        </w:tc>
      </w:tr>
      <w:tr>
        <w:trPr>
          <w:cantSplit w:val="0"/>
          <w:trHeight w:val="20" w:hRule="atLeast"/>
          <w:tblHeader w:val="0"/>
        </w:trPr>
        <w:tc>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IDHM Educação (ano)</w:t>
            </w:r>
          </w:p>
        </w:tc>
        <w:tc>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0,000</w:t>
            </w:r>
          </w:p>
        </w:tc>
      </w:tr>
      <w:tr>
        <w:trPr>
          <w:cantSplit w:val="0"/>
          <w:trHeight w:val="20" w:hRule="atLeast"/>
          <w:tblHeader w:val="0"/>
        </w:trPr>
        <w:tc>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IDHM Longevidade (ano)</w:t>
            </w:r>
          </w:p>
        </w:tc>
        <w:tc>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0,000</w:t>
            </w:r>
          </w:p>
        </w:tc>
      </w:tr>
      <w:tr>
        <w:trPr>
          <w:cantSplit w:val="0"/>
          <w:trHeight w:val="20" w:hRule="atLeast"/>
          <w:tblHeader w:val="0"/>
        </w:trPr>
        <w:tc>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IDHM Renda (ano)</w:t>
            </w:r>
          </w:p>
        </w:tc>
        <w:tc>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0,000</w:t>
            </w:r>
          </w:p>
        </w:tc>
      </w:tr>
    </w:tbl>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Atlas do Desenvolvimento Humano no Brasil (ano)</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análise: realizar comparativo entre os anos do IDHM e comparar IDH com outros municípios da região, estado e com IDH do país.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6 – Comparativo entre os Índices de Desenvolvimento Humano (IDH) entre o município de Jaburu, Mato Grosso e Brasil, nos anos xxxx, xxxx e xxxx</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5734050" cy="3257550"/>
            <wp:docPr id="2094589310" name=""/>
            <a:graphic>
              <a:graphicData uri="http://schemas.openxmlformats.org/drawingml/2006/chart">
                <c:chart r:id="rId27"/>
              </a:graphicData>
            </a:graphic>
          </wp:inline>
        </w:drawing>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Atlas do Desenvolvimento Humano no Brasil (ano)</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chpt78gpv1rl" w:id="9"/>
      <w:bookmarkEnd w:id="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Educação</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texto: O município de Jaburu possui uma rede de ensino composta por escolas municipais e estaduais, além de instituições de ensino superior, cursos técnicos e profissionalizantes. A rede municipal atende à educação infantil e ensino fundamental, enquanto a estadual oferece ensino médio e EJA. O ensino superior conta com cursos presenciais e a distância, abrangendo diversas áreas (trazer os cursos da área da saúde). Há também formações técnicas e profissionalizantes que capacitam a população para o mercado de trabalho.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7 – Proporção entre residentes alfabetizados e não alfabetizados no município de Jaburu/MT, segundo Censo Demográfico, 2022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4152900" cy="3162300"/>
            <wp:docPr id="2094589313" name=""/>
            <a:graphic>
              <a:graphicData uri="http://schemas.openxmlformats.org/drawingml/2006/chart">
                <c:chart r:id="rId28"/>
              </a:graphicData>
            </a:graphic>
          </wp:inline>
        </w:drawing>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Panorama IGBE – Censo 2022. </w:t>
      </w:r>
    </w:p>
    <w:p w:rsidR="00000000" w:rsidDel="00000000" w:rsidP="00000000" w:rsidRDefault="00000000" w:rsidRPr="00000000" w14:paraId="00000176">
      <w:pPr>
        <w:spacing w:after="160" w:line="257" w:lineRule="auto"/>
        <w:jc w:val="both"/>
        <w:rPr>
          <w:highlight w:val="yellow"/>
        </w:rPr>
      </w:pPr>
      <w:r w:rsidDel="00000000" w:rsidR="00000000" w:rsidRPr="00000000">
        <w:rPr>
          <w:rtl w:val="0"/>
        </w:rPr>
      </w:r>
    </w:p>
    <w:p w:rsidR="00000000" w:rsidDel="00000000" w:rsidP="00000000" w:rsidRDefault="00000000" w:rsidRPr="00000000" w14:paraId="00000177">
      <w:pPr>
        <w:spacing w:after="160" w:line="257" w:lineRule="auto"/>
        <w:jc w:val="both"/>
        <w:rPr>
          <w:highlight w:val="yellow"/>
        </w:rPr>
      </w:pPr>
      <w:r w:rsidDel="00000000" w:rsidR="00000000" w:rsidRPr="00000000">
        <w:rPr>
          <w:rtl w:val="0"/>
        </w:rPr>
      </w:r>
    </w:p>
    <w:p w:rsidR="00000000" w:rsidDel="00000000" w:rsidP="00000000" w:rsidRDefault="00000000" w:rsidRPr="00000000" w14:paraId="00000178">
      <w:pPr>
        <w:spacing w:after="160" w:line="257" w:lineRule="auto"/>
        <w:jc w:val="both"/>
        <w:rPr>
          <w:highlight w:val="yellow"/>
        </w:rPr>
      </w:pPr>
      <w:r w:rsidDel="00000000" w:rsidR="00000000" w:rsidRPr="00000000">
        <w:rPr>
          <w:rtl w:val="0"/>
        </w:rPr>
      </w:r>
    </w:p>
    <w:p w:rsidR="00000000" w:rsidDel="00000000" w:rsidP="00000000" w:rsidRDefault="00000000" w:rsidRPr="00000000" w14:paraId="00000179">
      <w:pPr>
        <w:spacing w:after="160" w:line="257" w:lineRule="auto"/>
        <w:jc w:val="both"/>
        <w:rPr>
          <w:highlight w:val="yellow"/>
        </w:rPr>
      </w:pPr>
      <w:r w:rsidDel="00000000" w:rsidR="00000000" w:rsidRPr="00000000">
        <w:rPr>
          <w:rtl w:val="0"/>
        </w:rPr>
      </w:r>
    </w:p>
    <w:p w:rsidR="00000000" w:rsidDel="00000000" w:rsidP="00000000" w:rsidRDefault="00000000" w:rsidRPr="00000000" w14:paraId="0000017A">
      <w:pPr>
        <w:spacing w:after="160" w:line="257" w:lineRule="auto"/>
        <w:jc w:val="both"/>
        <w:rPr>
          <w:highlight w:val="yellow"/>
        </w:rPr>
      </w:pPr>
      <w:r w:rsidDel="00000000" w:rsidR="00000000" w:rsidRPr="00000000">
        <w:rPr>
          <w:rtl w:val="0"/>
        </w:rPr>
      </w:r>
    </w:p>
    <w:p w:rsidR="00000000" w:rsidDel="00000000" w:rsidP="00000000" w:rsidRDefault="00000000" w:rsidRPr="00000000" w14:paraId="0000017B">
      <w:pPr>
        <w:spacing w:after="160" w:line="257" w:lineRule="auto"/>
        <w:jc w:val="both"/>
        <w:rPr>
          <w:highlight w:val="yellow"/>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8 – Taxa de alfabetização por idade no município de Jaburu/MT, segundo Censo Demográfico, 2022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5410200" cy="3162300"/>
            <wp:docPr id="2094589312" name=""/>
            <a:graphic>
              <a:graphicData uri="http://schemas.openxmlformats.org/drawingml/2006/chart">
                <c:chart r:id="rId29"/>
              </a:graphicData>
            </a:graphic>
          </wp:inline>
        </w:drawing>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Panorama IGBE – Censo 2022.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9 – Nível de instrução da população de Jaburu/MT, segundo Censo Demográfico, 2022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5410200" cy="3162300"/>
            <wp:docPr id="2094589315" name=""/>
            <a:graphic>
              <a:graphicData uri="http://schemas.openxmlformats.org/drawingml/2006/chart">
                <c:chart r:id="rId30"/>
              </a:graphicData>
            </a:graphic>
          </wp:inline>
        </w:drawing>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10 – Pessoas com ensino superior completo, por área de formação, em Jaburu/MT, segundo Censo Demográfico, 2022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5410200" cy="3162300"/>
            <wp:docPr id="2094589314" name=""/>
            <a:graphic>
              <a:graphicData uri="http://schemas.openxmlformats.org/drawingml/2006/chart">
                <c:chart r:id="rId31"/>
              </a:graphicData>
            </a:graphic>
          </wp:inline>
        </w:drawing>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Panorama IGBE – Censo 2022.</w:t>
      </w:r>
    </w:p>
    <w:p w:rsidR="00000000" w:rsidDel="00000000" w:rsidP="00000000" w:rsidRDefault="00000000" w:rsidRPr="00000000" w14:paraId="00000186">
      <w:pPr>
        <w:jc w:val="both"/>
        <w:rPr>
          <w:color w:val="ff0000"/>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Analisar a possibilidade de ações de integração Ensino e Serviço, apoio dos cursos em ações da saúde, residências médicas implantadas.</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Usar as informações para pensar ações integradas de Saúde Bucal, do Programa Saúde na Escola, Bolsa Família.... Definir escolas prioritárias/ maior vulnerabilidade social....</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1"/>
          <w:i w:val="1"/>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Caso achar pertinente, pode-se também fazer tópico para falar sobre esporte e lazer e cultura e a seu impacto nas questões de saúde.</w:t>
      </w:r>
      <w:r w:rsidDel="00000000" w:rsidR="00000000" w:rsidRPr="00000000">
        <w:rPr>
          <w:rtl w:val="0"/>
        </w:rPr>
      </w:r>
    </w:p>
    <w:p w:rsidR="00000000" w:rsidDel="00000000" w:rsidP="00000000" w:rsidRDefault="00000000" w:rsidRPr="00000000" w14:paraId="0000018A">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8B">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tih8i5swcffh" w:id="10"/>
      <w:bookmarkEnd w:id="1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ANÁLISE SITUACIONAL</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Segue as diretrizes do Título IV, Capítulo I, da Portaria de Consolidação nº 1/2017. </w:t>
      </w:r>
    </w:p>
    <w:p w:rsidR="00000000" w:rsidDel="00000000" w:rsidP="00000000" w:rsidRDefault="00000000" w:rsidRPr="00000000" w14:paraId="0000018D">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vkohli9bt2ub" w:id="11"/>
      <w:bookmarkEnd w:id="1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Estrutura do sistema de saúde</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O modelo abaixo é um exemplo, deve ser adaptado ou substituído pelo organograma do município.</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Figura 1 – Organograma do município de Jaburu/MT</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inline distB="0" distT="0" distL="0" distR="0">
                <wp:extent cx="5760085" cy="3637915"/>
                <wp:effectExtent b="0" l="0" r="0" t="0"/>
                <wp:docPr id="2094589316" name=""/>
                <a:graphic>
                  <a:graphicData uri="http://schemas.microsoft.com/office/word/2010/wordprocessingGroup">
                    <wpg:wgp>
                      <wpg:cNvGrpSpPr/>
                      <wpg:grpSpPr>
                        <a:xfrm>
                          <a:off x="2465950" y="1961025"/>
                          <a:ext cx="5760085" cy="3637915"/>
                          <a:chOff x="2465950" y="1961025"/>
                          <a:chExt cx="5760100" cy="3637950"/>
                        </a:xfrm>
                      </wpg:grpSpPr>
                      <wpg:grpSp>
                        <wpg:cNvGrpSpPr/>
                        <wpg:grpSpPr>
                          <a:xfrm>
                            <a:off x="2465958" y="1961043"/>
                            <a:ext cx="5760085" cy="3637915"/>
                            <a:chOff x="0" y="0"/>
                            <a:chExt cx="5760075" cy="3637900"/>
                          </a:xfrm>
                        </wpg:grpSpPr>
                        <wps:wsp>
                          <wps:cNvSpPr/>
                          <wps:cNvPr id="3" name="Shape 3"/>
                          <wps:spPr>
                            <a:xfrm>
                              <a:off x="0" y="0"/>
                              <a:ext cx="5760075" cy="363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760075" cy="3637900"/>
                              <a:chOff x="0" y="0"/>
                              <a:chExt cx="5760075" cy="3637900"/>
                            </a:xfrm>
                          </wpg:grpSpPr>
                          <wps:wsp>
                            <wps:cNvSpPr/>
                            <wps:cNvPr id="5" name="Shape 5"/>
                            <wps:spPr>
                              <a:xfrm>
                                <a:off x="0" y="0"/>
                                <a:ext cx="5760075" cy="363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054803" y="1420991"/>
                                <a:ext cx="123400" cy="265310"/>
                              </a:xfrm>
                              <a:custGeom>
                                <a:rect b="b" l="l" r="r" t="t"/>
                                <a:pathLst>
                                  <a:path extrusionOk="0" h="120000" w="120000">
                                    <a:moveTo>
                                      <a:pt x="0" y="0"/>
                                    </a:moveTo>
                                    <a:lnTo>
                                      <a:pt x="60000" y="0"/>
                                    </a:lnTo>
                                    <a:lnTo>
                                      <a:pt x="60000" y="120000"/>
                                    </a:lnTo>
                                    <a:lnTo>
                                      <a:pt x="120000" y="120000"/>
                                    </a:lnTo>
                                  </a:path>
                                </a:pathLst>
                              </a:custGeom>
                              <a:noFill/>
                              <a:ln cap="flat" cmpd="sng" w="9525">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7" name="Shape 7"/>
                            <wps:spPr>
                              <a:xfrm>
                                <a:off x="2054803" y="1375271"/>
                                <a:ext cx="123400" cy="91440"/>
                              </a:xfrm>
                              <a:custGeom>
                                <a:rect b="b" l="l" r="r" t="t"/>
                                <a:pathLst>
                                  <a:path extrusionOk="0" h="120000" w="120000">
                                    <a:moveTo>
                                      <a:pt x="0" y="60000"/>
                                    </a:moveTo>
                                    <a:lnTo>
                                      <a:pt x="120000" y="60000"/>
                                    </a:lnTo>
                                  </a:path>
                                </a:pathLst>
                              </a:custGeom>
                              <a:noFill/>
                              <a:ln cap="flat" cmpd="sng" w="9525">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8" name="Shape 8"/>
                            <wps:spPr>
                              <a:xfrm>
                                <a:off x="2054803" y="1155681"/>
                                <a:ext cx="123400" cy="265310"/>
                              </a:xfrm>
                              <a:custGeom>
                                <a:rect b="b" l="l" r="r" t="t"/>
                                <a:pathLst>
                                  <a:path extrusionOk="0" h="120000" w="120000">
                                    <a:moveTo>
                                      <a:pt x="0" y="120000"/>
                                    </a:moveTo>
                                    <a:lnTo>
                                      <a:pt x="60000" y="120000"/>
                                    </a:lnTo>
                                    <a:lnTo>
                                      <a:pt x="60000" y="0"/>
                                    </a:lnTo>
                                    <a:lnTo>
                                      <a:pt x="120000" y="0"/>
                                    </a:lnTo>
                                  </a:path>
                                </a:pathLst>
                              </a:custGeom>
                              <a:noFill/>
                              <a:ln cap="flat" cmpd="sng" w="9525">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9" name="Shape 9"/>
                            <wps:spPr>
                              <a:xfrm>
                                <a:off x="620275" y="1515084"/>
                                <a:ext cx="1126027" cy="303873"/>
                              </a:xfrm>
                              <a:custGeom>
                                <a:rect b="b" l="l" r="r" t="t"/>
                                <a:pathLst>
                                  <a:path extrusionOk="0" h="120000" w="120000">
                                    <a:moveTo>
                                      <a:pt x="0" y="120000"/>
                                    </a:moveTo>
                                    <a:lnTo>
                                      <a:pt x="120000" y="120000"/>
                                    </a:lnTo>
                                    <a:lnTo>
                                      <a:pt x="120000" y="0"/>
                                    </a:lnTo>
                                  </a:path>
                                </a:pathLst>
                              </a:custGeom>
                              <a:noFill/>
                              <a:ln cap="flat" cmpd="sng" w="9525">
                                <a:solidFill>
                                  <a:srgbClr val="599BD5"/>
                                </a:solidFill>
                                <a:prstDash val="solid"/>
                                <a:miter lim="800000"/>
                                <a:headEnd len="sm" w="sm" type="none"/>
                                <a:tailEnd len="sm" w="sm" type="none"/>
                              </a:ln>
                            </wps:spPr>
                            <wps:bodyPr anchorCtr="0" anchor="ctr" bIns="91425" lIns="91425" spcFirstLastPara="1" rIns="91425" wrap="square" tIns="91425">
                              <a:noAutofit/>
                            </wps:bodyPr>
                          </wps:wsp>
                          <wps:wsp>
                            <wps:cNvSpPr/>
                            <wps:cNvPr id="10" name="Shape 10"/>
                            <wps:spPr>
                              <a:xfrm>
                                <a:off x="620275" y="1818957"/>
                                <a:ext cx="431900" cy="547445"/>
                              </a:xfrm>
                              <a:custGeom>
                                <a:rect b="b" l="l" r="r" t="t"/>
                                <a:pathLst>
                                  <a:path extrusionOk="0" h="120000" w="120000">
                                    <a:moveTo>
                                      <a:pt x="0" y="0"/>
                                    </a:moveTo>
                                    <a:lnTo>
                                      <a:pt x="120000" y="0"/>
                                    </a:lnTo>
                                    <a:lnTo>
                                      <a:pt x="120000" y="120000"/>
                                    </a:lnTo>
                                  </a:path>
                                </a:pathLst>
                              </a:custGeom>
                              <a:noFill/>
                              <a:ln cap="flat" cmpd="sng" w="9525">
                                <a:solidFill>
                                  <a:srgbClr val="599BD5"/>
                                </a:solidFill>
                                <a:prstDash val="solid"/>
                                <a:miter lim="800000"/>
                                <a:headEnd len="sm" w="sm" type="none"/>
                                <a:tailEnd len="sm" w="sm" type="none"/>
                              </a:ln>
                            </wps:spPr>
                            <wps:bodyPr anchorCtr="0" anchor="ctr" bIns="91425" lIns="91425" spcFirstLastPara="1" rIns="91425" wrap="square" tIns="91425">
                              <a:noAutofit/>
                            </wps:bodyPr>
                          </wps:wsp>
                          <wps:wsp>
                            <wps:cNvSpPr/>
                            <wps:cNvPr id="11" name="Shape 11"/>
                            <wps:spPr>
                              <a:xfrm>
                                <a:off x="620275" y="1385276"/>
                                <a:ext cx="431900" cy="433680"/>
                              </a:xfrm>
                              <a:custGeom>
                                <a:rect b="b" l="l" r="r" t="t"/>
                                <a:pathLst>
                                  <a:path extrusionOk="0" h="120000" w="120000">
                                    <a:moveTo>
                                      <a:pt x="0" y="120000"/>
                                    </a:moveTo>
                                    <a:lnTo>
                                      <a:pt x="120000" y="120000"/>
                                    </a:lnTo>
                                    <a:lnTo>
                                      <a:pt x="120000" y="0"/>
                                    </a:lnTo>
                                  </a:path>
                                </a:pathLst>
                              </a:custGeom>
                              <a:noFill/>
                              <a:ln cap="flat" cmpd="sng" w="9525">
                                <a:solidFill>
                                  <a:srgbClr val="599BD5"/>
                                </a:solidFill>
                                <a:prstDash val="solid"/>
                                <a:miter lim="800000"/>
                                <a:headEnd len="sm" w="sm" type="none"/>
                                <a:tailEnd len="sm" w="sm" type="none"/>
                              </a:ln>
                            </wps:spPr>
                            <wps:bodyPr anchorCtr="0" anchor="ctr" bIns="91425" lIns="91425" spcFirstLastPara="1" rIns="91425" wrap="square" tIns="91425">
                              <a:noAutofit/>
                            </wps:bodyPr>
                          </wps:wsp>
                          <wps:wsp>
                            <wps:cNvSpPr/>
                            <wps:cNvPr id="12" name="Shape 12"/>
                            <wps:spPr>
                              <a:xfrm>
                                <a:off x="3535606" y="2946527"/>
                                <a:ext cx="123400" cy="397965"/>
                              </a:xfrm>
                              <a:custGeom>
                                <a:rect b="b" l="l" r="r" t="t"/>
                                <a:pathLst>
                                  <a:path extrusionOk="0" h="120000" w="120000">
                                    <a:moveTo>
                                      <a:pt x="0" y="0"/>
                                    </a:moveTo>
                                    <a:lnTo>
                                      <a:pt x="60000" y="0"/>
                                    </a:lnTo>
                                    <a:lnTo>
                                      <a:pt x="60000" y="120000"/>
                                    </a:lnTo>
                                    <a:lnTo>
                                      <a:pt x="120000" y="120000"/>
                                    </a:lnTo>
                                  </a:path>
                                </a:pathLst>
                              </a:custGeom>
                              <a:noFill/>
                              <a:ln cap="flat" cmpd="sng" w="9525">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13" name="Shape 13"/>
                            <wps:spPr>
                              <a:xfrm>
                                <a:off x="3535606" y="2946527"/>
                                <a:ext cx="123400" cy="132655"/>
                              </a:xfrm>
                              <a:custGeom>
                                <a:rect b="b" l="l" r="r" t="t"/>
                                <a:pathLst>
                                  <a:path extrusionOk="0" h="120000" w="120000">
                                    <a:moveTo>
                                      <a:pt x="0" y="0"/>
                                    </a:moveTo>
                                    <a:lnTo>
                                      <a:pt x="60000" y="0"/>
                                    </a:lnTo>
                                    <a:lnTo>
                                      <a:pt x="60000" y="120000"/>
                                    </a:lnTo>
                                    <a:lnTo>
                                      <a:pt x="120000" y="120000"/>
                                    </a:lnTo>
                                  </a:path>
                                </a:pathLst>
                              </a:custGeom>
                              <a:noFill/>
                              <a:ln cap="flat" cmpd="sng" w="9525">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14" name="Shape 14"/>
                            <wps:spPr>
                              <a:xfrm>
                                <a:off x="3535606" y="2813872"/>
                                <a:ext cx="123400" cy="132655"/>
                              </a:xfrm>
                              <a:custGeom>
                                <a:rect b="b" l="l" r="r" t="t"/>
                                <a:pathLst>
                                  <a:path extrusionOk="0" h="120000" w="120000">
                                    <a:moveTo>
                                      <a:pt x="0" y="120000"/>
                                    </a:moveTo>
                                    <a:lnTo>
                                      <a:pt x="60000" y="120000"/>
                                    </a:lnTo>
                                    <a:lnTo>
                                      <a:pt x="60000" y="0"/>
                                    </a:lnTo>
                                    <a:lnTo>
                                      <a:pt x="120000" y="0"/>
                                    </a:lnTo>
                                  </a:path>
                                </a:pathLst>
                              </a:custGeom>
                              <a:noFill/>
                              <a:ln cap="flat" cmpd="sng" w="9525">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15" name="Shape 15"/>
                            <wps:spPr>
                              <a:xfrm>
                                <a:off x="3535606" y="2548561"/>
                                <a:ext cx="123400" cy="397965"/>
                              </a:xfrm>
                              <a:custGeom>
                                <a:rect b="b" l="l" r="r" t="t"/>
                                <a:pathLst>
                                  <a:path extrusionOk="0" h="120000" w="120000">
                                    <a:moveTo>
                                      <a:pt x="0" y="120000"/>
                                    </a:moveTo>
                                    <a:lnTo>
                                      <a:pt x="60000" y="120000"/>
                                    </a:lnTo>
                                    <a:lnTo>
                                      <a:pt x="60000" y="0"/>
                                    </a:lnTo>
                                    <a:lnTo>
                                      <a:pt x="120000" y="0"/>
                                    </a:lnTo>
                                  </a:path>
                                </a:pathLst>
                              </a:custGeom>
                              <a:noFill/>
                              <a:ln cap="flat" cmpd="sng" w="9525">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16" name="Shape 16"/>
                            <wps:spPr>
                              <a:xfrm>
                                <a:off x="620275" y="1818957"/>
                                <a:ext cx="2298329" cy="1127569"/>
                              </a:xfrm>
                              <a:custGeom>
                                <a:rect b="b" l="l" r="r" t="t"/>
                                <a:pathLst>
                                  <a:path extrusionOk="0" h="120000" w="120000">
                                    <a:moveTo>
                                      <a:pt x="0" y="0"/>
                                    </a:moveTo>
                                    <a:lnTo>
                                      <a:pt x="116779" y="0"/>
                                    </a:lnTo>
                                    <a:lnTo>
                                      <a:pt x="116779" y="120000"/>
                                    </a:lnTo>
                                    <a:lnTo>
                                      <a:pt x="120000" y="120000"/>
                                    </a:lnTo>
                                  </a:path>
                                </a:pathLst>
                              </a:custGeom>
                              <a:noFill/>
                              <a:ln cap="flat" cmpd="sng" w="9525">
                                <a:solidFill>
                                  <a:srgbClr val="599BD5"/>
                                </a:solidFill>
                                <a:prstDash val="solid"/>
                                <a:miter lim="800000"/>
                                <a:headEnd len="sm" w="sm" type="none"/>
                                <a:tailEnd len="sm" w="sm" type="none"/>
                              </a:ln>
                            </wps:spPr>
                            <wps:bodyPr anchorCtr="0" anchor="ctr" bIns="91425" lIns="91425" spcFirstLastPara="1" rIns="91425" wrap="square" tIns="91425">
                              <a:noAutofit/>
                            </wps:bodyPr>
                          </wps:wsp>
                          <wps:wsp>
                            <wps:cNvSpPr/>
                            <wps:cNvPr id="17" name="Shape 17"/>
                            <wps:spPr>
                              <a:xfrm>
                                <a:off x="620275" y="1818957"/>
                                <a:ext cx="2298329" cy="550010"/>
                              </a:xfrm>
                              <a:custGeom>
                                <a:rect b="b" l="l" r="r" t="t"/>
                                <a:pathLst>
                                  <a:path extrusionOk="0" h="120000" w="120000">
                                    <a:moveTo>
                                      <a:pt x="0" y="0"/>
                                    </a:moveTo>
                                    <a:lnTo>
                                      <a:pt x="116779" y="0"/>
                                    </a:lnTo>
                                    <a:lnTo>
                                      <a:pt x="116779" y="120000"/>
                                    </a:lnTo>
                                    <a:lnTo>
                                      <a:pt x="120000" y="120000"/>
                                    </a:lnTo>
                                  </a:path>
                                </a:pathLst>
                              </a:custGeom>
                              <a:noFill/>
                              <a:ln cap="flat" cmpd="sng" w="9525">
                                <a:solidFill>
                                  <a:srgbClr val="599BD5"/>
                                </a:solidFill>
                                <a:prstDash val="solid"/>
                                <a:miter lim="800000"/>
                                <a:headEnd len="sm" w="sm" type="none"/>
                                <a:tailEnd len="sm" w="sm" type="none"/>
                              </a:ln>
                            </wps:spPr>
                            <wps:bodyPr anchorCtr="0" anchor="ctr" bIns="91425" lIns="91425" spcFirstLastPara="1" rIns="91425" wrap="square" tIns="91425">
                              <a:noAutofit/>
                            </wps:bodyPr>
                          </wps:wsp>
                          <wps:wsp>
                            <wps:cNvSpPr/>
                            <wps:cNvPr id="18" name="Shape 18"/>
                            <wps:spPr>
                              <a:xfrm>
                                <a:off x="5016409" y="2681216"/>
                                <a:ext cx="123400" cy="530621"/>
                              </a:xfrm>
                              <a:custGeom>
                                <a:rect b="b" l="l" r="r" t="t"/>
                                <a:pathLst>
                                  <a:path extrusionOk="0" h="120000" w="120000">
                                    <a:moveTo>
                                      <a:pt x="0" y="0"/>
                                    </a:moveTo>
                                    <a:lnTo>
                                      <a:pt x="60000" y="0"/>
                                    </a:lnTo>
                                    <a:lnTo>
                                      <a:pt x="60000" y="120000"/>
                                    </a:lnTo>
                                    <a:lnTo>
                                      <a:pt x="120000" y="120000"/>
                                    </a:lnTo>
                                  </a:path>
                                </a:pathLst>
                              </a:custGeom>
                              <a:noFill/>
                              <a:ln cap="flat" cmpd="sng" w="9525">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19" name="Shape 19"/>
                            <wps:spPr>
                              <a:xfrm>
                                <a:off x="5016409" y="2681216"/>
                                <a:ext cx="123400" cy="265310"/>
                              </a:xfrm>
                              <a:custGeom>
                                <a:rect b="b" l="l" r="r" t="t"/>
                                <a:pathLst>
                                  <a:path extrusionOk="0" h="120000" w="120000">
                                    <a:moveTo>
                                      <a:pt x="0" y="0"/>
                                    </a:moveTo>
                                    <a:lnTo>
                                      <a:pt x="60000" y="0"/>
                                    </a:lnTo>
                                    <a:lnTo>
                                      <a:pt x="60000" y="120000"/>
                                    </a:lnTo>
                                    <a:lnTo>
                                      <a:pt x="120000" y="120000"/>
                                    </a:lnTo>
                                  </a:path>
                                </a:pathLst>
                              </a:custGeom>
                              <a:noFill/>
                              <a:ln cap="flat" cmpd="sng" w="9525">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20" name="Shape 20"/>
                            <wps:spPr>
                              <a:xfrm>
                                <a:off x="5016409" y="2635496"/>
                                <a:ext cx="123400" cy="91440"/>
                              </a:xfrm>
                              <a:custGeom>
                                <a:rect b="b" l="l" r="r" t="t"/>
                                <a:pathLst>
                                  <a:path extrusionOk="0" h="120000" w="120000">
                                    <a:moveTo>
                                      <a:pt x="0" y="60000"/>
                                    </a:moveTo>
                                    <a:lnTo>
                                      <a:pt x="120000" y="60000"/>
                                    </a:lnTo>
                                  </a:path>
                                </a:pathLst>
                              </a:custGeom>
                              <a:noFill/>
                              <a:ln cap="flat" cmpd="sng" w="9525">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21" name="Shape 21"/>
                            <wps:spPr>
                              <a:xfrm>
                                <a:off x="5016409" y="2415906"/>
                                <a:ext cx="123400" cy="265310"/>
                              </a:xfrm>
                              <a:custGeom>
                                <a:rect b="b" l="l" r="r" t="t"/>
                                <a:pathLst>
                                  <a:path extrusionOk="0" h="120000" w="120000">
                                    <a:moveTo>
                                      <a:pt x="0" y="120000"/>
                                    </a:moveTo>
                                    <a:lnTo>
                                      <a:pt x="60000" y="120000"/>
                                    </a:lnTo>
                                    <a:lnTo>
                                      <a:pt x="60000" y="0"/>
                                    </a:lnTo>
                                    <a:lnTo>
                                      <a:pt x="120000" y="0"/>
                                    </a:lnTo>
                                  </a:path>
                                </a:pathLst>
                              </a:custGeom>
                              <a:noFill/>
                              <a:ln cap="flat" cmpd="sng" w="9525">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22" name="Shape 22"/>
                            <wps:spPr>
                              <a:xfrm>
                                <a:off x="5016409" y="2150595"/>
                                <a:ext cx="123400" cy="530621"/>
                              </a:xfrm>
                              <a:custGeom>
                                <a:rect b="b" l="l" r="r" t="t"/>
                                <a:pathLst>
                                  <a:path extrusionOk="0" h="120000" w="120000">
                                    <a:moveTo>
                                      <a:pt x="0" y="120000"/>
                                    </a:moveTo>
                                    <a:lnTo>
                                      <a:pt x="60000" y="120000"/>
                                    </a:lnTo>
                                    <a:lnTo>
                                      <a:pt x="60000" y="0"/>
                                    </a:lnTo>
                                    <a:lnTo>
                                      <a:pt x="120000" y="0"/>
                                    </a:lnTo>
                                  </a:path>
                                </a:pathLst>
                              </a:custGeom>
                              <a:noFill/>
                              <a:ln cap="flat" cmpd="sng" w="9525">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23" name="Shape 23"/>
                            <wps:spPr>
                              <a:xfrm>
                                <a:off x="4276007" y="2283250"/>
                                <a:ext cx="123400" cy="397965"/>
                              </a:xfrm>
                              <a:custGeom>
                                <a:rect b="b" l="l" r="r" t="t"/>
                                <a:pathLst>
                                  <a:path extrusionOk="0" h="120000" w="120000">
                                    <a:moveTo>
                                      <a:pt x="0" y="0"/>
                                    </a:moveTo>
                                    <a:lnTo>
                                      <a:pt x="60000" y="0"/>
                                    </a:lnTo>
                                    <a:lnTo>
                                      <a:pt x="60000" y="120000"/>
                                    </a:lnTo>
                                    <a:lnTo>
                                      <a:pt x="120000" y="120000"/>
                                    </a:lnTo>
                                  </a:path>
                                </a:pathLst>
                              </a:custGeom>
                              <a:noFill/>
                              <a:ln cap="flat" cmpd="sng" w="9525">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24" name="Shape 24"/>
                            <wps:spPr>
                              <a:xfrm>
                                <a:off x="4276007" y="2283250"/>
                                <a:ext cx="123400" cy="132655"/>
                              </a:xfrm>
                              <a:custGeom>
                                <a:rect b="b" l="l" r="r" t="t"/>
                                <a:pathLst>
                                  <a:path extrusionOk="0" h="120000" w="120000">
                                    <a:moveTo>
                                      <a:pt x="0" y="0"/>
                                    </a:moveTo>
                                    <a:lnTo>
                                      <a:pt x="60000" y="0"/>
                                    </a:lnTo>
                                    <a:lnTo>
                                      <a:pt x="60000" y="120000"/>
                                    </a:lnTo>
                                    <a:lnTo>
                                      <a:pt x="120000" y="120000"/>
                                    </a:lnTo>
                                  </a:path>
                                </a:pathLst>
                              </a:custGeom>
                              <a:noFill/>
                              <a:ln cap="flat" cmpd="sng" w="9525">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25" name="Shape 25"/>
                            <wps:spPr>
                              <a:xfrm>
                                <a:off x="4276007" y="2150595"/>
                                <a:ext cx="123400" cy="132655"/>
                              </a:xfrm>
                              <a:custGeom>
                                <a:rect b="b" l="l" r="r" t="t"/>
                                <a:pathLst>
                                  <a:path extrusionOk="0" h="120000" w="120000">
                                    <a:moveTo>
                                      <a:pt x="0" y="120000"/>
                                    </a:moveTo>
                                    <a:lnTo>
                                      <a:pt x="60000" y="120000"/>
                                    </a:lnTo>
                                    <a:lnTo>
                                      <a:pt x="60000" y="0"/>
                                    </a:lnTo>
                                    <a:lnTo>
                                      <a:pt x="120000" y="0"/>
                                    </a:lnTo>
                                  </a:path>
                                </a:pathLst>
                              </a:custGeom>
                              <a:noFill/>
                              <a:ln cap="flat" cmpd="sng" w="9525">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26" name="Shape 26"/>
                            <wps:spPr>
                              <a:xfrm>
                                <a:off x="4276007" y="1885285"/>
                                <a:ext cx="123400" cy="397965"/>
                              </a:xfrm>
                              <a:custGeom>
                                <a:rect b="b" l="l" r="r" t="t"/>
                                <a:pathLst>
                                  <a:path extrusionOk="0" h="120000" w="120000">
                                    <a:moveTo>
                                      <a:pt x="0" y="120000"/>
                                    </a:moveTo>
                                    <a:lnTo>
                                      <a:pt x="60000" y="120000"/>
                                    </a:lnTo>
                                    <a:lnTo>
                                      <a:pt x="60000" y="0"/>
                                    </a:lnTo>
                                    <a:lnTo>
                                      <a:pt x="120000" y="0"/>
                                    </a:lnTo>
                                  </a:path>
                                </a:pathLst>
                              </a:custGeom>
                              <a:noFill/>
                              <a:ln cap="flat" cmpd="sng" w="9525">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27" name="Shape 27"/>
                            <wps:spPr>
                              <a:xfrm>
                                <a:off x="3535606" y="2017940"/>
                                <a:ext cx="123400" cy="265310"/>
                              </a:xfrm>
                              <a:custGeom>
                                <a:rect b="b" l="l" r="r" t="t"/>
                                <a:pathLst>
                                  <a:path extrusionOk="0" h="120000" w="120000">
                                    <a:moveTo>
                                      <a:pt x="0" y="0"/>
                                    </a:moveTo>
                                    <a:lnTo>
                                      <a:pt x="60000" y="0"/>
                                    </a:lnTo>
                                    <a:lnTo>
                                      <a:pt x="60000" y="120000"/>
                                    </a:lnTo>
                                    <a:lnTo>
                                      <a:pt x="120000" y="120000"/>
                                    </a:lnTo>
                                  </a:path>
                                </a:pathLst>
                              </a:custGeom>
                              <a:noFill/>
                              <a:ln cap="flat" cmpd="sng" w="9525">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28" name="Shape 28"/>
                            <wps:spPr>
                              <a:xfrm>
                                <a:off x="3535606" y="1972220"/>
                                <a:ext cx="123400" cy="91440"/>
                              </a:xfrm>
                              <a:custGeom>
                                <a:rect b="b" l="l" r="r" t="t"/>
                                <a:pathLst>
                                  <a:path extrusionOk="0" h="120000" w="120000">
                                    <a:moveTo>
                                      <a:pt x="0" y="60000"/>
                                    </a:moveTo>
                                    <a:lnTo>
                                      <a:pt x="120000" y="60000"/>
                                    </a:lnTo>
                                  </a:path>
                                </a:pathLst>
                              </a:custGeom>
                              <a:noFill/>
                              <a:ln cap="flat" cmpd="sng" w="9525">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29" name="Shape 29"/>
                            <wps:spPr>
                              <a:xfrm>
                                <a:off x="3535606" y="1752629"/>
                                <a:ext cx="123400" cy="265310"/>
                              </a:xfrm>
                              <a:custGeom>
                                <a:rect b="b" l="l" r="r" t="t"/>
                                <a:pathLst>
                                  <a:path extrusionOk="0" h="120000" w="120000">
                                    <a:moveTo>
                                      <a:pt x="0" y="120000"/>
                                    </a:moveTo>
                                    <a:lnTo>
                                      <a:pt x="60000" y="120000"/>
                                    </a:lnTo>
                                    <a:lnTo>
                                      <a:pt x="60000" y="0"/>
                                    </a:lnTo>
                                    <a:lnTo>
                                      <a:pt x="120000" y="0"/>
                                    </a:lnTo>
                                  </a:path>
                                </a:pathLst>
                              </a:custGeom>
                              <a:noFill/>
                              <a:ln cap="flat" cmpd="sng" w="9525">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30" name="Shape 30"/>
                            <wps:spPr>
                              <a:xfrm>
                                <a:off x="620275" y="1818957"/>
                                <a:ext cx="2298329" cy="198982"/>
                              </a:xfrm>
                              <a:custGeom>
                                <a:rect b="b" l="l" r="r" t="t"/>
                                <a:pathLst>
                                  <a:path extrusionOk="0" h="120000" w="120000">
                                    <a:moveTo>
                                      <a:pt x="0" y="0"/>
                                    </a:moveTo>
                                    <a:lnTo>
                                      <a:pt x="116779" y="0"/>
                                    </a:lnTo>
                                    <a:lnTo>
                                      <a:pt x="116779" y="120000"/>
                                    </a:lnTo>
                                    <a:lnTo>
                                      <a:pt x="120000" y="120000"/>
                                    </a:lnTo>
                                  </a:path>
                                </a:pathLst>
                              </a:custGeom>
                              <a:noFill/>
                              <a:ln cap="flat" cmpd="sng" w="9525">
                                <a:solidFill>
                                  <a:srgbClr val="599BD5"/>
                                </a:solidFill>
                                <a:prstDash val="solid"/>
                                <a:miter lim="800000"/>
                                <a:headEnd len="sm" w="sm" type="none"/>
                                <a:tailEnd len="sm" w="sm" type="none"/>
                              </a:ln>
                            </wps:spPr>
                            <wps:bodyPr anchorCtr="0" anchor="ctr" bIns="91425" lIns="91425" spcFirstLastPara="1" rIns="91425" wrap="square" tIns="91425">
                              <a:noAutofit/>
                            </wps:bodyPr>
                          </wps:wsp>
                          <wps:wsp>
                            <wps:cNvSpPr/>
                            <wps:cNvPr id="31" name="Shape 31"/>
                            <wps:spPr>
                              <a:xfrm>
                                <a:off x="3535606" y="1354664"/>
                                <a:ext cx="123400" cy="132655"/>
                              </a:xfrm>
                              <a:custGeom>
                                <a:rect b="b" l="l" r="r" t="t"/>
                                <a:pathLst>
                                  <a:path extrusionOk="0" h="120000" w="120000">
                                    <a:moveTo>
                                      <a:pt x="0" y="0"/>
                                    </a:moveTo>
                                    <a:lnTo>
                                      <a:pt x="60000" y="0"/>
                                    </a:lnTo>
                                    <a:lnTo>
                                      <a:pt x="60000" y="120000"/>
                                    </a:lnTo>
                                    <a:lnTo>
                                      <a:pt x="120000" y="120000"/>
                                    </a:lnTo>
                                  </a:path>
                                </a:pathLst>
                              </a:custGeom>
                              <a:noFill/>
                              <a:ln cap="flat" cmpd="sng" w="9525">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32" name="Shape 32"/>
                            <wps:spPr>
                              <a:xfrm>
                                <a:off x="3535606" y="1222008"/>
                                <a:ext cx="123400" cy="132655"/>
                              </a:xfrm>
                              <a:custGeom>
                                <a:rect b="b" l="l" r="r" t="t"/>
                                <a:pathLst>
                                  <a:path extrusionOk="0" h="120000" w="120000">
                                    <a:moveTo>
                                      <a:pt x="0" y="120000"/>
                                    </a:moveTo>
                                    <a:lnTo>
                                      <a:pt x="60000" y="120000"/>
                                    </a:lnTo>
                                    <a:lnTo>
                                      <a:pt x="60000" y="0"/>
                                    </a:lnTo>
                                    <a:lnTo>
                                      <a:pt x="120000" y="0"/>
                                    </a:lnTo>
                                  </a:path>
                                </a:pathLst>
                              </a:custGeom>
                              <a:noFill/>
                              <a:ln cap="flat" cmpd="sng" w="9525">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33" name="Shape 33"/>
                            <wps:spPr>
                              <a:xfrm>
                                <a:off x="620275" y="1354664"/>
                                <a:ext cx="2298329" cy="464293"/>
                              </a:xfrm>
                              <a:custGeom>
                                <a:rect b="b" l="l" r="r" t="t"/>
                                <a:pathLst>
                                  <a:path extrusionOk="0" h="120000" w="120000">
                                    <a:moveTo>
                                      <a:pt x="0" y="120000"/>
                                    </a:moveTo>
                                    <a:lnTo>
                                      <a:pt x="116779" y="120000"/>
                                    </a:lnTo>
                                    <a:lnTo>
                                      <a:pt x="116779" y="0"/>
                                    </a:lnTo>
                                    <a:lnTo>
                                      <a:pt x="120000" y="0"/>
                                    </a:lnTo>
                                  </a:path>
                                </a:pathLst>
                              </a:custGeom>
                              <a:noFill/>
                              <a:ln cap="flat" cmpd="sng" w="9525">
                                <a:solidFill>
                                  <a:srgbClr val="599BD5"/>
                                </a:solidFill>
                                <a:prstDash val="solid"/>
                                <a:miter lim="800000"/>
                                <a:headEnd len="sm" w="sm" type="none"/>
                                <a:tailEnd len="sm" w="sm" type="none"/>
                              </a:ln>
                            </wps:spPr>
                            <wps:bodyPr anchorCtr="0" anchor="ctr" bIns="91425" lIns="91425" spcFirstLastPara="1" rIns="91425" wrap="square" tIns="91425">
                              <a:noAutofit/>
                            </wps:bodyPr>
                          </wps:wsp>
                          <wps:wsp>
                            <wps:cNvSpPr/>
                            <wps:cNvPr id="34" name="Shape 34"/>
                            <wps:spPr>
                              <a:xfrm>
                                <a:off x="3535606" y="691387"/>
                                <a:ext cx="123400" cy="265310"/>
                              </a:xfrm>
                              <a:custGeom>
                                <a:rect b="b" l="l" r="r" t="t"/>
                                <a:pathLst>
                                  <a:path extrusionOk="0" h="120000" w="120000">
                                    <a:moveTo>
                                      <a:pt x="0" y="0"/>
                                    </a:moveTo>
                                    <a:lnTo>
                                      <a:pt x="60000" y="0"/>
                                    </a:lnTo>
                                    <a:lnTo>
                                      <a:pt x="60000" y="120000"/>
                                    </a:lnTo>
                                    <a:lnTo>
                                      <a:pt x="120000" y="120000"/>
                                    </a:lnTo>
                                  </a:path>
                                </a:pathLst>
                              </a:custGeom>
                              <a:noFill/>
                              <a:ln cap="flat" cmpd="sng" w="9525">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35" name="Shape 35"/>
                            <wps:spPr>
                              <a:xfrm>
                                <a:off x="3535606" y="645667"/>
                                <a:ext cx="123400" cy="91440"/>
                              </a:xfrm>
                              <a:custGeom>
                                <a:rect b="b" l="l" r="r" t="t"/>
                                <a:pathLst>
                                  <a:path extrusionOk="0" h="120000" w="120000">
                                    <a:moveTo>
                                      <a:pt x="0" y="60000"/>
                                    </a:moveTo>
                                    <a:lnTo>
                                      <a:pt x="120000" y="60000"/>
                                    </a:lnTo>
                                  </a:path>
                                </a:pathLst>
                              </a:custGeom>
                              <a:noFill/>
                              <a:ln cap="flat" cmpd="sng" w="9525">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36" name="Shape 36"/>
                            <wps:spPr>
                              <a:xfrm>
                                <a:off x="4276007" y="426077"/>
                                <a:ext cx="123400" cy="132655"/>
                              </a:xfrm>
                              <a:custGeom>
                                <a:rect b="b" l="l" r="r" t="t"/>
                                <a:pathLst>
                                  <a:path extrusionOk="0" h="120000" w="120000">
                                    <a:moveTo>
                                      <a:pt x="0" y="0"/>
                                    </a:moveTo>
                                    <a:lnTo>
                                      <a:pt x="60000" y="0"/>
                                    </a:lnTo>
                                    <a:lnTo>
                                      <a:pt x="60000" y="120000"/>
                                    </a:lnTo>
                                    <a:lnTo>
                                      <a:pt x="120000" y="120000"/>
                                    </a:lnTo>
                                  </a:path>
                                </a:pathLst>
                              </a:custGeom>
                              <a:noFill/>
                              <a:ln cap="flat" cmpd="sng" w="9525">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37" name="Shape 37"/>
                            <wps:spPr>
                              <a:xfrm>
                                <a:off x="4276007" y="293421"/>
                                <a:ext cx="123400" cy="132655"/>
                              </a:xfrm>
                              <a:custGeom>
                                <a:rect b="b" l="l" r="r" t="t"/>
                                <a:pathLst>
                                  <a:path extrusionOk="0" h="120000" w="120000">
                                    <a:moveTo>
                                      <a:pt x="0" y="120000"/>
                                    </a:moveTo>
                                    <a:lnTo>
                                      <a:pt x="60000" y="120000"/>
                                    </a:lnTo>
                                    <a:lnTo>
                                      <a:pt x="60000" y="0"/>
                                    </a:lnTo>
                                    <a:lnTo>
                                      <a:pt x="120000" y="0"/>
                                    </a:lnTo>
                                  </a:path>
                                </a:pathLst>
                              </a:custGeom>
                              <a:noFill/>
                              <a:ln cap="flat" cmpd="sng" w="9525">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38" name="Shape 38"/>
                            <wps:spPr>
                              <a:xfrm>
                                <a:off x="3535606" y="426077"/>
                                <a:ext cx="123400" cy="265310"/>
                              </a:xfrm>
                              <a:custGeom>
                                <a:rect b="b" l="l" r="r" t="t"/>
                                <a:pathLst>
                                  <a:path extrusionOk="0" h="120000" w="120000">
                                    <a:moveTo>
                                      <a:pt x="0" y="120000"/>
                                    </a:moveTo>
                                    <a:lnTo>
                                      <a:pt x="60000" y="120000"/>
                                    </a:lnTo>
                                    <a:lnTo>
                                      <a:pt x="60000" y="0"/>
                                    </a:lnTo>
                                    <a:lnTo>
                                      <a:pt x="120000" y="0"/>
                                    </a:lnTo>
                                  </a:path>
                                </a:pathLst>
                              </a:custGeom>
                              <a:noFill/>
                              <a:ln cap="flat" cmpd="sng" w="9525">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39" name="Shape 39"/>
                            <wps:spPr>
                              <a:xfrm>
                                <a:off x="620275" y="691387"/>
                                <a:ext cx="2298329" cy="1127569"/>
                              </a:xfrm>
                              <a:custGeom>
                                <a:rect b="b" l="l" r="r" t="t"/>
                                <a:pathLst>
                                  <a:path extrusionOk="0" h="120000" w="120000">
                                    <a:moveTo>
                                      <a:pt x="0" y="120000"/>
                                    </a:moveTo>
                                    <a:lnTo>
                                      <a:pt x="116779" y="120000"/>
                                    </a:lnTo>
                                    <a:lnTo>
                                      <a:pt x="116779" y="0"/>
                                    </a:lnTo>
                                    <a:lnTo>
                                      <a:pt x="120000" y="0"/>
                                    </a:lnTo>
                                  </a:path>
                                </a:pathLst>
                              </a:custGeom>
                              <a:noFill/>
                              <a:ln cap="flat" cmpd="sng" w="9525">
                                <a:solidFill>
                                  <a:srgbClr val="599BD5"/>
                                </a:solidFill>
                                <a:prstDash val="solid"/>
                                <a:miter lim="800000"/>
                                <a:headEnd len="sm" w="sm" type="none"/>
                                <a:tailEnd len="sm" w="sm" type="none"/>
                              </a:ln>
                            </wps:spPr>
                            <wps:bodyPr anchorCtr="0" anchor="ctr" bIns="91425" lIns="91425" spcFirstLastPara="1" rIns="91425" wrap="square" tIns="91425">
                              <a:noAutofit/>
                            </wps:bodyPr>
                          </wps:wsp>
                          <wps:wsp>
                            <wps:cNvSpPr/>
                            <wps:cNvPr id="40" name="Shape 40"/>
                            <wps:spPr>
                              <a:xfrm>
                                <a:off x="3273" y="1562076"/>
                                <a:ext cx="617001" cy="513761"/>
                              </a:xfrm>
                              <a:prstGeom prst="rect">
                                <a:avLst/>
                              </a:prstGeom>
                              <a:solidFill>
                                <a:srgbClr val="1E4E7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3273" y="1562076"/>
                                <a:ext cx="617001" cy="51376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t xml:space="preserve">Secretaria de Saúde</w:t>
                                  </w:r>
                                </w:p>
                              </w:txbxContent>
                            </wps:txbx>
                            <wps:bodyPr anchorCtr="0" anchor="ctr" bIns="5700" lIns="5700" spcFirstLastPara="1" rIns="5700" wrap="square" tIns="5700">
                              <a:noAutofit/>
                            </wps:bodyPr>
                          </wps:wsp>
                          <wps:wsp>
                            <wps:cNvSpPr/>
                            <wps:cNvPr id="42" name="Shape 42"/>
                            <wps:spPr>
                              <a:xfrm>
                                <a:off x="2918605" y="597294"/>
                                <a:ext cx="617001" cy="188185"/>
                              </a:xfrm>
                              <a:prstGeom prst="rect">
                                <a:avLst/>
                              </a:prstGeom>
                              <a:gradFill>
                                <a:gsLst>
                                  <a:gs pos="0">
                                    <a:srgbClr val="6EA5DA"/>
                                  </a:gs>
                                  <a:gs pos="50000">
                                    <a:srgbClr val="529BDA"/>
                                  </a:gs>
                                  <a:gs pos="100000">
                                    <a:srgbClr val="4188C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2918605" y="597294"/>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Atenção Básica</w:t>
                                  </w:r>
                                </w:p>
                              </w:txbxContent>
                            </wps:txbx>
                            <wps:bodyPr anchorCtr="0" anchor="ctr" bIns="3800" lIns="3800" spcFirstLastPara="1" rIns="3800" wrap="square" tIns="3800">
                              <a:noAutofit/>
                            </wps:bodyPr>
                          </wps:wsp>
                          <wps:wsp>
                            <wps:cNvSpPr/>
                            <wps:cNvPr id="44" name="Shape 44"/>
                            <wps:spPr>
                              <a:xfrm>
                                <a:off x="3659006" y="331984"/>
                                <a:ext cx="617001" cy="188185"/>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3659006" y="331984"/>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Saúde da Família</w:t>
                                  </w:r>
                                </w:p>
                              </w:txbxContent>
                            </wps:txbx>
                            <wps:bodyPr anchorCtr="0" anchor="ctr" bIns="3800" lIns="3800" spcFirstLastPara="1" rIns="3800" wrap="square" tIns="3800">
                              <a:noAutofit/>
                            </wps:bodyPr>
                          </wps:wsp>
                          <wps:wsp>
                            <wps:cNvSpPr/>
                            <wps:cNvPr id="46" name="Shape 46"/>
                            <wps:spPr>
                              <a:xfrm>
                                <a:off x="4399408" y="199329"/>
                                <a:ext cx="617001" cy="188185"/>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4399408" y="199329"/>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Saúde Bucal</w:t>
                                  </w:r>
                                </w:p>
                              </w:txbxContent>
                            </wps:txbx>
                            <wps:bodyPr anchorCtr="0" anchor="ctr" bIns="3800" lIns="3800" spcFirstLastPara="1" rIns="3800" wrap="square" tIns="3800">
                              <a:noAutofit/>
                            </wps:bodyPr>
                          </wps:wsp>
                          <wps:wsp>
                            <wps:cNvSpPr/>
                            <wps:cNvPr id="48" name="Shape 48"/>
                            <wps:spPr>
                              <a:xfrm>
                                <a:off x="4399408" y="464639"/>
                                <a:ext cx="617001" cy="188185"/>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4399408" y="464639"/>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PACS</w:t>
                                  </w:r>
                                </w:p>
                              </w:txbxContent>
                            </wps:txbx>
                            <wps:bodyPr anchorCtr="0" anchor="ctr" bIns="3800" lIns="3800" spcFirstLastPara="1" rIns="3800" wrap="square" tIns="3800">
                              <a:noAutofit/>
                            </wps:bodyPr>
                          </wps:wsp>
                          <wps:wsp>
                            <wps:cNvSpPr/>
                            <wps:cNvPr id="50" name="Shape 50"/>
                            <wps:spPr>
                              <a:xfrm>
                                <a:off x="3659006" y="597294"/>
                                <a:ext cx="617001" cy="188185"/>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3659006" y="597294"/>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Academia da Saúde</w:t>
                                  </w:r>
                                </w:p>
                              </w:txbxContent>
                            </wps:txbx>
                            <wps:bodyPr anchorCtr="0" anchor="ctr" bIns="3800" lIns="3800" spcFirstLastPara="1" rIns="3800" wrap="square" tIns="3800">
                              <a:noAutofit/>
                            </wps:bodyPr>
                          </wps:wsp>
                          <wps:wsp>
                            <wps:cNvSpPr/>
                            <wps:cNvPr id="52" name="Shape 52"/>
                            <wps:spPr>
                              <a:xfrm>
                                <a:off x="3659006" y="862605"/>
                                <a:ext cx="617001" cy="188185"/>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3659006" y="862605"/>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PSE</w:t>
                                  </w:r>
                                </w:p>
                              </w:txbxContent>
                            </wps:txbx>
                            <wps:bodyPr anchorCtr="0" anchor="ctr" bIns="3800" lIns="3800" spcFirstLastPara="1" rIns="3800" wrap="square" tIns="3800">
                              <a:noAutofit/>
                            </wps:bodyPr>
                          </wps:wsp>
                          <wps:wsp>
                            <wps:cNvSpPr/>
                            <wps:cNvPr id="54" name="Shape 54"/>
                            <wps:spPr>
                              <a:xfrm>
                                <a:off x="2918605" y="1260571"/>
                                <a:ext cx="617001" cy="188185"/>
                              </a:xfrm>
                              <a:prstGeom prst="rect">
                                <a:avLst/>
                              </a:prstGeom>
                              <a:gradFill>
                                <a:gsLst>
                                  <a:gs pos="0">
                                    <a:srgbClr val="6EA5DA"/>
                                  </a:gs>
                                  <a:gs pos="50000">
                                    <a:srgbClr val="529BDA"/>
                                  </a:gs>
                                  <a:gs pos="100000">
                                    <a:srgbClr val="4188C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2918605" y="1260571"/>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Assistência Farmacêutica</w:t>
                                  </w:r>
                                </w:p>
                              </w:txbxContent>
                            </wps:txbx>
                            <wps:bodyPr anchorCtr="0" anchor="ctr" bIns="3800" lIns="3800" spcFirstLastPara="1" rIns="3800" wrap="square" tIns="3800">
                              <a:noAutofit/>
                            </wps:bodyPr>
                          </wps:wsp>
                          <wps:wsp>
                            <wps:cNvSpPr/>
                            <wps:cNvPr id="56" name="Shape 56"/>
                            <wps:spPr>
                              <a:xfrm>
                                <a:off x="3659006" y="1127916"/>
                                <a:ext cx="617001" cy="188185"/>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3659006" y="1127916"/>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Farmácia Básica</w:t>
                                  </w:r>
                                </w:p>
                              </w:txbxContent>
                            </wps:txbx>
                            <wps:bodyPr anchorCtr="0" anchor="ctr" bIns="3800" lIns="3800" spcFirstLastPara="1" rIns="3800" wrap="square" tIns="3800">
                              <a:noAutofit/>
                            </wps:bodyPr>
                          </wps:wsp>
                          <wps:wsp>
                            <wps:cNvSpPr/>
                            <wps:cNvPr id="58" name="Shape 58"/>
                            <wps:spPr>
                              <a:xfrm>
                                <a:off x="3659006" y="1393226"/>
                                <a:ext cx="617001" cy="188185"/>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3659006" y="1393226"/>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Farmácia Hospitalar</w:t>
                                  </w:r>
                                </w:p>
                              </w:txbxContent>
                            </wps:txbx>
                            <wps:bodyPr anchorCtr="0" anchor="ctr" bIns="3800" lIns="3800" spcFirstLastPara="1" rIns="3800" wrap="square" tIns="3800">
                              <a:noAutofit/>
                            </wps:bodyPr>
                          </wps:wsp>
                          <wps:wsp>
                            <wps:cNvSpPr/>
                            <wps:cNvPr id="60" name="Shape 60"/>
                            <wps:spPr>
                              <a:xfrm>
                                <a:off x="2918605" y="1923847"/>
                                <a:ext cx="617001" cy="188185"/>
                              </a:xfrm>
                              <a:prstGeom prst="rect">
                                <a:avLst/>
                              </a:prstGeom>
                              <a:gradFill>
                                <a:gsLst>
                                  <a:gs pos="0">
                                    <a:srgbClr val="6EA5DA"/>
                                  </a:gs>
                                  <a:gs pos="50000">
                                    <a:srgbClr val="529BDA"/>
                                  </a:gs>
                                  <a:gs pos="100000">
                                    <a:srgbClr val="4188C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2918605" y="1923847"/>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Média e Alta Complexidade</w:t>
                                  </w:r>
                                </w:p>
                              </w:txbxContent>
                            </wps:txbx>
                            <wps:bodyPr anchorCtr="0" anchor="ctr" bIns="3800" lIns="3800" spcFirstLastPara="1" rIns="3800" wrap="square" tIns="3800">
                              <a:noAutofit/>
                            </wps:bodyPr>
                          </wps:wsp>
                          <wps:wsp>
                            <wps:cNvSpPr/>
                            <wps:cNvPr id="62" name="Shape 62"/>
                            <wps:spPr>
                              <a:xfrm>
                                <a:off x="3659006" y="1658537"/>
                                <a:ext cx="617001" cy="188185"/>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3659006" y="1658537"/>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Centro Municipal de Especialidades</w:t>
                                  </w:r>
                                </w:p>
                              </w:txbxContent>
                            </wps:txbx>
                            <wps:bodyPr anchorCtr="0" anchor="ctr" bIns="3800" lIns="3800" spcFirstLastPara="1" rIns="3800" wrap="square" tIns="3800">
                              <a:noAutofit/>
                            </wps:bodyPr>
                          </wps:wsp>
                          <wps:wsp>
                            <wps:cNvSpPr/>
                            <wps:cNvPr id="64" name="Shape 64"/>
                            <wps:spPr>
                              <a:xfrm>
                                <a:off x="3659006" y="1923847"/>
                                <a:ext cx="617001" cy="188185"/>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3659006" y="1923847"/>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Laboratório</w:t>
                                  </w:r>
                                </w:p>
                              </w:txbxContent>
                            </wps:txbx>
                            <wps:bodyPr anchorCtr="0" anchor="ctr" bIns="3800" lIns="3800" spcFirstLastPara="1" rIns="3800" wrap="square" tIns="3800">
                              <a:noAutofit/>
                            </wps:bodyPr>
                          </wps:wsp>
                          <wps:wsp>
                            <wps:cNvSpPr/>
                            <wps:cNvPr id="66" name="Shape 66"/>
                            <wps:spPr>
                              <a:xfrm>
                                <a:off x="3659006" y="2189158"/>
                                <a:ext cx="617001" cy="188185"/>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3659006" y="2189158"/>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Hospital</w:t>
                                  </w:r>
                                </w:p>
                              </w:txbxContent>
                            </wps:txbx>
                            <wps:bodyPr anchorCtr="0" anchor="ctr" bIns="3800" lIns="3800" spcFirstLastPara="1" rIns="3800" wrap="square" tIns="3800">
                              <a:noAutofit/>
                            </wps:bodyPr>
                          </wps:wsp>
                          <wps:wsp>
                            <wps:cNvSpPr/>
                            <wps:cNvPr id="68" name="Shape 68"/>
                            <wps:spPr>
                              <a:xfrm>
                                <a:off x="4399408" y="1791192"/>
                                <a:ext cx="617001" cy="188185"/>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4399408" y="1791192"/>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Diretoria Clínica</w:t>
                                  </w:r>
                                </w:p>
                              </w:txbxContent>
                            </wps:txbx>
                            <wps:bodyPr anchorCtr="0" anchor="ctr" bIns="3800" lIns="3800" spcFirstLastPara="1" rIns="3800" wrap="square" tIns="3800">
                              <a:noAutofit/>
                            </wps:bodyPr>
                          </wps:wsp>
                          <wps:wsp>
                            <wps:cNvSpPr/>
                            <wps:cNvPr id="70" name="Shape 70"/>
                            <wps:spPr>
                              <a:xfrm>
                                <a:off x="4399408" y="2056502"/>
                                <a:ext cx="617001" cy="188185"/>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4399408" y="2056502"/>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Diretoria Técnica</w:t>
                                  </w:r>
                                </w:p>
                              </w:txbxContent>
                            </wps:txbx>
                            <wps:bodyPr anchorCtr="0" anchor="ctr" bIns="3800" lIns="3800" spcFirstLastPara="1" rIns="3800" wrap="square" tIns="3800">
                              <a:noAutofit/>
                            </wps:bodyPr>
                          </wps:wsp>
                          <wps:wsp>
                            <wps:cNvSpPr/>
                            <wps:cNvPr id="72" name="Shape 72"/>
                            <wps:spPr>
                              <a:xfrm>
                                <a:off x="4399408" y="2321813"/>
                                <a:ext cx="617001" cy="188185"/>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4399408" y="2321813"/>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Direção de Enfermagem</w:t>
                                  </w:r>
                                </w:p>
                              </w:txbxContent>
                            </wps:txbx>
                            <wps:bodyPr anchorCtr="0" anchor="ctr" bIns="3800" lIns="3800" spcFirstLastPara="1" rIns="3800" wrap="square" tIns="3800">
                              <a:noAutofit/>
                            </wps:bodyPr>
                          </wps:wsp>
                          <wps:wsp>
                            <wps:cNvSpPr/>
                            <wps:cNvPr id="74" name="Shape 74"/>
                            <wps:spPr>
                              <a:xfrm>
                                <a:off x="4399408" y="2587124"/>
                                <a:ext cx="617001" cy="188185"/>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4399408" y="2587124"/>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Direção Geral</w:t>
                                  </w:r>
                                </w:p>
                              </w:txbxContent>
                            </wps:txbx>
                            <wps:bodyPr anchorCtr="0" anchor="ctr" bIns="3800" lIns="3800" spcFirstLastPara="1" rIns="3800" wrap="square" tIns="3800">
                              <a:noAutofit/>
                            </wps:bodyPr>
                          </wps:wsp>
                          <wps:wsp>
                            <wps:cNvSpPr/>
                            <wps:cNvPr id="76" name="Shape 76"/>
                            <wps:spPr>
                              <a:xfrm>
                                <a:off x="5139809" y="2056502"/>
                                <a:ext cx="617001" cy="188185"/>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5139809" y="2056502"/>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Setor Dietético</w:t>
                                  </w:r>
                                </w:p>
                              </w:txbxContent>
                            </wps:txbx>
                            <wps:bodyPr anchorCtr="0" anchor="ctr" bIns="3800" lIns="3800" spcFirstLastPara="1" rIns="3800" wrap="square" tIns="3800">
                              <a:noAutofit/>
                            </wps:bodyPr>
                          </wps:wsp>
                          <wps:wsp>
                            <wps:cNvSpPr/>
                            <wps:cNvPr id="78" name="Shape 78"/>
                            <wps:spPr>
                              <a:xfrm>
                                <a:off x="5139809" y="2321813"/>
                                <a:ext cx="617001" cy="188185"/>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5139809" y="2321813"/>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Lavanderia</w:t>
                                  </w:r>
                                </w:p>
                              </w:txbxContent>
                            </wps:txbx>
                            <wps:bodyPr anchorCtr="0" anchor="ctr" bIns="3800" lIns="3800" spcFirstLastPara="1" rIns="3800" wrap="square" tIns="3800">
                              <a:noAutofit/>
                            </wps:bodyPr>
                          </wps:wsp>
                          <wps:wsp>
                            <wps:cNvSpPr/>
                            <wps:cNvPr id="80" name="Shape 80"/>
                            <wps:spPr>
                              <a:xfrm>
                                <a:off x="5139809" y="2587124"/>
                                <a:ext cx="617001" cy="188185"/>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5139809" y="2587124"/>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Higienização</w:t>
                                  </w:r>
                                </w:p>
                              </w:txbxContent>
                            </wps:txbx>
                            <wps:bodyPr anchorCtr="0" anchor="ctr" bIns="3800" lIns="3800" spcFirstLastPara="1" rIns="3800" wrap="square" tIns="3800">
                              <a:noAutofit/>
                            </wps:bodyPr>
                          </wps:wsp>
                          <wps:wsp>
                            <wps:cNvSpPr/>
                            <wps:cNvPr id="82" name="Shape 82"/>
                            <wps:spPr>
                              <a:xfrm>
                                <a:off x="5139809" y="2852434"/>
                                <a:ext cx="617001" cy="188185"/>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5139809" y="2852434"/>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Transporte</w:t>
                                  </w:r>
                                </w:p>
                              </w:txbxContent>
                            </wps:txbx>
                            <wps:bodyPr anchorCtr="0" anchor="ctr" bIns="3800" lIns="3800" spcFirstLastPara="1" rIns="3800" wrap="square" tIns="3800">
                              <a:noAutofit/>
                            </wps:bodyPr>
                          </wps:wsp>
                          <wps:wsp>
                            <wps:cNvSpPr/>
                            <wps:cNvPr id="84" name="Shape 84"/>
                            <wps:spPr>
                              <a:xfrm>
                                <a:off x="5139809" y="3117745"/>
                                <a:ext cx="617001" cy="188185"/>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5139809" y="3117745"/>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Radiologia</w:t>
                                  </w:r>
                                </w:p>
                              </w:txbxContent>
                            </wps:txbx>
                            <wps:bodyPr anchorCtr="0" anchor="ctr" bIns="3800" lIns="3800" spcFirstLastPara="1" rIns="3800" wrap="square" tIns="3800">
                              <a:noAutofit/>
                            </wps:bodyPr>
                          </wps:wsp>
                          <wps:wsp>
                            <wps:cNvSpPr/>
                            <wps:cNvPr id="86" name="Shape 86"/>
                            <wps:spPr>
                              <a:xfrm>
                                <a:off x="2918605" y="2274874"/>
                                <a:ext cx="617001" cy="188185"/>
                              </a:xfrm>
                              <a:prstGeom prst="rect">
                                <a:avLst/>
                              </a:prstGeom>
                              <a:gradFill>
                                <a:gsLst>
                                  <a:gs pos="0">
                                    <a:srgbClr val="6EA5DA"/>
                                  </a:gs>
                                  <a:gs pos="50000">
                                    <a:srgbClr val="529BDA"/>
                                  </a:gs>
                                  <a:gs pos="100000">
                                    <a:srgbClr val="4188C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2918605" y="2274874"/>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Central de Regulação</w:t>
                                  </w:r>
                                </w:p>
                              </w:txbxContent>
                            </wps:txbx>
                            <wps:bodyPr anchorCtr="0" anchor="ctr" bIns="3800" lIns="3800" spcFirstLastPara="1" rIns="3800" wrap="square" tIns="3800">
                              <a:noAutofit/>
                            </wps:bodyPr>
                          </wps:wsp>
                          <wps:wsp>
                            <wps:cNvSpPr/>
                            <wps:cNvPr id="88" name="Shape 88"/>
                            <wps:spPr>
                              <a:xfrm>
                                <a:off x="2918605" y="2852434"/>
                                <a:ext cx="617001" cy="188185"/>
                              </a:xfrm>
                              <a:prstGeom prst="rect">
                                <a:avLst/>
                              </a:prstGeom>
                              <a:gradFill>
                                <a:gsLst>
                                  <a:gs pos="0">
                                    <a:srgbClr val="6EA5DA"/>
                                  </a:gs>
                                  <a:gs pos="50000">
                                    <a:srgbClr val="529BDA"/>
                                  </a:gs>
                                  <a:gs pos="100000">
                                    <a:srgbClr val="4188C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2918605" y="2852434"/>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Vigilância em Saúde</w:t>
                                  </w:r>
                                </w:p>
                              </w:txbxContent>
                            </wps:txbx>
                            <wps:bodyPr anchorCtr="0" anchor="ctr" bIns="3800" lIns="3800" spcFirstLastPara="1" rIns="3800" wrap="square" tIns="3800">
                              <a:noAutofit/>
                            </wps:bodyPr>
                          </wps:wsp>
                          <wps:wsp>
                            <wps:cNvSpPr/>
                            <wps:cNvPr id="90" name="Shape 90"/>
                            <wps:spPr>
                              <a:xfrm>
                                <a:off x="3659006" y="2454468"/>
                                <a:ext cx="617001" cy="188185"/>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3659006" y="2454468"/>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VISA</w:t>
                                  </w:r>
                                </w:p>
                              </w:txbxContent>
                            </wps:txbx>
                            <wps:bodyPr anchorCtr="0" anchor="ctr" bIns="3800" lIns="3800" spcFirstLastPara="1" rIns="3800" wrap="square" tIns="3800">
                              <a:noAutofit/>
                            </wps:bodyPr>
                          </wps:wsp>
                          <wps:wsp>
                            <wps:cNvSpPr/>
                            <wps:cNvPr id="92" name="Shape 92"/>
                            <wps:spPr>
                              <a:xfrm>
                                <a:off x="3659006" y="2719779"/>
                                <a:ext cx="617001" cy="188185"/>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3659006" y="2719779"/>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VIAM</w:t>
                                  </w:r>
                                </w:p>
                              </w:txbxContent>
                            </wps:txbx>
                            <wps:bodyPr anchorCtr="0" anchor="ctr" bIns="3800" lIns="3800" spcFirstLastPara="1" rIns="3800" wrap="square" tIns="3800">
                              <a:noAutofit/>
                            </wps:bodyPr>
                          </wps:wsp>
                          <wps:wsp>
                            <wps:cNvSpPr/>
                            <wps:cNvPr id="94" name="Shape 94"/>
                            <wps:spPr>
                              <a:xfrm>
                                <a:off x="3659006" y="2985089"/>
                                <a:ext cx="617001" cy="188185"/>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3659006" y="2985089"/>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VIEP</w:t>
                                  </w:r>
                                </w:p>
                              </w:txbxContent>
                            </wps:txbx>
                            <wps:bodyPr anchorCtr="0" anchor="ctr" bIns="3800" lIns="3800" spcFirstLastPara="1" rIns="3800" wrap="square" tIns="3800">
                              <a:noAutofit/>
                            </wps:bodyPr>
                          </wps:wsp>
                          <wps:wsp>
                            <wps:cNvSpPr/>
                            <wps:cNvPr id="96" name="Shape 96"/>
                            <wps:spPr>
                              <a:xfrm>
                                <a:off x="3659006" y="3250400"/>
                                <a:ext cx="617001" cy="188185"/>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3659006" y="3250400"/>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VISAT</w:t>
                                  </w:r>
                                </w:p>
                              </w:txbxContent>
                            </wps:txbx>
                            <wps:bodyPr anchorCtr="0" anchor="ctr" bIns="3800" lIns="3800" spcFirstLastPara="1" rIns="3800" wrap="square" tIns="3800">
                              <a:noAutofit/>
                            </wps:bodyPr>
                          </wps:wsp>
                          <wps:wsp>
                            <wps:cNvSpPr/>
                            <wps:cNvPr id="98" name="Shape 98"/>
                            <wps:spPr>
                              <a:xfrm>
                                <a:off x="743675" y="1061588"/>
                                <a:ext cx="617001" cy="323688"/>
                              </a:xfrm>
                              <a:prstGeom prst="rect">
                                <a:avLst/>
                              </a:prstGeom>
                              <a:gradFill>
                                <a:gsLst>
                                  <a:gs pos="0">
                                    <a:srgbClr val="6EA5DA"/>
                                  </a:gs>
                                  <a:gs pos="50000">
                                    <a:srgbClr val="529BDA"/>
                                  </a:gs>
                                  <a:gs pos="100000">
                                    <a:srgbClr val="4188C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743675" y="1061588"/>
                                <a:ext cx="617001" cy="32368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Conselho Municipal de Saúde</w:t>
                                  </w:r>
                                </w:p>
                              </w:txbxContent>
                            </wps:txbx>
                            <wps:bodyPr anchorCtr="0" anchor="ctr" bIns="3800" lIns="3800" spcFirstLastPara="1" rIns="3800" wrap="square" tIns="3800">
                              <a:noAutofit/>
                            </wps:bodyPr>
                          </wps:wsp>
                          <wps:wsp>
                            <wps:cNvSpPr/>
                            <wps:cNvPr id="100" name="Shape 100"/>
                            <wps:spPr>
                              <a:xfrm>
                                <a:off x="743675" y="2366403"/>
                                <a:ext cx="617001" cy="363130"/>
                              </a:xfrm>
                              <a:prstGeom prst="rect">
                                <a:avLst/>
                              </a:prstGeom>
                              <a:gradFill>
                                <a:gsLst>
                                  <a:gs pos="0">
                                    <a:srgbClr val="6EA5DA"/>
                                  </a:gs>
                                  <a:gs pos="50000">
                                    <a:srgbClr val="529BDA"/>
                                  </a:gs>
                                  <a:gs pos="100000">
                                    <a:srgbClr val="4188C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743675" y="2366403"/>
                                <a:ext cx="617001" cy="36313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Fundo Municipal de Saúde</w:t>
                                  </w:r>
                                </w:p>
                              </w:txbxContent>
                            </wps:txbx>
                            <wps:bodyPr anchorCtr="0" anchor="ctr" bIns="3800" lIns="3800" spcFirstLastPara="1" rIns="3800" wrap="square" tIns="3800">
                              <a:noAutofit/>
                            </wps:bodyPr>
                          </wps:wsp>
                          <wps:wsp>
                            <wps:cNvSpPr/>
                            <wps:cNvPr id="102" name="Shape 102"/>
                            <wps:spPr>
                              <a:xfrm>
                                <a:off x="1437801" y="1326898"/>
                                <a:ext cx="617001" cy="188185"/>
                              </a:xfrm>
                              <a:prstGeom prst="rect">
                                <a:avLst/>
                              </a:prstGeom>
                              <a:gradFill>
                                <a:gsLst>
                                  <a:gs pos="0">
                                    <a:srgbClr val="6EA5DA"/>
                                  </a:gs>
                                  <a:gs pos="50000">
                                    <a:srgbClr val="529BDA"/>
                                  </a:gs>
                                  <a:gs pos="100000">
                                    <a:srgbClr val="4188C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1437801" y="1326898"/>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Administrativo</w:t>
                                  </w:r>
                                </w:p>
                              </w:txbxContent>
                            </wps:txbx>
                            <wps:bodyPr anchorCtr="0" anchor="ctr" bIns="3800" lIns="3800" spcFirstLastPara="1" rIns="3800" wrap="square" tIns="3800">
                              <a:noAutofit/>
                            </wps:bodyPr>
                          </wps:wsp>
                          <wps:wsp>
                            <wps:cNvSpPr/>
                            <wps:cNvPr id="104" name="Shape 104"/>
                            <wps:spPr>
                              <a:xfrm>
                                <a:off x="2178203" y="1061588"/>
                                <a:ext cx="617001" cy="188185"/>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2178203" y="1061588"/>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Sistemas de Informação</w:t>
                                  </w:r>
                                </w:p>
                              </w:txbxContent>
                            </wps:txbx>
                            <wps:bodyPr anchorCtr="0" anchor="ctr" bIns="3800" lIns="3800" spcFirstLastPara="1" rIns="3800" wrap="square" tIns="3800">
                              <a:noAutofit/>
                            </wps:bodyPr>
                          </wps:wsp>
                          <wps:wsp>
                            <wps:cNvSpPr/>
                            <wps:cNvPr id="106" name="Shape 106"/>
                            <wps:spPr>
                              <a:xfrm>
                                <a:off x="2178203" y="1326898"/>
                                <a:ext cx="617001" cy="188185"/>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7" name="Shape 107"/>
                            <wps:spPr>
                              <a:xfrm>
                                <a:off x="2178203" y="1326898"/>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Processos de Compra</w:t>
                                  </w:r>
                                </w:p>
                              </w:txbxContent>
                            </wps:txbx>
                            <wps:bodyPr anchorCtr="0" anchor="ctr" bIns="3800" lIns="3800" spcFirstLastPara="1" rIns="3800" wrap="square" tIns="3800">
                              <a:noAutofit/>
                            </wps:bodyPr>
                          </wps:wsp>
                          <wps:wsp>
                            <wps:cNvSpPr/>
                            <wps:cNvPr id="108" name="Shape 108"/>
                            <wps:spPr>
                              <a:xfrm>
                                <a:off x="2178203" y="1592209"/>
                                <a:ext cx="617001" cy="188185"/>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2178203" y="1592209"/>
                                <a:ext cx="617001" cy="188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Gestão de Pessoas</w:t>
                                  </w:r>
                                </w:p>
                              </w:txbxContent>
                            </wps:txbx>
                            <wps:bodyPr anchorCtr="0" anchor="ctr" bIns="3800" lIns="3800" spcFirstLastPara="1" rIns="3800" wrap="square" tIns="3800">
                              <a:noAutofit/>
                            </wps:bodyPr>
                          </wps:wsp>
                        </wpg:grpSp>
                      </wpg:grpSp>
                    </wpg:wgp>
                  </a:graphicData>
                </a:graphic>
              </wp:inline>
            </w:drawing>
          </mc:Choice>
          <mc:Fallback>
            <w:drawing>
              <wp:inline distB="0" distT="0" distL="0" distR="0">
                <wp:extent cx="5760085" cy="3637915"/>
                <wp:effectExtent b="0" l="0" r="0" t="0"/>
                <wp:docPr id="2094589316"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5760085" cy="3637915"/>
                        </a:xfrm>
                        <a:prstGeom prst="rect"/>
                        <a:ln/>
                      </pic:spPr>
                    </pic:pic>
                  </a:graphicData>
                </a:graphic>
              </wp:inline>
            </w:drawing>
          </mc:Fallback>
        </mc:AlternateConten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Secretaria...</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Citar lei que define as funções dos cargos. </w:t>
      </w:r>
    </w:p>
    <w:p w:rsidR="00000000" w:rsidDel="00000000" w:rsidP="00000000" w:rsidRDefault="00000000" w:rsidRPr="00000000" w14:paraId="0000019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85olhq3kp9da" w:id="12"/>
      <w:bookmarkEnd w:id="1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Modelo de Gestão</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sectPr>
          <w:footerReference r:id="rId32" w:type="default"/>
          <w:type w:val="nextPage"/>
          <w:pgSz w:h="16838" w:w="11906" w:orient="portrait"/>
          <w:pgMar w:bottom="1134" w:top="1701" w:left="1701" w:right="1134" w:header="709" w:footer="709"/>
        </w:sect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Descrever como funciona a gestão da saúde e o Conselho Municipal de Saúde.</w:t>
      </w:r>
    </w:p>
    <w:p w:rsidR="00000000" w:rsidDel="00000000" w:rsidP="00000000" w:rsidRDefault="00000000" w:rsidRPr="00000000" w14:paraId="0000019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3dy6vkm" w:id="13"/>
      <w:bookmarkEnd w:id="1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Recursos Humanos da Saúde Pública</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6 – Recursos humanos do município de Jaburu/MT, segundo esfera administrativa e vínculo, no ano de 2024 </w:t>
      </w:r>
    </w:p>
    <w:tbl>
      <w:tblPr>
        <w:tblStyle w:val="Table9"/>
        <w:tblW w:w="14003.0" w:type="dxa"/>
        <w:jc w:val="left"/>
        <w:tblBorders>
          <w:top w:color="000000" w:space="0" w:sz="4" w:val="single"/>
          <w:bottom w:color="000000" w:space="0" w:sz="4" w:val="single"/>
          <w:insideH w:color="bfbfbf" w:space="0" w:sz="4" w:val="single"/>
        </w:tblBorders>
        <w:tblLayout w:type="fixed"/>
        <w:tblLook w:val="0000"/>
      </w:tblPr>
      <w:tblGrid>
        <w:gridCol w:w="1851"/>
        <w:gridCol w:w="883"/>
        <w:gridCol w:w="1283"/>
        <w:gridCol w:w="872"/>
        <w:gridCol w:w="883"/>
        <w:gridCol w:w="1283"/>
        <w:gridCol w:w="872"/>
        <w:gridCol w:w="883"/>
        <w:gridCol w:w="1283"/>
        <w:gridCol w:w="872"/>
        <w:gridCol w:w="883"/>
        <w:gridCol w:w="1283"/>
        <w:gridCol w:w="872"/>
        <w:tblGridChange w:id="0">
          <w:tblGrid>
            <w:gridCol w:w="1851"/>
            <w:gridCol w:w="883"/>
            <w:gridCol w:w="1283"/>
            <w:gridCol w:w="872"/>
            <w:gridCol w:w="883"/>
            <w:gridCol w:w="1283"/>
            <w:gridCol w:w="872"/>
            <w:gridCol w:w="883"/>
            <w:gridCol w:w="1283"/>
            <w:gridCol w:w="872"/>
            <w:gridCol w:w="883"/>
            <w:gridCol w:w="1283"/>
            <w:gridCol w:w="872"/>
          </w:tblGrid>
        </w:tblGridChange>
      </w:tblGrid>
      <w:tr>
        <w:trPr>
          <w:cantSplit w:val="0"/>
          <w:trHeight w:val="187" w:hRule="atLeast"/>
          <w:tblHeader w:val="0"/>
        </w:trPr>
        <w:tc>
          <w:tcPr>
            <w:vMerge w:val="restart"/>
            <w:vAlign w:val="center"/>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CATEGORIA PROFISSIONAL</w:t>
            </w:r>
          </w:p>
        </w:tc>
        <w:tc>
          <w:tcPr>
            <w:gridSpan w:val="12"/>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Vínculos / Quantidade</w:t>
            </w:r>
          </w:p>
        </w:tc>
      </w:tr>
      <w:tr>
        <w:trPr>
          <w:cantSplit w:val="0"/>
          <w:trHeight w:val="183" w:hRule="atLeast"/>
          <w:tblHeader w:val="0"/>
        </w:trPr>
        <w:tc>
          <w:tcPr>
            <w:vMerge w:val="continue"/>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Municipal</w:t>
            </w:r>
          </w:p>
        </w:tc>
        <w:tc>
          <w:tcPr>
            <w:gridSpan w:val="3"/>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Estadual</w:t>
            </w:r>
          </w:p>
        </w:tc>
        <w:tc>
          <w:tcPr>
            <w:gridSpan w:val="3"/>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Federal</w:t>
            </w:r>
          </w:p>
        </w:tc>
        <w:tc>
          <w:tcPr>
            <w:gridSpan w:val="3"/>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w:t>
            </w:r>
          </w:p>
        </w:tc>
      </w:tr>
      <w:tr>
        <w:trPr>
          <w:cantSplit w:val="0"/>
          <w:trHeight w:val="308" w:hRule="atLeast"/>
          <w:tblHeader w:val="0"/>
        </w:trPr>
        <w:tc>
          <w:tcPr>
            <w:vMerge w:val="continue"/>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Efetivo</w:t>
            </w:r>
          </w:p>
        </w:tc>
        <w:tc>
          <w:tcPr>
            <w:tcBorders>
              <w:bottom w:color="000000" w:space="0" w:sz="4" w:val="single"/>
            </w:tcBorders>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Contratado</w:t>
            </w:r>
          </w:p>
        </w:tc>
        <w:tc>
          <w:tcPr>
            <w:tcBorders>
              <w:bottom w:color="000000" w:space="0" w:sz="4" w:val="single"/>
            </w:tcBorders>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Outros</w:t>
            </w:r>
          </w:p>
        </w:tc>
        <w:tc>
          <w:tcPr>
            <w:tcBorders>
              <w:bottom w:color="000000" w:space="0" w:sz="4" w:val="single"/>
            </w:tcBorders>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Efetivo</w:t>
            </w:r>
          </w:p>
        </w:tc>
        <w:tc>
          <w:tcPr>
            <w:tcBorders>
              <w:bottom w:color="000000" w:space="0" w:sz="4" w:val="single"/>
            </w:tcBorders>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Contratado</w:t>
            </w:r>
          </w:p>
        </w:tc>
        <w:tc>
          <w:tcPr>
            <w:tcBorders>
              <w:bottom w:color="000000" w:space="0" w:sz="4" w:val="single"/>
            </w:tcBorders>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Outros</w:t>
            </w:r>
          </w:p>
        </w:tc>
        <w:tc>
          <w:tcPr>
            <w:tcBorders>
              <w:bottom w:color="000000" w:space="0" w:sz="4" w:val="single"/>
            </w:tcBorders>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Efetivo</w:t>
            </w:r>
          </w:p>
        </w:tc>
        <w:tc>
          <w:tcPr>
            <w:tcBorders>
              <w:bottom w:color="000000" w:space="0" w:sz="4" w:val="single"/>
            </w:tcBorders>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Contratado</w:t>
            </w:r>
          </w:p>
        </w:tc>
        <w:tc>
          <w:tcPr>
            <w:tcBorders>
              <w:bottom w:color="000000" w:space="0" w:sz="4" w:val="single"/>
            </w:tcBorders>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Outros</w:t>
            </w:r>
          </w:p>
        </w:tc>
        <w:tc>
          <w:tcPr>
            <w:tcBorders>
              <w:bottom w:color="000000" w:space="0" w:sz="4" w:val="single"/>
            </w:tcBorders>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Efetivo</w:t>
            </w:r>
          </w:p>
        </w:tc>
        <w:tc>
          <w:tcPr>
            <w:tcBorders>
              <w:bottom w:color="000000" w:space="0" w:sz="4" w:val="single"/>
            </w:tcBorders>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Contratado</w:t>
            </w:r>
          </w:p>
        </w:tc>
        <w:tc>
          <w:tcPr>
            <w:tcBorders>
              <w:bottom w:color="000000" w:space="0" w:sz="4" w:val="single"/>
            </w:tcBorders>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Outros</w:t>
            </w:r>
          </w:p>
        </w:tc>
      </w:tr>
      <w:tr>
        <w:trPr>
          <w:cantSplit w:val="0"/>
          <w:tblHeader w:val="0"/>
        </w:trPr>
        <w:tc>
          <w:tcPr>
            <w:tcBorders>
              <w:top w:color="000000" w:space="0" w:sz="4" w:val="single"/>
              <w:bottom w:color="bfbfbf" w:space="0" w:sz="4" w:val="single"/>
            </w:tcBorders>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Nível Superior</w:t>
            </w:r>
          </w:p>
        </w:tc>
        <w:tc>
          <w:tcPr>
            <w:tcBorders>
              <w:top w:color="000000" w:space="0" w:sz="4" w:val="single"/>
              <w:bottom w:color="bfbfbf" w:space="0" w:sz="4" w:val="single"/>
            </w:tcBorders>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fbfbf" w:space="0" w:sz="4" w:val="single"/>
            </w:tcBorders>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Médico Anestesiologista </w:t>
            </w:r>
          </w:p>
        </w:tc>
        <w:tc>
          <w:tcPr>
            <w:tcBorders>
              <w:top w:color="bfbfbf" w:space="0" w:sz="4" w:val="single"/>
            </w:tcBorders>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Clínico Geral</w:t>
            </w:r>
          </w:p>
        </w:tc>
        <w:tc>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Cirurgião</w:t>
            </w:r>
          </w:p>
        </w:tc>
        <w:tc>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Ortopedista</w:t>
            </w:r>
          </w:p>
        </w:tc>
        <w:tc>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Pediatria</w:t>
            </w:r>
          </w:p>
        </w:tc>
        <w:tc>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Ginecologista Obstetrícia</w:t>
            </w:r>
          </w:p>
        </w:tc>
        <w:tc>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Médico (PSF)</w:t>
            </w:r>
          </w:p>
        </w:tc>
        <w:tc>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Médico Veterinário</w:t>
            </w:r>
          </w:p>
        </w:tc>
        <w:tc>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Enfermeiro</w:t>
            </w:r>
          </w:p>
        </w:tc>
        <w:tc>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Enfermeiro (PSF)</w:t>
            </w:r>
          </w:p>
        </w:tc>
        <w:tc>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Odontólogo</w:t>
            </w:r>
          </w:p>
        </w:tc>
        <w:tc>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Nutricionista</w:t>
            </w:r>
          </w:p>
        </w:tc>
        <w:tc>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Bioquímico</w:t>
            </w:r>
          </w:p>
        </w:tc>
        <w:tc>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Bioquímico 20 horas</w:t>
            </w:r>
          </w:p>
        </w:tc>
        <w:tc>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Assistente Social</w:t>
            </w:r>
          </w:p>
        </w:tc>
        <w:tc>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Fisioterapeuta</w:t>
            </w:r>
          </w:p>
        </w:tc>
        <w:tc>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Psicólogo</w:t>
            </w:r>
          </w:p>
        </w:tc>
        <w:tc>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Administrador</w:t>
            </w:r>
          </w:p>
        </w:tc>
        <w:tc>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Economista</w:t>
            </w:r>
          </w:p>
        </w:tc>
        <w:tc>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Contador</w:t>
            </w:r>
          </w:p>
        </w:tc>
        <w:tc>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Fonoaudiólogo</w:t>
            </w:r>
          </w:p>
        </w:tc>
        <w:tc>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Assistente Social</w:t>
            </w:r>
          </w:p>
        </w:tc>
        <w:tc>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Nível Médio</w:t>
            </w:r>
          </w:p>
        </w:tc>
        <w:tc>
          <w:tcPr/>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Técnico de Enfermagem</w:t>
            </w:r>
          </w:p>
        </w:tc>
        <w:tc>
          <w:tcPr/>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 Vig. Sanitária</w:t>
            </w:r>
          </w:p>
        </w:tc>
        <w:tc>
          <w:tcPr/>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Auxiliar Enfermagem</w:t>
            </w:r>
          </w:p>
        </w:tc>
        <w:tc>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Técnico de Enfermagem (PSF)</w:t>
            </w:r>
          </w:p>
        </w:tc>
        <w:tc>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Auxiliar Enfermagem (PSF)</w:t>
            </w:r>
          </w:p>
        </w:tc>
        <w:tc>
          <w:tcPr/>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Téc. Radiologia</w:t>
            </w:r>
          </w:p>
        </w:tc>
        <w:tc>
          <w:tcPr/>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Téc. Laboratório</w:t>
            </w:r>
          </w:p>
        </w:tc>
        <w:tc>
          <w:tcPr/>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Auxiliar Saneamento</w:t>
            </w:r>
          </w:p>
        </w:tc>
        <w:tc>
          <w:tcPr/>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Agente Administrativo</w:t>
            </w:r>
          </w:p>
        </w:tc>
        <w:tc>
          <w:tcPr/>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Aux. Radiologia</w:t>
            </w:r>
          </w:p>
        </w:tc>
        <w:tc>
          <w:tcPr/>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Nível Elementar</w:t>
            </w:r>
          </w:p>
        </w:tc>
        <w:tc>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Agente Comunitário de Saúde - ACS</w:t>
            </w:r>
          </w:p>
        </w:tc>
        <w:tc>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Agende de Combate às Endemias - ACE</w:t>
            </w:r>
          </w:p>
        </w:tc>
        <w:tc>
          <w:tcPr/>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Motorista</w:t>
            </w:r>
          </w:p>
        </w:tc>
        <w:tc>
          <w:tcPr/>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Vigia</w:t>
            </w:r>
          </w:p>
        </w:tc>
        <w:tc>
          <w:tcPr/>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Copeira</w:t>
            </w:r>
          </w:p>
        </w:tc>
        <w:tc>
          <w:tcPr/>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Auxiliar Serviços Gerais</w:t>
            </w:r>
          </w:p>
        </w:tc>
        <w:tc>
          <w:tcPr/>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Guarda de Endemias</w:t>
            </w:r>
          </w:p>
        </w:tc>
        <w:tc>
          <w:tcPr/>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Outros</w:t>
            </w:r>
          </w:p>
        </w:tc>
        <w:tc>
          <w:tcPr/>
          <w:p w:rsidR="00000000" w:rsidDel="00000000" w:rsidP="00000000" w:rsidRDefault="00000000" w:rsidRPr="00000000" w14:paraId="000003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Sugere-se utilizar como fonte o CNES local/ recursos humanos da SMS. Informar competência dos dados informados. </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sectPr>
          <w:type w:val="nextPage"/>
          <w:pgSz w:h="11906" w:w="16838" w:orient="landscape"/>
          <w:pgMar w:bottom="1134" w:top="1701" w:left="1701" w:right="1134" w:header="709" w:footer="709"/>
        </w:sect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análise: quantidade de profissionais efetivos em comparativo aos contratados e outros meios de contratação (ex. terceirizados, PJs), necessidade de concurso público, se for o caso, importância do profissional x efetivo para continuidade nos programas e políticas públicas no município etc. </w:t>
      </w:r>
    </w:p>
    <w:p w:rsidR="00000000" w:rsidDel="00000000" w:rsidP="00000000" w:rsidRDefault="00000000" w:rsidRPr="00000000" w14:paraId="000003E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qa4b6zsujbrq" w:id="14"/>
      <w:bookmarkEnd w:id="1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Rede Física Instalada </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7 – Quantidade de estabelecimentos de saúde por Esfera jurídica, segundo tipo de estabelecimento, no município de Jaburu/MT, no ano de 2024</w:t>
      </w:r>
    </w:p>
    <w:tbl>
      <w:tblPr>
        <w:tblStyle w:val="Table10"/>
        <w:tblW w:w="14308.999999999998" w:type="dxa"/>
        <w:jc w:val="left"/>
        <w:tblBorders>
          <w:top w:color="000000" w:space="0" w:sz="4" w:val="single"/>
          <w:bottom w:color="000000" w:space="0" w:sz="4" w:val="single"/>
          <w:insideH w:color="bfbfbf" w:space="0" w:sz="4" w:val="single"/>
        </w:tblBorders>
        <w:tblLayout w:type="fixed"/>
        <w:tblLook w:val="0000"/>
      </w:tblPr>
      <w:tblGrid>
        <w:gridCol w:w="3754"/>
        <w:gridCol w:w="1741"/>
        <w:gridCol w:w="1850"/>
        <w:gridCol w:w="1741"/>
        <w:gridCol w:w="1741"/>
        <w:gridCol w:w="1741"/>
        <w:gridCol w:w="1741"/>
        <w:tblGridChange w:id="0">
          <w:tblGrid>
            <w:gridCol w:w="3754"/>
            <w:gridCol w:w="1741"/>
            <w:gridCol w:w="1850"/>
            <w:gridCol w:w="1741"/>
            <w:gridCol w:w="1741"/>
            <w:gridCol w:w="1741"/>
            <w:gridCol w:w="1741"/>
          </w:tblGrid>
        </w:tblGridChange>
      </w:tblGrid>
      <w:tr>
        <w:trPr>
          <w:cantSplit w:val="0"/>
          <w:trHeight w:val="300" w:hRule="atLeast"/>
          <w:tblHeader w:val="0"/>
        </w:trPr>
        <w:tc>
          <w:tcPr>
            <w:tcBorders>
              <w:bottom w:color="000000" w:space="0" w:sz="4" w:val="single"/>
            </w:tcBorders>
            <w:vAlign w:val="center"/>
          </w:tcPr>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Unidades</w:t>
            </w:r>
          </w:p>
        </w:tc>
        <w:tc>
          <w:tcPr>
            <w:tcBorders>
              <w:bottom w:color="000000" w:space="0" w:sz="4" w:val="single"/>
            </w:tcBorders>
          </w:tcPr>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Administração pública estadual </w:t>
            </w:r>
          </w:p>
        </w:tc>
        <w:tc>
          <w:tcPr>
            <w:tcBorders>
              <w:bottom w:color="000000" w:space="0" w:sz="4" w:val="single"/>
            </w:tcBorders>
          </w:tcPr>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Administração pública municipal</w:t>
            </w:r>
          </w:p>
        </w:tc>
        <w:tc>
          <w:tcPr>
            <w:tcBorders>
              <w:bottom w:color="000000" w:space="0" w:sz="4" w:val="single"/>
            </w:tcBorders>
          </w:tcPr>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Administração pública - Outros</w:t>
            </w:r>
          </w:p>
        </w:tc>
        <w:tc>
          <w:tcPr>
            <w:tcBorders>
              <w:bottom w:color="000000" w:space="0" w:sz="4" w:val="single"/>
            </w:tcBorders>
          </w:tcPr>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Entidades sem fins lucrativos</w:t>
            </w:r>
          </w:p>
        </w:tc>
        <w:tc>
          <w:tcPr>
            <w:tcBorders>
              <w:bottom w:color="000000" w:space="0" w:sz="4" w:val="single"/>
            </w:tcBorders>
          </w:tcPr>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Pessoas Físicas</w:t>
            </w:r>
          </w:p>
        </w:tc>
        <w:tc>
          <w:tcPr>
            <w:tcBorders>
              <w:bottom w:color="000000" w:space="0" w:sz="4" w:val="single"/>
            </w:tcBorders>
          </w:tcPr>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w:t>
            </w:r>
          </w:p>
        </w:tc>
      </w:tr>
      <w:tr>
        <w:trPr>
          <w:cantSplit w:val="0"/>
          <w:trHeight w:val="300" w:hRule="atLeast"/>
          <w:tblHeader w:val="0"/>
        </w:trPr>
        <w:tc>
          <w:tcPr>
            <w:tcBorders>
              <w:top w:color="000000" w:space="0" w:sz="4" w:val="single"/>
              <w:bottom w:color="bfbfbf" w:space="0" w:sz="4" w:val="single"/>
            </w:tcBorders>
          </w:tcPr>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Agência Transfusional (AT)</w:t>
            </w:r>
          </w:p>
        </w:tc>
        <w:tc>
          <w:tcPr>
            <w:tcBorders>
              <w:top w:color="000000" w:space="0" w:sz="4" w:val="single"/>
              <w:bottom w:color="bfbfbf" w:space="0" w:sz="4" w:val="single"/>
            </w:tcBorders>
          </w:tcPr>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3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3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tcBorders>
              <w:top w:color="bfbfbf" w:space="0" w:sz="4" w:val="single"/>
            </w:tcBorders>
          </w:tcPr>
          <w:p w:rsidR="00000000" w:rsidDel="00000000" w:rsidP="00000000" w:rsidRDefault="00000000" w:rsidRPr="00000000" w14:paraId="000003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Central de Regulação de Serviços de Saúde</w:t>
            </w:r>
          </w:p>
        </w:tc>
        <w:tc>
          <w:tcPr>
            <w:tcBorders>
              <w:top w:color="bfbfbf" w:space="0" w:sz="4" w:val="single"/>
            </w:tcBorders>
          </w:tcPr>
          <w:p w:rsidR="00000000" w:rsidDel="00000000" w:rsidP="00000000" w:rsidRDefault="00000000" w:rsidRPr="00000000" w14:paraId="000004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w:t>
            </w:r>
            <w:r w:rsidDel="00000000" w:rsidR="00000000" w:rsidRPr="00000000">
              <w:rPr>
                <w:rtl w:val="0"/>
              </w:rPr>
            </w:r>
          </w:p>
        </w:tc>
        <w:tc>
          <w:tcPr>
            <w:tcBorders>
              <w:top w:color="bfbfbf" w:space="0" w:sz="4" w:val="single"/>
            </w:tcBorders>
          </w:tcPr>
          <w:p w:rsidR="00000000" w:rsidDel="00000000" w:rsidP="00000000" w:rsidRDefault="00000000" w:rsidRPr="00000000" w14:paraId="000004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Centro de Atenção Psicossocial</w:t>
            </w:r>
          </w:p>
        </w:tc>
        <w:tc>
          <w:tcPr/>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Centro de Saúde</w:t>
            </w:r>
          </w:p>
        </w:tc>
        <w:tc>
          <w:tcPr/>
          <w:p w:rsidR="00000000" w:rsidDel="00000000" w:rsidP="00000000" w:rsidRDefault="00000000" w:rsidRPr="00000000" w14:paraId="000004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Centro de Especialidades </w:t>
            </w:r>
          </w:p>
        </w:tc>
        <w:tc>
          <w:tcPr/>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Clínica de Fisioterapia e Reabilitação </w:t>
            </w:r>
          </w:p>
        </w:tc>
        <w:tc>
          <w:tcPr/>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Consultórios Odontológicos   </w:t>
            </w:r>
            <w:r w:rsidDel="00000000" w:rsidR="00000000" w:rsidRPr="00000000">
              <w:rPr>
                <w:rtl w:val="0"/>
              </w:rPr>
            </w:r>
          </w:p>
        </w:tc>
        <w:tc>
          <w:tcPr/>
          <w:p w:rsidR="00000000" w:rsidDel="00000000" w:rsidP="00000000" w:rsidRDefault="00000000" w:rsidRPr="00000000" w14:paraId="000004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Cooperativa</w:t>
            </w:r>
          </w:p>
        </w:tc>
        <w:tc>
          <w:tcPr/>
          <w:p w:rsidR="00000000" w:rsidDel="00000000" w:rsidP="00000000" w:rsidRDefault="00000000" w:rsidRPr="00000000" w14:paraId="000004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Farmácia</w:t>
            </w:r>
          </w:p>
        </w:tc>
        <w:tc>
          <w:tcPr/>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Hospital Geral</w:t>
            </w:r>
          </w:p>
        </w:tc>
        <w:tc>
          <w:tcPr/>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Hospital Especialidades</w:t>
            </w:r>
          </w:p>
        </w:tc>
        <w:tc>
          <w:tcPr/>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Laboratório de Análises Clínicas</w:t>
            </w:r>
          </w:p>
        </w:tc>
        <w:tc>
          <w:tcPr/>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Policlínica</w:t>
            </w:r>
          </w:p>
        </w:tc>
        <w:tc>
          <w:tcPr/>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Pronto Socorro Municipal </w:t>
            </w:r>
          </w:p>
        </w:tc>
        <w:tc>
          <w:tcPr/>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Secretaria de Saúde</w:t>
            </w:r>
          </w:p>
        </w:tc>
        <w:tc>
          <w:tcPr/>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Unidade de Apoio Diagnose e Terapia (SADT)</w:t>
            </w:r>
          </w:p>
        </w:tc>
        <w:tc>
          <w:tcPr/>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Unidades Básicas de Saúde - UBS</w:t>
            </w:r>
          </w:p>
        </w:tc>
        <w:tc>
          <w:tcPr/>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Unidade de Coleta de Transfusão (UCT)</w:t>
            </w:r>
          </w:p>
        </w:tc>
        <w:tc>
          <w:tcPr/>
          <w:p w:rsidR="00000000" w:rsidDel="00000000" w:rsidP="00000000" w:rsidRDefault="00000000" w:rsidRPr="00000000" w14:paraId="000004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Unidade Descentralizada de Reabilitação - UDR</w:t>
            </w:r>
          </w:p>
        </w:tc>
        <w:tc>
          <w:tcPr/>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Unidade Mista</w:t>
            </w:r>
          </w:p>
        </w:tc>
        <w:tc>
          <w:tcPr/>
          <w:p w:rsidR="00000000" w:rsidDel="00000000" w:rsidP="00000000" w:rsidRDefault="00000000" w:rsidRPr="00000000" w14:paraId="000004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Unidade Móvel de Nível Pré-Hospitalar (urgência e emergência)</w:t>
            </w:r>
          </w:p>
        </w:tc>
        <w:tc>
          <w:tcPr/>
          <w:p w:rsidR="00000000" w:rsidDel="00000000" w:rsidP="00000000" w:rsidRDefault="00000000" w:rsidRPr="00000000" w14:paraId="000004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Unidade de Pronto Atendimento – UPA </w:t>
            </w:r>
          </w:p>
        </w:tc>
        <w:tc>
          <w:tcPr/>
          <w:p w:rsidR="00000000" w:rsidDel="00000000" w:rsidP="00000000" w:rsidRDefault="00000000" w:rsidRPr="00000000" w14:paraId="000004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Unidade de Vigilância em Saúde</w:t>
            </w:r>
          </w:p>
        </w:tc>
        <w:tc>
          <w:tcPr/>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w:t>
            </w:r>
          </w:p>
        </w:tc>
        <w:tc>
          <w:tcPr/>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4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bl>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Ministério da Saúde – Cadastro Nacional dos Estabelecimentos de Saúde do Brasil (CNES), ano de consulta.</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Na base local do CNES ou no TABNET &gt; Rede Assistencial &gt; CNES – Estabelecimentos &gt; Tipos de Estabelecimentos</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33">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http://tabnet.datasus.gov.br/cgi/deftohtm.exe?cnes/cnv/estabmt.def</w:t>
        </w:r>
      </w:hyperlink>
      <w:r w:rsidDel="00000000" w:rsidR="00000000" w:rsidRPr="00000000">
        <w:rPr>
          <w:rtl w:val="0"/>
        </w:rPr>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Linha: Tipo de Estabelecimento</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Coluna: esfera jurídica</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Conteúdo: Quantidade</w:t>
        <w:tab/>
        <w:tab/>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Períodos Disponíveis: Dez do ano anterior a análise</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Município: selecionar seu município </w:t>
      </w:r>
    </w:p>
    <w:p w:rsidR="00000000" w:rsidDel="00000000" w:rsidP="00000000" w:rsidRDefault="00000000" w:rsidRPr="00000000" w14:paraId="000004A8">
      <w:pPr>
        <w:keepNext w:val="1"/>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240" w:lineRule="auto"/>
        <w:ind w:left="1440" w:right="0" w:hanging="108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Principais Equipamentos existentes na rede de serviços públicos</w:t>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8 – Equipamentos disponíveis no município de Jaburu/MT, por tipo e situação, no ano de 2024 </w:t>
      </w:r>
    </w:p>
    <w:tbl>
      <w:tblPr>
        <w:tblStyle w:val="Table11"/>
        <w:tblW w:w="14307.0" w:type="dxa"/>
        <w:jc w:val="left"/>
        <w:tblBorders>
          <w:top w:color="000000" w:space="0" w:sz="4" w:val="single"/>
          <w:bottom w:color="000000" w:space="0" w:sz="4" w:val="single"/>
          <w:insideH w:color="bfbfbf" w:space="0" w:sz="4" w:val="single"/>
        </w:tblBorders>
        <w:tblLayout w:type="fixed"/>
        <w:tblLook w:val="0400"/>
      </w:tblPr>
      <w:tblGrid>
        <w:gridCol w:w="2505"/>
        <w:gridCol w:w="1213"/>
        <w:gridCol w:w="1456"/>
        <w:gridCol w:w="1414"/>
        <w:gridCol w:w="1539"/>
        <w:gridCol w:w="1531"/>
        <w:gridCol w:w="1562"/>
        <w:gridCol w:w="1525"/>
        <w:gridCol w:w="1562"/>
        <w:tblGridChange w:id="0">
          <w:tblGrid>
            <w:gridCol w:w="2505"/>
            <w:gridCol w:w="1213"/>
            <w:gridCol w:w="1456"/>
            <w:gridCol w:w="1414"/>
            <w:gridCol w:w="1539"/>
            <w:gridCol w:w="1531"/>
            <w:gridCol w:w="1562"/>
            <w:gridCol w:w="1525"/>
            <w:gridCol w:w="1562"/>
          </w:tblGrid>
        </w:tblGridChange>
      </w:tblGrid>
      <w:tr>
        <w:trPr>
          <w:cantSplit w:val="0"/>
          <w:tblHeader w:val="0"/>
        </w:trPr>
        <w:tc>
          <w:tcPr>
            <w:vMerge w:val="restart"/>
            <w:vAlign w:val="center"/>
          </w:tcPr>
          <w:p w:rsidR="00000000" w:rsidDel="00000000" w:rsidP="00000000" w:rsidRDefault="00000000" w:rsidRPr="00000000" w14:paraId="000004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Tipo</w:t>
            </w:r>
          </w:p>
        </w:tc>
        <w:tc>
          <w:tcPr>
            <w:vMerge w:val="restart"/>
          </w:tcPr>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w:t>
            </w:r>
          </w:p>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Existente</w:t>
            </w:r>
          </w:p>
        </w:tc>
        <w:tc>
          <w:tcPr>
            <w:gridSpan w:val="6"/>
          </w:tcPr>
          <w:p w:rsidR="00000000" w:rsidDel="00000000" w:rsidP="00000000" w:rsidRDefault="00000000" w:rsidRPr="00000000" w14:paraId="000004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Disponível no SUS</w:t>
            </w:r>
          </w:p>
        </w:tc>
        <w:tc>
          <w:tcPr>
            <w:vMerge w:val="restart"/>
          </w:tcPr>
          <w:p w:rsidR="00000000" w:rsidDel="00000000" w:rsidP="00000000" w:rsidRDefault="00000000" w:rsidRPr="00000000" w14:paraId="000004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Observações</w:t>
            </w:r>
          </w:p>
        </w:tc>
      </w:tr>
      <w:tr>
        <w:trPr>
          <w:cantSplit w:val="0"/>
          <w:tblHeader w:val="0"/>
        </w:trPr>
        <w:tc>
          <w:tcPr>
            <w:vMerge w:val="continue"/>
            <w:vAlign w:val="cente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Próprio</w:t>
            </w:r>
          </w:p>
        </w:tc>
        <w:tc>
          <w:tcPr>
            <w:tcBorders>
              <w:bottom w:color="000000" w:space="0" w:sz="4" w:val="single"/>
            </w:tcBorders>
          </w:tcPr>
          <w:p w:rsidR="00000000" w:rsidDel="00000000" w:rsidP="00000000" w:rsidRDefault="00000000" w:rsidRPr="00000000" w14:paraId="000004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Contratado</w:t>
            </w:r>
          </w:p>
        </w:tc>
        <w:tc>
          <w:tcPr>
            <w:tcBorders>
              <w:bottom w:color="000000" w:space="0" w:sz="4" w:val="single"/>
            </w:tcBorders>
          </w:tcPr>
          <w:p w:rsidR="00000000" w:rsidDel="00000000" w:rsidP="00000000" w:rsidRDefault="00000000" w:rsidRPr="00000000" w14:paraId="000004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Danificado</w:t>
            </w:r>
          </w:p>
        </w:tc>
        <w:tc>
          <w:tcPr>
            <w:tcBorders>
              <w:bottom w:color="000000" w:space="0" w:sz="4" w:val="single"/>
            </w:tcBorders>
          </w:tcPr>
          <w:p w:rsidR="00000000" w:rsidDel="00000000" w:rsidP="00000000" w:rsidRDefault="00000000" w:rsidRPr="00000000" w14:paraId="000004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 condições de uso</w:t>
            </w:r>
          </w:p>
        </w:tc>
        <w:tc>
          <w:tcPr>
            <w:tcBorders>
              <w:bottom w:color="000000" w:space="0" w:sz="4" w:val="single"/>
            </w:tcBorders>
          </w:tcPr>
          <w:p w:rsidR="00000000" w:rsidDel="00000000" w:rsidP="00000000" w:rsidRDefault="00000000" w:rsidRPr="00000000" w14:paraId="000004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 manutenção</w:t>
            </w:r>
          </w:p>
        </w:tc>
        <w:tc>
          <w:tcPr>
            <w:tcBorders>
              <w:bottom w:color="000000" w:space="0" w:sz="4" w:val="single"/>
            </w:tcBorders>
          </w:tcPr>
          <w:p w:rsidR="00000000" w:rsidDel="00000000" w:rsidP="00000000" w:rsidRDefault="00000000" w:rsidRPr="00000000" w14:paraId="000004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Existente e não utilizado</w:t>
            </w:r>
          </w:p>
        </w:tc>
        <w:tc>
          <w:tcPr>
            <w:vMerge w:val="continue"/>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bfbfbf" w:space="0" w:sz="4" w:val="single"/>
            </w:tcBorders>
          </w:tcPr>
          <w:p w:rsidR="00000000" w:rsidDel="00000000" w:rsidP="00000000" w:rsidRDefault="00000000" w:rsidRPr="00000000" w14:paraId="000004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Móvel Terrestre/Ambulância</w:t>
            </w:r>
          </w:p>
        </w:tc>
        <w:tc>
          <w:tcPr>
            <w:tcBorders>
              <w:top w:color="000000" w:space="0" w:sz="4" w:val="single"/>
              <w:bottom w:color="bfbfbf" w:space="0" w:sz="4" w:val="single"/>
            </w:tcBorders>
          </w:tcPr>
          <w:p w:rsidR="00000000" w:rsidDel="00000000" w:rsidP="00000000" w:rsidRDefault="00000000" w:rsidRPr="00000000" w14:paraId="000004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4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4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4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4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4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4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4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tcBorders>
              <w:top w:color="bfbfbf" w:space="0" w:sz="4" w:val="single"/>
            </w:tcBorders>
          </w:tcPr>
          <w:p w:rsidR="00000000" w:rsidDel="00000000" w:rsidP="00000000" w:rsidRDefault="00000000" w:rsidRPr="00000000" w14:paraId="000004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Móvel/Ônibus</w:t>
            </w:r>
          </w:p>
        </w:tc>
        <w:tc>
          <w:tcPr>
            <w:tcBorders>
              <w:top w:color="bfbfbf" w:space="0" w:sz="4" w:val="single"/>
            </w:tcBorders>
          </w:tcPr>
          <w:p w:rsidR="00000000" w:rsidDel="00000000" w:rsidP="00000000" w:rsidRDefault="00000000" w:rsidRPr="00000000" w14:paraId="000004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4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4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4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4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4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Móvel simples</w:t>
            </w:r>
          </w:p>
        </w:tc>
        <w:tc>
          <w:tcPr/>
          <w:p w:rsidR="00000000" w:rsidDel="00000000" w:rsidP="00000000" w:rsidRDefault="00000000" w:rsidRPr="00000000" w14:paraId="000004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Veículos</w:t>
            </w:r>
          </w:p>
        </w:tc>
        <w:tc>
          <w:tcPr/>
          <w:p w:rsidR="00000000" w:rsidDel="00000000" w:rsidP="00000000" w:rsidRDefault="00000000" w:rsidRPr="00000000" w14:paraId="000004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Raio X</w:t>
            </w:r>
          </w:p>
        </w:tc>
        <w:tc>
          <w:tcPr/>
          <w:p w:rsidR="00000000" w:rsidDel="00000000" w:rsidP="00000000" w:rsidRDefault="00000000" w:rsidRPr="00000000" w14:paraId="000004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Aparelho de Ultrassom</w:t>
            </w:r>
          </w:p>
        </w:tc>
        <w:tc>
          <w:tcPr/>
          <w:p w:rsidR="00000000" w:rsidDel="00000000" w:rsidP="00000000" w:rsidRDefault="00000000" w:rsidRPr="00000000" w14:paraId="000004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Eletrocardiograma</w:t>
            </w:r>
          </w:p>
        </w:tc>
        <w:tc>
          <w:tcPr/>
          <w:p w:rsidR="00000000" w:rsidDel="00000000" w:rsidP="00000000" w:rsidRDefault="00000000" w:rsidRPr="00000000" w14:paraId="000004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 de pressão</w:t>
            </w:r>
          </w:p>
        </w:tc>
        <w:tc>
          <w:tcPr/>
          <w:p w:rsidR="00000000" w:rsidDel="00000000" w:rsidP="00000000" w:rsidRDefault="00000000" w:rsidRPr="00000000" w14:paraId="000004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Reanimador pulmonar - AMBU</w:t>
            </w:r>
          </w:p>
        </w:tc>
        <w:tc>
          <w:tcPr/>
          <w:p w:rsidR="00000000" w:rsidDel="00000000" w:rsidP="00000000" w:rsidRDefault="00000000" w:rsidRPr="00000000" w14:paraId="000005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Respirador- ventilador</w:t>
            </w:r>
          </w:p>
        </w:tc>
        <w:tc>
          <w:tcPr/>
          <w:p w:rsidR="00000000" w:rsidDel="00000000" w:rsidP="00000000" w:rsidRDefault="00000000" w:rsidRPr="00000000" w14:paraId="000005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Eletrocardiógrafo</w:t>
            </w:r>
          </w:p>
        </w:tc>
        <w:tc>
          <w:tcPr/>
          <w:p w:rsidR="00000000" w:rsidDel="00000000" w:rsidP="00000000" w:rsidRDefault="00000000" w:rsidRPr="00000000" w14:paraId="000005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Eletroencefalógrafo</w:t>
            </w:r>
          </w:p>
        </w:tc>
        <w:tc>
          <w:tcPr/>
          <w:p w:rsidR="00000000" w:rsidDel="00000000" w:rsidP="00000000" w:rsidRDefault="00000000" w:rsidRPr="00000000" w14:paraId="000005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Endoscópio das vias respiratórias</w:t>
            </w:r>
          </w:p>
        </w:tc>
        <w:tc>
          <w:tcPr/>
          <w:p w:rsidR="00000000" w:rsidDel="00000000" w:rsidP="00000000" w:rsidRDefault="00000000" w:rsidRPr="00000000" w14:paraId="000005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Endoscópio digestivo</w:t>
            </w:r>
          </w:p>
        </w:tc>
        <w:tc>
          <w:tcPr/>
          <w:p w:rsidR="00000000" w:rsidDel="00000000" w:rsidP="00000000" w:rsidRDefault="00000000" w:rsidRPr="00000000" w14:paraId="000005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Endoscópio das vias urinárias</w:t>
            </w:r>
          </w:p>
        </w:tc>
        <w:tc>
          <w:tcPr/>
          <w:p w:rsidR="00000000" w:rsidDel="00000000" w:rsidP="00000000" w:rsidRDefault="00000000" w:rsidRPr="00000000" w14:paraId="000005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Equipamentos de fototerapia</w:t>
            </w:r>
          </w:p>
        </w:tc>
        <w:tc>
          <w:tcPr/>
          <w:p w:rsidR="00000000" w:rsidDel="00000000" w:rsidP="00000000" w:rsidRDefault="00000000" w:rsidRPr="00000000" w14:paraId="000005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Equipamento para optometria</w:t>
            </w:r>
          </w:p>
        </w:tc>
        <w:tc>
          <w:tcPr/>
          <w:p w:rsidR="00000000" w:rsidDel="00000000" w:rsidP="00000000" w:rsidRDefault="00000000" w:rsidRPr="00000000" w14:paraId="000005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Laparoscópio-video</w:t>
            </w:r>
          </w:p>
        </w:tc>
        <w:tc>
          <w:tcPr/>
          <w:p w:rsidR="00000000" w:rsidDel="00000000" w:rsidP="00000000" w:rsidRDefault="00000000" w:rsidRPr="00000000" w14:paraId="000005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Microscópio cirúrgico</w:t>
            </w:r>
          </w:p>
        </w:tc>
        <w:tc>
          <w:tcPr/>
          <w:p w:rsidR="00000000" w:rsidDel="00000000" w:rsidP="00000000" w:rsidRDefault="00000000" w:rsidRPr="00000000" w14:paraId="000005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Outros</w:t>
            </w:r>
          </w:p>
        </w:tc>
        <w:tc>
          <w:tcPr/>
          <w:p w:rsidR="00000000" w:rsidDel="00000000" w:rsidP="00000000" w:rsidRDefault="00000000" w:rsidRPr="00000000" w14:paraId="000005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w:t>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Sugestão de consulta: na base local do CNES ou no TABNET &gt; Rede Assistencial &gt; CNES – Recursos Físicos &gt; Equipamentos </w:t>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34">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http://tabnet.datasus.gov.br/cgi/deftohtm.exe?cnes/cnv/equipomt.def</w:t>
        </w:r>
      </w:hyperlink>
      <w:r w:rsidDel="00000000" w:rsidR="00000000" w:rsidRPr="00000000">
        <w:rPr>
          <w:rtl w:val="0"/>
        </w:rPr>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Linha: Equipamento</w:t>
        <w:tab/>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Coluna: não ativa</w:t>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Conteúdo: Selecionar as 3 opções</w:t>
        <w:tab/>
        <w:tab/>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Períodos Disponíveis: Dez do ano anterior a análise</w:t>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Natureza Jurídica: selecionar 124-4 </w:t>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Município: Selecionar o seu município</w:t>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Não apresentará as informações de forma detalhada, por esse motivo a recomendação é de usar a base local do CNES além disso realizar um levantamento nas próprias unidades para verificar se o CNES está atualizado com as informações reais.</w:t>
      </w:r>
    </w:p>
    <w:p w:rsidR="00000000" w:rsidDel="00000000" w:rsidP="00000000" w:rsidRDefault="00000000" w:rsidRPr="00000000" w14:paraId="0000057C">
      <w:pPr>
        <w:jc w:val="both"/>
        <w:rPr/>
      </w:pPr>
      <w:r w:rsidDel="00000000" w:rsidR="00000000" w:rsidRPr="00000000">
        <w:rPr>
          <w:rtl w:val="0"/>
        </w:rPr>
      </w:r>
    </w:p>
    <w:p w:rsidR="00000000" w:rsidDel="00000000" w:rsidP="00000000" w:rsidRDefault="00000000" w:rsidRPr="00000000" w14:paraId="0000057D">
      <w:pPr>
        <w:jc w:val="both"/>
        <w:rPr/>
      </w:pPr>
      <w:r w:rsidDel="00000000" w:rsidR="00000000" w:rsidRPr="00000000">
        <w:rPr>
          <w:rtl w:val="0"/>
        </w:rPr>
      </w:r>
    </w:p>
    <w:p w:rsidR="00000000" w:rsidDel="00000000" w:rsidP="00000000" w:rsidRDefault="00000000" w:rsidRPr="00000000" w14:paraId="0000057E">
      <w:pPr>
        <w:jc w:val="both"/>
        <w:rPr/>
      </w:pPr>
      <w:r w:rsidDel="00000000" w:rsidR="00000000" w:rsidRPr="00000000">
        <w:rPr>
          <w:rtl w:val="0"/>
        </w:rPr>
      </w:r>
    </w:p>
    <w:p w:rsidR="00000000" w:rsidDel="00000000" w:rsidP="00000000" w:rsidRDefault="00000000" w:rsidRPr="00000000" w14:paraId="0000057F">
      <w:pPr>
        <w:jc w:val="both"/>
        <w:rPr/>
      </w:pPr>
      <w:r w:rsidDel="00000000" w:rsidR="00000000" w:rsidRPr="00000000">
        <w:rPr>
          <w:rtl w:val="0"/>
        </w:rPr>
      </w:r>
    </w:p>
    <w:p w:rsidR="00000000" w:rsidDel="00000000" w:rsidP="00000000" w:rsidRDefault="00000000" w:rsidRPr="00000000" w14:paraId="00000580">
      <w:pPr>
        <w:jc w:val="both"/>
        <w:rPr/>
      </w:pPr>
      <w:r w:rsidDel="00000000" w:rsidR="00000000" w:rsidRPr="00000000">
        <w:rPr>
          <w:rtl w:val="0"/>
        </w:rPr>
      </w:r>
    </w:p>
    <w:p w:rsidR="00000000" w:rsidDel="00000000" w:rsidP="00000000" w:rsidRDefault="00000000" w:rsidRPr="00000000" w14:paraId="00000581">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qczmusgluow" w:id="15"/>
      <w:bookmarkEnd w:id="1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REDE DE ATENÇÃO À SAÚDE</w:t>
      </w:r>
    </w:p>
    <w:p w:rsidR="00000000" w:rsidDel="00000000" w:rsidP="00000000" w:rsidRDefault="00000000" w:rsidRPr="00000000" w14:paraId="0000058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937c3bs5qvmx" w:id="16"/>
      <w:bookmarkEnd w:id="1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Funcionamento das Unidades de Saúde Pública</w:t>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9 – Unidades de Saúde Pública existentes no município de Jaburu/MT, por período de funcionamento e atividades desenvolvidas  </w:t>
      </w:r>
    </w:p>
    <w:tbl>
      <w:tblPr>
        <w:tblStyle w:val="Table12"/>
        <w:tblW w:w="14003.000000000002" w:type="dxa"/>
        <w:jc w:val="center"/>
        <w:tblBorders>
          <w:top w:color="000000" w:space="0" w:sz="4" w:val="single"/>
          <w:bottom w:color="000000" w:space="0" w:sz="4" w:val="single"/>
          <w:insideH w:color="bfbfbf" w:space="0" w:sz="4" w:val="single"/>
        </w:tblBorders>
        <w:tblLayout w:type="fixed"/>
        <w:tblLook w:val="0420"/>
      </w:tblPr>
      <w:tblGrid>
        <w:gridCol w:w="3425"/>
        <w:gridCol w:w="3524"/>
        <w:gridCol w:w="3528"/>
        <w:gridCol w:w="3526"/>
        <w:tblGridChange w:id="0">
          <w:tblGrid>
            <w:gridCol w:w="3425"/>
            <w:gridCol w:w="3524"/>
            <w:gridCol w:w="3528"/>
            <w:gridCol w:w="3526"/>
          </w:tblGrid>
        </w:tblGridChange>
      </w:tblGrid>
      <w:tr>
        <w:trPr>
          <w:cantSplit w:val="0"/>
          <w:tblHeader w:val="0"/>
        </w:trPr>
        <w:tc>
          <w:tcPr>
            <w:vAlign w:val="center"/>
          </w:tcPr>
          <w:p w:rsidR="00000000" w:rsidDel="00000000" w:rsidP="00000000" w:rsidRDefault="00000000" w:rsidRPr="00000000" w14:paraId="000005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Unidades em Funcionamento no Município</w:t>
            </w:r>
          </w:p>
        </w:tc>
        <w:tc>
          <w:tcPr/>
          <w:p w:rsidR="00000000" w:rsidDel="00000000" w:rsidP="00000000" w:rsidRDefault="00000000" w:rsidRPr="00000000" w14:paraId="000005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Dias/Semana</w:t>
            </w:r>
          </w:p>
        </w:tc>
        <w:tc>
          <w:tcPr/>
          <w:p w:rsidR="00000000" w:rsidDel="00000000" w:rsidP="00000000" w:rsidRDefault="00000000" w:rsidRPr="00000000" w14:paraId="000005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Horários de Funcionamento</w:t>
            </w:r>
          </w:p>
        </w:tc>
        <w:tc>
          <w:tcPr/>
          <w:p w:rsidR="00000000" w:rsidDel="00000000" w:rsidP="00000000" w:rsidRDefault="00000000" w:rsidRPr="00000000" w14:paraId="000005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Atividades Desenvolvidas</w:t>
            </w:r>
          </w:p>
        </w:tc>
      </w:tr>
      <w:tr>
        <w:trPr>
          <w:cantSplit w:val="0"/>
          <w:tblHeader w:val="0"/>
        </w:trPr>
        <w:tc>
          <w:tcPr/>
          <w:p w:rsidR="00000000" w:rsidDel="00000000" w:rsidP="00000000" w:rsidRDefault="00000000" w:rsidRPr="00000000" w14:paraId="000005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CNES</w:t>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Obs.: Inserir todas as Unidades existentes no município.</w:t>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Atividades desenvolvidas - consultas, exames, internações, entre outros.</w:t>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w:t>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SCNES Local</w:t>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Ou</w:t>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35">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https://cnes.datasus.gov.br/pages/estabelecimentos/consulta.jsp</w:t>
        </w:r>
      </w:hyperlink>
      <w:r w:rsidDel="00000000" w:rsidR="00000000" w:rsidRPr="00000000">
        <w:rPr>
          <w:rtl w:val="0"/>
        </w:rPr>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Em ficha de estabelecimento: Básico e Conjunto</w:t>
      </w:r>
    </w:p>
    <w:p w:rsidR="00000000" w:rsidDel="00000000" w:rsidP="00000000" w:rsidRDefault="00000000" w:rsidRPr="00000000" w14:paraId="000005B9">
      <w:pPr>
        <w:rPr>
          <w:b w:val="1"/>
          <w:color w:val="000000"/>
        </w:rPr>
      </w:pPr>
      <w:r w:rsidDel="00000000" w:rsidR="00000000" w:rsidRPr="00000000">
        <w:rPr>
          <w:rtl w:val="0"/>
        </w:rPr>
      </w:r>
    </w:p>
    <w:p w:rsidR="00000000" w:rsidDel="00000000" w:rsidP="00000000" w:rsidRDefault="00000000" w:rsidRPr="00000000" w14:paraId="000005B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ifnqdbi19v2" w:id="17"/>
      <w:bookmarkEnd w:id="1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Participação no Consórcio Intermunicipal de Saúde </w:t>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10 – Dados sobre programação e </w:t>
      </w:r>
      <w:r w:rsidDel="00000000" w:rsidR="00000000" w:rsidRPr="00000000">
        <w:rPr>
          <w:rtl w:val="0"/>
        </w:rPr>
        <w:t xml:space="preserve">execução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dos serviços consorciados pelo município de Jaburu/MT no Consórcio xxxxxxxxxxxxxxx, no ano de 2024</w:t>
      </w:r>
    </w:p>
    <w:tbl>
      <w:tblPr>
        <w:tblStyle w:val="Table13"/>
        <w:tblW w:w="14003.000000000002" w:type="dxa"/>
        <w:jc w:val="center"/>
        <w:tblBorders>
          <w:top w:color="000000" w:space="0" w:sz="4" w:val="single"/>
          <w:bottom w:color="000000" w:space="0" w:sz="4" w:val="single"/>
          <w:insideH w:color="bfbfbf" w:space="0" w:sz="4" w:val="single"/>
        </w:tblBorders>
        <w:tblLayout w:type="fixed"/>
        <w:tblLook w:val="0420"/>
      </w:tblPr>
      <w:tblGrid>
        <w:gridCol w:w="5071"/>
        <w:gridCol w:w="2819"/>
        <w:gridCol w:w="2872"/>
        <w:gridCol w:w="3241"/>
        <w:tblGridChange w:id="0">
          <w:tblGrid>
            <w:gridCol w:w="5071"/>
            <w:gridCol w:w="2819"/>
            <w:gridCol w:w="2872"/>
            <w:gridCol w:w="3241"/>
          </w:tblGrid>
        </w:tblGridChange>
      </w:tblGrid>
      <w:tr>
        <w:trPr>
          <w:cantSplit w:val="0"/>
          <w:trHeight w:val="300" w:hRule="atLeast"/>
          <w:tblHeader w:val="0"/>
        </w:trPr>
        <w:tc>
          <w:tcPr>
            <w:vMerge w:val="restart"/>
            <w:vAlign w:val="center"/>
          </w:tcPr>
          <w:p w:rsidR="00000000" w:rsidDel="00000000" w:rsidP="00000000" w:rsidRDefault="00000000" w:rsidRPr="00000000" w14:paraId="000005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Serviços Consorciados</w:t>
            </w:r>
          </w:p>
        </w:tc>
        <w:tc>
          <w:tcPr>
            <w:gridSpan w:val="2"/>
            <w:tcBorders>
              <w:bottom w:color="a6a6a6" w:space="0" w:sz="4" w:val="single"/>
            </w:tcBorders>
          </w:tcPr>
          <w:p w:rsidR="00000000" w:rsidDel="00000000" w:rsidP="00000000" w:rsidRDefault="00000000" w:rsidRPr="00000000" w14:paraId="000005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Quantidades/Ano</w:t>
            </w:r>
          </w:p>
        </w:tc>
        <w:tc>
          <w:tcPr>
            <w:vMerge w:val="restart"/>
          </w:tcPr>
          <w:p w:rsidR="00000000" w:rsidDel="00000000" w:rsidP="00000000" w:rsidRDefault="00000000" w:rsidRPr="00000000" w14:paraId="000005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Localização da Prestação de Serviços</w:t>
            </w:r>
          </w:p>
        </w:tc>
      </w:tr>
      <w:tr>
        <w:trPr>
          <w:cantSplit w:val="0"/>
          <w:trHeight w:val="180" w:hRule="atLeast"/>
          <w:tblHeader w:val="0"/>
        </w:trPr>
        <w:tc>
          <w:tcPr>
            <w:vMerge w:val="continue"/>
            <w:vAlign w:val="center"/>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a6a6a6" w:space="0" w:sz="4" w:val="single"/>
              <w:bottom w:color="000000" w:space="0" w:sz="4" w:val="single"/>
            </w:tcBorders>
          </w:tcPr>
          <w:p w:rsidR="00000000" w:rsidDel="00000000" w:rsidP="00000000" w:rsidRDefault="00000000" w:rsidRPr="00000000" w14:paraId="000005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Programadas 2024</w:t>
            </w:r>
          </w:p>
        </w:tc>
        <w:tc>
          <w:tcPr>
            <w:tcBorders>
              <w:top w:color="a6a6a6" w:space="0" w:sz="4" w:val="single"/>
              <w:bottom w:color="000000" w:space="0" w:sz="4" w:val="single"/>
            </w:tcBorders>
          </w:tcPr>
          <w:p w:rsidR="00000000" w:rsidDel="00000000" w:rsidP="00000000" w:rsidRDefault="00000000" w:rsidRPr="00000000" w14:paraId="000005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Realizadas 2024</w:t>
            </w:r>
          </w:p>
        </w:tc>
        <w:tc>
          <w:tcPr>
            <w:vMerge w:val="continue"/>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bfbfbf" w:space="0" w:sz="4" w:val="single"/>
            </w:tcBorders>
          </w:tcPr>
          <w:p w:rsidR="00000000" w:rsidDel="00000000" w:rsidP="00000000" w:rsidRDefault="00000000" w:rsidRPr="00000000" w14:paraId="000005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5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5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5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bfbfbf" w:space="0" w:sz="4" w:val="single"/>
            </w:tcBorders>
          </w:tcPr>
          <w:p w:rsidR="00000000" w:rsidDel="00000000" w:rsidP="00000000" w:rsidRDefault="00000000" w:rsidRPr="00000000" w14:paraId="000005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5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5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5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5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Consórcio de Saúde ou Central de Regulação</w:t>
      </w:r>
    </w:p>
    <w:p w:rsidR="00000000" w:rsidDel="00000000" w:rsidP="00000000" w:rsidRDefault="00000000" w:rsidRPr="00000000" w14:paraId="000005E9">
      <w:pPr>
        <w:rPr>
          <w:b w:val="1"/>
          <w:color w:val="000000"/>
        </w:rPr>
      </w:pPr>
      <w:r w:rsidDel="00000000" w:rsidR="00000000" w:rsidRPr="00000000">
        <w:rPr>
          <w:rtl w:val="0"/>
        </w:rPr>
      </w:r>
    </w:p>
    <w:p w:rsidR="00000000" w:rsidDel="00000000" w:rsidP="00000000" w:rsidRDefault="00000000" w:rsidRPr="00000000" w14:paraId="000005EA">
      <w:pPr>
        <w:rPr>
          <w:b w:val="1"/>
          <w:color w:val="000000"/>
        </w:rPr>
      </w:pPr>
      <w:r w:rsidDel="00000000" w:rsidR="00000000" w:rsidRPr="00000000">
        <w:rPr>
          <w:rtl w:val="0"/>
        </w:rPr>
      </w:r>
    </w:p>
    <w:p w:rsidR="00000000" w:rsidDel="00000000" w:rsidP="00000000" w:rsidRDefault="00000000" w:rsidRPr="00000000" w14:paraId="000005E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8afl7tz453l9" w:id="18"/>
      <w:bookmarkEnd w:id="1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Assistência Ambulatorial Contratualizada (Oferta)</w:t>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11 – Assistência ambulatorial especializada contratualizada pelo município de Jaburu/MT, no ano de 2024</w:t>
      </w:r>
    </w:p>
    <w:tbl>
      <w:tblPr>
        <w:tblStyle w:val="Table14"/>
        <w:tblW w:w="14003.0" w:type="dxa"/>
        <w:jc w:val="left"/>
        <w:tblBorders>
          <w:top w:color="000000" w:space="0" w:sz="4" w:val="single"/>
          <w:bottom w:color="000000" w:space="0" w:sz="4" w:val="single"/>
          <w:insideH w:color="bfbfbf" w:space="0" w:sz="4" w:val="single"/>
        </w:tblBorders>
        <w:tblLayout w:type="fixed"/>
        <w:tblLook w:val="0420"/>
      </w:tblPr>
      <w:tblGrid>
        <w:gridCol w:w="3155"/>
        <w:gridCol w:w="2469"/>
        <w:gridCol w:w="2469"/>
        <w:gridCol w:w="1511"/>
        <w:gridCol w:w="1374"/>
        <w:gridCol w:w="1511"/>
        <w:gridCol w:w="1514"/>
        <w:tblGridChange w:id="0">
          <w:tblGrid>
            <w:gridCol w:w="3155"/>
            <w:gridCol w:w="2469"/>
            <w:gridCol w:w="2469"/>
            <w:gridCol w:w="1511"/>
            <w:gridCol w:w="1374"/>
            <w:gridCol w:w="1511"/>
            <w:gridCol w:w="1514"/>
          </w:tblGrid>
        </w:tblGridChange>
      </w:tblGrid>
      <w:tr>
        <w:trPr>
          <w:cantSplit w:val="0"/>
          <w:trHeight w:val="300" w:hRule="atLeast"/>
          <w:tblHeader w:val="0"/>
        </w:trPr>
        <w:tc>
          <w:tcPr>
            <w:vMerge w:val="restart"/>
            <w:vAlign w:val="center"/>
          </w:tcPr>
          <w:p w:rsidR="00000000" w:rsidDel="00000000" w:rsidP="00000000" w:rsidRDefault="00000000" w:rsidRPr="00000000" w14:paraId="000005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Nome da Unidade</w:t>
            </w:r>
          </w:p>
        </w:tc>
        <w:tc>
          <w:tcPr>
            <w:vMerge w:val="restart"/>
          </w:tcPr>
          <w:p w:rsidR="00000000" w:rsidDel="00000000" w:rsidP="00000000" w:rsidRDefault="00000000" w:rsidRPr="00000000" w14:paraId="000005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Tipo de Serviço</w:t>
            </w:r>
          </w:p>
        </w:tc>
        <w:tc>
          <w:tcPr>
            <w:vMerge w:val="restart"/>
          </w:tcPr>
          <w:p w:rsidR="00000000" w:rsidDel="00000000" w:rsidP="00000000" w:rsidRDefault="00000000" w:rsidRPr="00000000" w14:paraId="000005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Procedimento</w:t>
            </w:r>
          </w:p>
        </w:tc>
        <w:tc>
          <w:tcPr>
            <w:vMerge w:val="restart"/>
          </w:tcPr>
          <w:p w:rsidR="00000000" w:rsidDel="00000000" w:rsidP="00000000" w:rsidRDefault="00000000" w:rsidRPr="00000000" w14:paraId="000005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Quantidade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Física/Ano</w:t>
            </w:r>
          </w:p>
        </w:tc>
        <w:tc>
          <w:tcPr>
            <w:gridSpan w:val="3"/>
            <w:tcBorders>
              <w:bottom w:color="a6a6a6" w:space="0" w:sz="4" w:val="single"/>
            </w:tcBorders>
          </w:tcPr>
          <w:p w:rsidR="00000000" w:rsidDel="00000000" w:rsidP="00000000" w:rsidRDefault="00000000" w:rsidRPr="00000000" w14:paraId="000005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Natureza</w:t>
            </w:r>
          </w:p>
        </w:tc>
      </w:tr>
      <w:tr>
        <w:trPr>
          <w:cantSplit w:val="0"/>
          <w:trHeight w:val="180" w:hRule="atLeast"/>
          <w:tblHeader w:val="0"/>
        </w:trPr>
        <w:tc>
          <w:tcPr>
            <w:vMerge w:val="continue"/>
            <w:vAlign w:val="center"/>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a6a6a6" w:space="0" w:sz="4" w:val="single"/>
              <w:bottom w:color="000000" w:space="0" w:sz="4" w:val="single"/>
            </w:tcBorders>
          </w:tcPr>
          <w:p w:rsidR="00000000" w:rsidDel="00000000" w:rsidP="00000000" w:rsidRDefault="00000000" w:rsidRPr="00000000" w14:paraId="000005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Público</w:t>
            </w:r>
          </w:p>
        </w:tc>
        <w:tc>
          <w:tcPr>
            <w:tcBorders>
              <w:top w:color="a6a6a6" w:space="0" w:sz="4" w:val="single"/>
              <w:bottom w:color="000000" w:space="0" w:sz="4" w:val="single"/>
            </w:tcBorders>
          </w:tcPr>
          <w:p w:rsidR="00000000" w:rsidDel="00000000" w:rsidP="00000000" w:rsidRDefault="00000000" w:rsidRPr="00000000" w14:paraId="000005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Filantrópico</w:t>
            </w:r>
          </w:p>
        </w:tc>
        <w:tc>
          <w:tcPr>
            <w:tcBorders>
              <w:top w:color="a6a6a6" w:space="0" w:sz="4" w:val="single"/>
              <w:bottom w:color="000000" w:space="0" w:sz="4" w:val="single"/>
            </w:tcBorders>
          </w:tcPr>
          <w:p w:rsidR="00000000" w:rsidDel="00000000" w:rsidP="00000000" w:rsidRDefault="00000000" w:rsidRPr="00000000" w14:paraId="000005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Privado</w:t>
            </w:r>
          </w:p>
        </w:tc>
      </w:tr>
      <w:tr>
        <w:trPr>
          <w:cantSplit w:val="0"/>
          <w:tblHeader w:val="0"/>
        </w:trPr>
        <w:tc>
          <w:tcPr>
            <w:tcBorders>
              <w:top w:color="000000" w:space="0" w:sz="4" w:val="single"/>
              <w:bottom w:color="bfbfbf" w:space="0" w:sz="4" w:val="single"/>
            </w:tcBorders>
          </w:tcPr>
          <w:p w:rsidR="00000000" w:rsidDel="00000000" w:rsidP="00000000" w:rsidRDefault="00000000" w:rsidRPr="00000000" w14:paraId="000005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5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5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5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5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6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6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bfbfbf" w:space="0" w:sz="4" w:val="single"/>
            </w:tcBorders>
          </w:tcPr>
          <w:p w:rsidR="00000000" w:rsidDel="00000000" w:rsidP="00000000" w:rsidRDefault="00000000" w:rsidRPr="00000000" w14:paraId="000006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6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6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6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6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6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6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Contrato / Convênio / Licitação</w:t>
      </w:r>
    </w:p>
    <w:p w:rsidR="00000000" w:rsidDel="00000000" w:rsidP="00000000" w:rsidRDefault="00000000" w:rsidRPr="00000000" w14:paraId="00000649">
      <w:pPr>
        <w:rPr>
          <w:b w:val="1"/>
          <w:color w:val="000000"/>
        </w:rPr>
      </w:pPr>
      <w:r w:rsidDel="00000000" w:rsidR="00000000" w:rsidRPr="00000000">
        <w:rPr>
          <w:rtl w:val="0"/>
        </w:rPr>
      </w:r>
    </w:p>
    <w:p w:rsidR="00000000" w:rsidDel="00000000" w:rsidP="00000000" w:rsidRDefault="00000000" w:rsidRPr="00000000" w14:paraId="0000064A">
      <w:pPr>
        <w:rPr>
          <w:b w:val="1"/>
          <w:color w:val="000000"/>
        </w:rPr>
      </w:pPr>
      <w:r w:rsidDel="00000000" w:rsidR="00000000" w:rsidRPr="00000000">
        <w:rPr>
          <w:rtl w:val="0"/>
        </w:rPr>
      </w:r>
    </w:p>
    <w:p w:rsidR="00000000" w:rsidDel="00000000" w:rsidP="00000000" w:rsidRDefault="00000000" w:rsidRPr="00000000" w14:paraId="0000064B">
      <w:pPr>
        <w:rPr>
          <w:b w:val="1"/>
          <w:color w:val="000000"/>
        </w:rPr>
      </w:pPr>
      <w:r w:rsidDel="00000000" w:rsidR="00000000" w:rsidRPr="00000000">
        <w:rPr>
          <w:rtl w:val="0"/>
        </w:rPr>
      </w:r>
    </w:p>
    <w:p w:rsidR="00000000" w:rsidDel="00000000" w:rsidP="00000000" w:rsidRDefault="00000000" w:rsidRPr="00000000" w14:paraId="0000064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53lifn209rcf" w:id="19"/>
      <w:bookmarkEnd w:id="1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Assistência Hospitalar Contratualizada (Oferta)</w:t>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12 – Assistência hospitalar contratualizada pelo município de Jaburu/MT, no ano de 2024  </w:t>
      </w:r>
    </w:p>
    <w:tbl>
      <w:tblPr>
        <w:tblStyle w:val="Table15"/>
        <w:tblW w:w="13858.000000000002" w:type="dxa"/>
        <w:jc w:val="left"/>
        <w:tblBorders>
          <w:top w:color="000000" w:space="0" w:sz="4" w:val="single"/>
          <w:bottom w:color="000000" w:space="0" w:sz="4" w:val="single"/>
          <w:insideH w:color="bfbfbf" w:space="0" w:sz="4" w:val="single"/>
        </w:tblBorders>
        <w:tblLayout w:type="fixed"/>
        <w:tblLook w:val="0420"/>
      </w:tblPr>
      <w:tblGrid>
        <w:gridCol w:w="5210"/>
        <w:gridCol w:w="2127"/>
        <w:gridCol w:w="2126"/>
        <w:gridCol w:w="2126"/>
        <w:gridCol w:w="2269"/>
        <w:tblGridChange w:id="0">
          <w:tblGrid>
            <w:gridCol w:w="5210"/>
            <w:gridCol w:w="2127"/>
            <w:gridCol w:w="2126"/>
            <w:gridCol w:w="2126"/>
            <w:gridCol w:w="2269"/>
          </w:tblGrid>
        </w:tblGridChange>
      </w:tblGrid>
      <w:tr>
        <w:trPr>
          <w:cantSplit w:val="0"/>
          <w:trHeight w:val="270" w:hRule="atLeast"/>
          <w:tblHeader w:val="0"/>
        </w:trPr>
        <w:tc>
          <w:tcPr>
            <w:vMerge w:val="restart"/>
            <w:vAlign w:val="center"/>
          </w:tcPr>
          <w:p w:rsidR="00000000" w:rsidDel="00000000" w:rsidP="00000000" w:rsidRDefault="00000000" w:rsidRPr="00000000" w14:paraId="000006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Nome da Unidade</w:t>
            </w:r>
          </w:p>
        </w:tc>
        <w:tc>
          <w:tcPr>
            <w:vMerge w:val="restart"/>
          </w:tcPr>
          <w:p w:rsidR="00000000" w:rsidDel="00000000" w:rsidP="00000000" w:rsidRDefault="00000000" w:rsidRPr="00000000" w14:paraId="000006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Especialidade</w:t>
            </w:r>
          </w:p>
        </w:tc>
        <w:tc>
          <w:tcPr>
            <w:gridSpan w:val="3"/>
            <w:tcBorders>
              <w:bottom w:color="bfbfbf" w:space="0" w:sz="4" w:val="single"/>
            </w:tcBorders>
          </w:tcPr>
          <w:p w:rsidR="00000000" w:rsidDel="00000000" w:rsidP="00000000" w:rsidRDefault="00000000" w:rsidRPr="00000000" w14:paraId="000006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Natureza</w:t>
            </w:r>
          </w:p>
        </w:tc>
      </w:tr>
      <w:tr>
        <w:trPr>
          <w:cantSplit w:val="0"/>
          <w:trHeight w:val="210" w:hRule="atLeast"/>
          <w:tblHeader w:val="0"/>
        </w:trPr>
        <w:tc>
          <w:tcPr>
            <w:vMerge w:val="continue"/>
            <w:vAlign w:val="cente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bottom w:color="000000" w:space="0" w:sz="4" w:val="single"/>
            </w:tcBorders>
          </w:tcPr>
          <w:p w:rsidR="00000000" w:rsidDel="00000000" w:rsidP="00000000" w:rsidRDefault="00000000" w:rsidRPr="00000000" w14:paraId="000006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Pública</w:t>
            </w:r>
          </w:p>
        </w:tc>
        <w:tc>
          <w:tcPr>
            <w:tcBorders>
              <w:top w:color="bfbfbf" w:space="0" w:sz="4" w:val="single"/>
              <w:bottom w:color="000000" w:space="0" w:sz="4" w:val="single"/>
            </w:tcBorders>
          </w:tcPr>
          <w:p w:rsidR="00000000" w:rsidDel="00000000" w:rsidP="00000000" w:rsidRDefault="00000000" w:rsidRPr="00000000" w14:paraId="000006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Filantrópica</w:t>
            </w:r>
          </w:p>
        </w:tc>
        <w:tc>
          <w:tcPr>
            <w:tcBorders>
              <w:top w:color="bfbfbf" w:space="0" w:sz="4" w:val="single"/>
              <w:bottom w:color="000000" w:space="0" w:sz="4" w:val="single"/>
            </w:tcBorders>
          </w:tcPr>
          <w:p w:rsidR="00000000" w:rsidDel="00000000" w:rsidP="00000000" w:rsidRDefault="00000000" w:rsidRPr="00000000" w14:paraId="000006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Privado</w:t>
            </w:r>
          </w:p>
        </w:tc>
      </w:tr>
      <w:tr>
        <w:trPr>
          <w:cantSplit w:val="0"/>
          <w:trHeight w:val="210" w:hRule="atLeast"/>
          <w:tblHeader w:val="0"/>
        </w:trPr>
        <w:tc>
          <w:tcPr>
            <w:tcBorders>
              <w:top w:color="000000" w:space="0" w:sz="4" w:val="single"/>
              <w:bottom w:color="bfbfbf" w:space="0" w:sz="4" w:val="single"/>
            </w:tcBorders>
          </w:tcPr>
          <w:p w:rsidR="00000000" w:rsidDel="00000000" w:rsidP="00000000" w:rsidRDefault="00000000" w:rsidRPr="00000000" w14:paraId="000006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6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6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6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6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0" w:hRule="atLeast"/>
          <w:tblHeader w:val="0"/>
        </w:trPr>
        <w:tc>
          <w:tcPr>
            <w:tcBorders>
              <w:top w:color="bfbfbf" w:space="0" w:sz="4" w:val="single"/>
            </w:tcBorders>
          </w:tcPr>
          <w:p w:rsidR="00000000" w:rsidDel="00000000" w:rsidP="00000000" w:rsidRDefault="00000000" w:rsidRPr="00000000" w14:paraId="000006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6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6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6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6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6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6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6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rtl w:val="0"/>
              </w:rPr>
              <w:t xml:space="preserve">96</w:t>
            </w:r>
            <w:r w:rsidDel="00000000" w:rsidR="00000000" w:rsidRPr="00000000">
              <w:rPr>
                <w:rtl w:val="0"/>
              </w:rPr>
            </w:r>
          </w:p>
        </w:tc>
        <w:tc>
          <w:tcPr/>
          <w:p w:rsidR="00000000" w:rsidDel="00000000" w:rsidP="00000000" w:rsidRDefault="00000000" w:rsidRPr="00000000" w14:paraId="000006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6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6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6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6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6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6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6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6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Contrato / Convênio / Licitação</w:t>
      </w:r>
    </w:p>
    <w:p w:rsidR="00000000" w:rsidDel="00000000" w:rsidP="00000000" w:rsidRDefault="00000000" w:rsidRPr="00000000" w14:paraId="0000069A">
      <w:pPr>
        <w:spacing w:after="0" w:line="240" w:lineRule="auto"/>
        <w:jc w:val="both"/>
        <w:rPr>
          <w:b w:val="1"/>
        </w:rPr>
      </w:pPr>
      <w:r w:rsidDel="00000000" w:rsidR="00000000" w:rsidRPr="00000000">
        <w:rPr>
          <w:rtl w:val="0"/>
        </w:rPr>
      </w:r>
    </w:p>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análise: O município de Jaburu realiza a contratualização de serviços privados para complementar a oferta de assistência à saúde. Para acompanhar e avaliar esses serviços, </w:t>
      </w:r>
      <w:r w:rsidDel="00000000" w:rsidR="00000000" w:rsidRPr="00000000">
        <w:rPr>
          <w:color w:val="ff0000"/>
          <w:rtl w:val="0"/>
        </w:rPr>
        <w:t xml:space="preserve">explanar se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há uma Comissão específica constituída para esse fim, a qual, caso existente, deve estabelecer a periodicidade da revisão contratual. </w:t>
      </w:r>
      <w:r w:rsidDel="00000000" w:rsidR="00000000" w:rsidRPr="00000000">
        <w:rPr>
          <w:color w:val="ff0000"/>
          <w:rtl w:val="0"/>
        </w:rPr>
        <w:t xml:space="preserve">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e não existe, explanar sobre a necessidade de instituir uma comissão. Além disso, é analisado se há um trabalho de supervisão in loco da equipe na unidade contratualizada, e, se positivo, qual a frequência dessa supervisão e a existência de emissão de relatórios para monitoramento das atividades. </w:t>
      </w:r>
    </w:p>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color w:val="ff0000"/>
          <w:rtl w:val="0"/>
        </w:rPr>
        <w:t xml:space="preserve">Explanar como se dá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o processo de contratualização, se o município enfrenta desafios na formalização dos contratos, como questões burocráticas, adequação dos prestadores às exigências normativas, dificuldades na definição de metas e indicadores de desempenho, além da necessidade de alinhamento com a legislação vigente para garantir maior segurança jurídica e qualidade na prestação dos serviços.</w:t>
      </w:r>
    </w:p>
    <w:p w:rsidR="00000000" w:rsidDel="00000000" w:rsidP="00000000" w:rsidRDefault="00000000" w:rsidRPr="00000000" w14:paraId="0000069D">
      <w:pPr>
        <w:jc w:val="both"/>
        <w:rPr>
          <w:color w:val="000000"/>
        </w:rPr>
      </w:pPr>
      <w:r w:rsidDel="00000000" w:rsidR="00000000" w:rsidRPr="00000000">
        <w:rPr>
          <w:rtl w:val="0"/>
        </w:rPr>
      </w:r>
    </w:p>
    <w:p w:rsidR="00000000" w:rsidDel="00000000" w:rsidP="00000000" w:rsidRDefault="00000000" w:rsidRPr="00000000" w14:paraId="0000069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c6q17jd3a7hr" w:id="20"/>
      <w:bookmarkEnd w:id="2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Programação Pactuada e Integrada (PPI)</w:t>
      </w:r>
    </w:p>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highlight w:val="green"/>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13 - Execução Física e Financeira da Programação Ambulatorial de Média e Alta Complexidade, a Programação Pactuada e Integrada (PPI) do município de Jabiuru/MT, do ano xxxx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(fazer do ano completo)</w:t>
      </w:r>
      <w:r w:rsidDel="00000000" w:rsidR="00000000" w:rsidRPr="00000000">
        <w:rPr>
          <w:rtl w:val="0"/>
        </w:rPr>
      </w:r>
    </w:p>
    <w:tbl>
      <w:tblPr>
        <w:tblStyle w:val="Table16"/>
        <w:tblW w:w="14003.0" w:type="dxa"/>
        <w:jc w:val="left"/>
        <w:tblBorders>
          <w:top w:color="000000" w:space="0" w:sz="4" w:val="single"/>
          <w:bottom w:color="000000" w:space="0" w:sz="4" w:val="single"/>
          <w:insideH w:color="bfbfbf" w:space="0" w:sz="4" w:val="single"/>
        </w:tblBorders>
        <w:tblLayout w:type="fixed"/>
        <w:tblLook w:val="0460"/>
      </w:tblPr>
      <w:tblGrid>
        <w:gridCol w:w="5219"/>
        <w:gridCol w:w="2196"/>
        <w:gridCol w:w="2196"/>
        <w:gridCol w:w="2196"/>
        <w:gridCol w:w="2196"/>
        <w:tblGridChange w:id="0">
          <w:tblGrid>
            <w:gridCol w:w="5219"/>
            <w:gridCol w:w="2196"/>
            <w:gridCol w:w="2196"/>
            <w:gridCol w:w="2196"/>
            <w:gridCol w:w="2196"/>
          </w:tblGrid>
        </w:tblGridChange>
      </w:tblGrid>
      <w:tr>
        <w:trPr>
          <w:cantSplit w:val="0"/>
          <w:tblHeader w:val="0"/>
        </w:trPr>
        <w:tc>
          <w:tcPr>
            <w:vMerge w:val="restart"/>
            <w:vAlign w:val="center"/>
          </w:tcPr>
          <w:p w:rsidR="00000000" w:rsidDel="00000000" w:rsidP="00000000" w:rsidRDefault="00000000" w:rsidRPr="00000000" w14:paraId="000006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Município Referenciado</w:t>
            </w:r>
          </w:p>
        </w:tc>
        <w:tc>
          <w:tcPr>
            <w:gridSpan w:val="2"/>
          </w:tcPr>
          <w:p w:rsidR="00000000" w:rsidDel="00000000" w:rsidP="00000000" w:rsidRDefault="00000000" w:rsidRPr="00000000" w14:paraId="000006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Ambulatorial</w:t>
            </w:r>
          </w:p>
        </w:tc>
        <w:tc>
          <w:tcPr>
            <w:gridSpan w:val="2"/>
          </w:tcPr>
          <w:p w:rsidR="00000000" w:rsidDel="00000000" w:rsidP="00000000" w:rsidRDefault="00000000" w:rsidRPr="00000000" w14:paraId="000006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Percentual de Execução </w:t>
            </w:r>
          </w:p>
        </w:tc>
      </w:tr>
      <w:tr>
        <w:trPr>
          <w:cantSplit w:val="0"/>
          <w:tblHeader w:val="0"/>
        </w:trPr>
        <w:tc>
          <w:tcPr>
            <w:vMerge w:val="continue"/>
            <w:vAlign w:val="center"/>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Quantitativo Físico</w:t>
            </w:r>
          </w:p>
        </w:tc>
        <w:tc>
          <w:tcPr>
            <w:tcBorders>
              <w:bottom w:color="000000" w:space="0" w:sz="4" w:val="single"/>
            </w:tcBorders>
          </w:tcPr>
          <w:p w:rsidR="00000000" w:rsidDel="00000000" w:rsidP="00000000" w:rsidRDefault="00000000" w:rsidRPr="00000000" w14:paraId="000006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Quantitativo Financeiro</w:t>
            </w:r>
          </w:p>
        </w:tc>
        <w:tc>
          <w:tcPr>
            <w:tcBorders>
              <w:bottom w:color="000000" w:space="0" w:sz="4" w:val="single"/>
            </w:tcBorders>
          </w:tcPr>
          <w:p w:rsidR="00000000" w:rsidDel="00000000" w:rsidP="00000000" w:rsidRDefault="00000000" w:rsidRPr="00000000" w14:paraId="000006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Físico</w:t>
            </w:r>
          </w:p>
        </w:tc>
        <w:tc>
          <w:tcPr>
            <w:tcBorders>
              <w:bottom w:color="000000" w:space="0" w:sz="4" w:val="single"/>
            </w:tcBorders>
          </w:tcPr>
          <w:p w:rsidR="00000000" w:rsidDel="00000000" w:rsidP="00000000" w:rsidRDefault="00000000" w:rsidRPr="00000000" w14:paraId="000006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Financeiro</w:t>
            </w:r>
          </w:p>
        </w:tc>
      </w:tr>
      <w:tr>
        <w:trPr>
          <w:cantSplit w:val="0"/>
          <w:tblHeader w:val="0"/>
        </w:trPr>
        <w:tc>
          <w:tcPr>
            <w:tcBorders>
              <w:top w:color="000000" w:space="0" w:sz="4" w:val="single"/>
              <w:bottom w:color="bfbfbf" w:space="0" w:sz="4" w:val="single"/>
            </w:tcBorders>
          </w:tcPr>
          <w:p w:rsidR="00000000" w:rsidDel="00000000" w:rsidP="00000000" w:rsidRDefault="00000000" w:rsidRPr="00000000" w14:paraId="000006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6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6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6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6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bfbfbf" w:space="0" w:sz="4" w:val="single"/>
            </w:tcBorders>
          </w:tcPr>
          <w:p w:rsidR="00000000" w:rsidDel="00000000" w:rsidP="00000000" w:rsidRDefault="00000000" w:rsidRPr="00000000" w14:paraId="000006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6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6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6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6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6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Planilhas de Pactuação PPI Competência mês ano e Tabwin, mês/ano. </w:t>
      </w:r>
    </w:p>
    <w:p w:rsidR="00000000" w:rsidDel="00000000" w:rsidP="00000000" w:rsidRDefault="00000000" w:rsidRPr="00000000" w14:paraId="000006E2">
      <w:pPr>
        <w:jc w:val="both"/>
        <w:rPr>
          <w:color w:val="000000"/>
        </w:rPr>
      </w:pPr>
      <w:r w:rsidDel="00000000" w:rsidR="00000000" w:rsidRPr="00000000">
        <w:rPr>
          <w:rtl w:val="0"/>
        </w:rPr>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14 - Execução Física e Financeira da Programação Hospitalar de Média e Alta Complexidade, da Programação Pactuada e Integrada (PPI) do município de Jabiuru/MT, do ano xxxx</w:t>
      </w:r>
    </w:p>
    <w:tbl>
      <w:tblPr>
        <w:tblStyle w:val="Table17"/>
        <w:tblW w:w="14003.0" w:type="dxa"/>
        <w:jc w:val="center"/>
        <w:tblBorders>
          <w:top w:color="000000" w:space="0" w:sz="4" w:val="single"/>
          <w:bottom w:color="000000" w:space="0" w:sz="4" w:val="single"/>
          <w:insideH w:color="bfbfbf" w:space="0" w:sz="4" w:val="single"/>
        </w:tblBorders>
        <w:tblLayout w:type="fixed"/>
        <w:tblLook w:val="0460"/>
      </w:tblPr>
      <w:tblGrid>
        <w:gridCol w:w="5219"/>
        <w:gridCol w:w="2196"/>
        <w:gridCol w:w="2196"/>
        <w:gridCol w:w="2196"/>
        <w:gridCol w:w="2196"/>
        <w:tblGridChange w:id="0">
          <w:tblGrid>
            <w:gridCol w:w="5219"/>
            <w:gridCol w:w="2196"/>
            <w:gridCol w:w="2196"/>
            <w:gridCol w:w="2196"/>
            <w:gridCol w:w="2196"/>
          </w:tblGrid>
        </w:tblGridChange>
      </w:tblGrid>
      <w:tr>
        <w:trPr>
          <w:cantSplit w:val="0"/>
          <w:tblHeader w:val="0"/>
        </w:trPr>
        <w:tc>
          <w:tcPr>
            <w:vMerge w:val="restart"/>
            <w:vAlign w:val="center"/>
          </w:tcPr>
          <w:p w:rsidR="00000000" w:rsidDel="00000000" w:rsidP="00000000" w:rsidRDefault="00000000" w:rsidRPr="00000000" w14:paraId="000006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Município Referenciado</w:t>
            </w:r>
          </w:p>
        </w:tc>
        <w:tc>
          <w:tcPr>
            <w:gridSpan w:val="2"/>
            <w:tcBorders>
              <w:bottom w:color="bfbfbf" w:space="0" w:sz="4" w:val="single"/>
            </w:tcBorders>
          </w:tcPr>
          <w:p w:rsidR="00000000" w:rsidDel="00000000" w:rsidP="00000000" w:rsidRDefault="00000000" w:rsidRPr="00000000" w14:paraId="000006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Hospitalar</w:t>
            </w:r>
          </w:p>
        </w:tc>
        <w:tc>
          <w:tcPr>
            <w:gridSpan w:val="2"/>
            <w:tcBorders>
              <w:bottom w:color="bfbfbf" w:space="0" w:sz="4" w:val="single"/>
            </w:tcBorders>
          </w:tcPr>
          <w:p w:rsidR="00000000" w:rsidDel="00000000" w:rsidP="00000000" w:rsidRDefault="00000000" w:rsidRPr="00000000" w14:paraId="000006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Percentual de Execução </w:t>
            </w:r>
          </w:p>
        </w:tc>
      </w:tr>
      <w:tr>
        <w:trPr>
          <w:cantSplit w:val="0"/>
          <w:tblHeader w:val="0"/>
        </w:trPr>
        <w:tc>
          <w:tcPr>
            <w:vMerge w:val="continue"/>
            <w:vAlign w:val="center"/>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bottom w:color="000000" w:space="0" w:sz="4" w:val="single"/>
            </w:tcBorders>
          </w:tcPr>
          <w:p w:rsidR="00000000" w:rsidDel="00000000" w:rsidP="00000000" w:rsidRDefault="00000000" w:rsidRPr="00000000" w14:paraId="000006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Quantitativo Físico</w:t>
            </w:r>
          </w:p>
        </w:tc>
        <w:tc>
          <w:tcPr>
            <w:tcBorders>
              <w:top w:color="bfbfbf" w:space="0" w:sz="4" w:val="single"/>
              <w:bottom w:color="000000" w:space="0" w:sz="4" w:val="single"/>
            </w:tcBorders>
          </w:tcPr>
          <w:p w:rsidR="00000000" w:rsidDel="00000000" w:rsidP="00000000" w:rsidRDefault="00000000" w:rsidRPr="00000000" w14:paraId="000006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Quantitativo Financeiro</w:t>
            </w:r>
          </w:p>
        </w:tc>
        <w:tc>
          <w:tcPr>
            <w:tcBorders>
              <w:top w:color="bfbfbf" w:space="0" w:sz="4" w:val="single"/>
              <w:bottom w:color="000000" w:space="0" w:sz="4" w:val="single"/>
            </w:tcBorders>
          </w:tcPr>
          <w:p w:rsidR="00000000" w:rsidDel="00000000" w:rsidP="00000000" w:rsidRDefault="00000000" w:rsidRPr="00000000" w14:paraId="000006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Físico</w:t>
            </w:r>
          </w:p>
        </w:tc>
        <w:tc>
          <w:tcPr>
            <w:tcBorders>
              <w:top w:color="bfbfbf" w:space="0" w:sz="4" w:val="single"/>
              <w:bottom w:color="000000" w:space="0" w:sz="4" w:val="single"/>
            </w:tcBorders>
          </w:tcPr>
          <w:p w:rsidR="00000000" w:rsidDel="00000000" w:rsidP="00000000" w:rsidRDefault="00000000" w:rsidRPr="00000000" w14:paraId="000006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Financeiro</w:t>
            </w:r>
          </w:p>
        </w:tc>
      </w:tr>
      <w:tr>
        <w:trPr>
          <w:cantSplit w:val="0"/>
          <w:tblHeader w:val="0"/>
        </w:trPr>
        <w:tc>
          <w:tcPr>
            <w:tcBorders>
              <w:top w:color="000000" w:space="0" w:sz="4" w:val="single"/>
              <w:bottom w:color="bfbfbf" w:space="0" w:sz="4" w:val="single"/>
            </w:tcBorders>
          </w:tcPr>
          <w:p w:rsidR="00000000" w:rsidDel="00000000" w:rsidP="00000000" w:rsidRDefault="00000000" w:rsidRPr="00000000" w14:paraId="000006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6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6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6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6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bfbfbf" w:space="0" w:sz="4" w:val="single"/>
            </w:tcBorders>
          </w:tcPr>
          <w:p w:rsidR="00000000" w:rsidDel="00000000" w:rsidP="00000000" w:rsidRDefault="00000000" w:rsidRPr="00000000" w14:paraId="000006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6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6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6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6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7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Planilhas de Pactuação PPI Competência mês/ano e Sistemas de Informações Hospitalares – SIH/SUS. Acesso em: dd/mm/aaaa.</w:t>
      </w:r>
      <w:r w:rsidDel="00000000" w:rsidR="00000000" w:rsidRPr="00000000">
        <w:rPr>
          <w:rtl w:val="0"/>
        </w:rPr>
      </w:r>
    </w:p>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PPI:</w:t>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36">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https://www.saude.mt.gov.br/unidade/ppi-banco-e-instaladores</w:t>
        </w:r>
      </w:hyperlink>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 </w:t>
      </w:r>
    </w:p>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percentual de execução em TABWIN:</w:t>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Baixar TabWin</w:t>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Arquivos: DEF SI/ASIH</w:t>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Dados: Último Ano</w:t>
      </w:r>
    </w:p>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Linha: Município de Atendimento</w:t>
      </w:r>
    </w:p>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Filtro: Município de Residência</w:t>
      </w:r>
    </w:p>
    <w:p w:rsidR="00000000" w:rsidDel="00000000" w:rsidP="00000000" w:rsidRDefault="00000000" w:rsidRPr="00000000" w14:paraId="0000072F">
      <w:pPr>
        <w:jc w:val="both"/>
        <w:rPr>
          <w:color w:val="000000"/>
        </w:rPr>
      </w:pPr>
      <w:r w:rsidDel="00000000" w:rsidR="00000000" w:rsidRPr="00000000">
        <w:rPr>
          <w:rtl w:val="0"/>
        </w:rPr>
      </w:r>
    </w:p>
    <w:p w:rsidR="00000000" w:rsidDel="00000000" w:rsidP="00000000" w:rsidRDefault="00000000" w:rsidRPr="00000000" w14:paraId="0000073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ryyjgzd7n5ie" w:id="21"/>
      <w:bookmarkEnd w:id="2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Atenção Primária à Saúde</w:t>
      </w:r>
    </w:p>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15 - Número de Equipes e Cobertura Populacional da Atenção Primária à Saúde no município de Jaburu, no período de 2021 a 2024</w:t>
      </w:r>
    </w:p>
    <w:tbl>
      <w:tblPr>
        <w:tblStyle w:val="Table18"/>
        <w:tblW w:w="14307.0" w:type="dxa"/>
        <w:jc w:val="left"/>
        <w:tblBorders>
          <w:top w:color="000000" w:space="0" w:sz="4" w:val="single"/>
          <w:bottom w:color="000000" w:space="0" w:sz="4" w:val="single"/>
          <w:insideH w:color="bfbfbf" w:space="0" w:sz="4" w:val="single"/>
        </w:tblBorders>
        <w:tblLayout w:type="fixed"/>
        <w:tblLook w:val="0420"/>
      </w:tblPr>
      <w:tblGrid>
        <w:gridCol w:w="4256"/>
        <w:gridCol w:w="1322"/>
        <w:gridCol w:w="1316"/>
        <w:gridCol w:w="1316"/>
        <w:gridCol w:w="1316"/>
        <w:gridCol w:w="1216"/>
        <w:gridCol w:w="1250"/>
        <w:gridCol w:w="1067"/>
        <w:gridCol w:w="1248"/>
        <w:tblGridChange w:id="0">
          <w:tblGrid>
            <w:gridCol w:w="4256"/>
            <w:gridCol w:w="1322"/>
            <w:gridCol w:w="1316"/>
            <w:gridCol w:w="1316"/>
            <w:gridCol w:w="1316"/>
            <w:gridCol w:w="1216"/>
            <w:gridCol w:w="1250"/>
            <w:gridCol w:w="1067"/>
            <w:gridCol w:w="1248"/>
          </w:tblGrid>
        </w:tblGridChange>
      </w:tblGrid>
      <w:tr>
        <w:trPr>
          <w:cantSplit w:val="0"/>
          <w:tblHeader w:val="0"/>
        </w:trPr>
        <w:tc>
          <w:tcPr>
            <w:vMerge w:val="restart"/>
            <w:vAlign w:val="center"/>
          </w:tcPr>
          <w:p w:rsidR="00000000" w:rsidDel="00000000" w:rsidP="00000000" w:rsidRDefault="00000000" w:rsidRPr="00000000" w14:paraId="000007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Tipo de Equipe</w:t>
            </w:r>
          </w:p>
        </w:tc>
        <w:tc>
          <w:tcPr>
            <w:gridSpan w:val="2"/>
            <w:tcBorders>
              <w:bottom w:color="bfbfbf" w:space="0" w:sz="4" w:val="single"/>
            </w:tcBorders>
          </w:tcPr>
          <w:p w:rsidR="00000000" w:rsidDel="00000000" w:rsidP="00000000" w:rsidRDefault="00000000" w:rsidRPr="00000000" w14:paraId="000007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2021</w:t>
            </w:r>
          </w:p>
        </w:tc>
        <w:tc>
          <w:tcPr>
            <w:gridSpan w:val="2"/>
            <w:tcBorders>
              <w:bottom w:color="bfbfbf" w:space="0" w:sz="4" w:val="single"/>
            </w:tcBorders>
          </w:tcPr>
          <w:p w:rsidR="00000000" w:rsidDel="00000000" w:rsidP="00000000" w:rsidRDefault="00000000" w:rsidRPr="00000000" w14:paraId="000007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2022</w:t>
            </w:r>
          </w:p>
        </w:tc>
        <w:tc>
          <w:tcPr>
            <w:gridSpan w:val="2"/>
            <w:tcBorders>
              <w:bottom w:color="bfbfbf" w:space="0" w:sz="4" w:val="single"/>
            </w:tcBorders>
          </w:tcPr>
          <w:p w:rsidR="00000000" w:rsidDel="00000000" w:rsidP="00000000" w:rsidRDefault="00000000" w:rsidRPr="00000000" w14:paraId="000007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2023</w:t>
            </w:r>
          </w:p>
        </w:tc>
        <w:tc>
          <w:tcPr>
            <w:gridSpan w:val="2"/>
            <w:tcBorders>
              <w:bottom w:color="bfbfbf" w:space="0" w:sz="4" w:val="single"/>
            </w:tcBorders>
          </w:tcPr>
          <w:p w:rsidR="00000000" w:rsidDel="00000000" w:rsidP="00000000" w:rsidRDefault="00000000" w:rsidRPr="00000000" w14:paraId="000007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2024</w:t>
            </w:r>
          </w:p>
        </w:tc>
      </w:tr>
      <w:tr>
        <w:trPr>
          <w:cantSplit w:val="0"/>
          <w:tblHeader w:val="0"/>
        </w:trPr>
        <w:tc>
          <w:tcPr>
            <w:vMerge w:val="continue"/>
            <w:vAlign w:val="center"/>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bfbfbf" w:space="0" w:sz="4" w:val="single"/>
              <w:bottom w:color="000000" w:space="0" w:sz="4" w:val="single"/>
            </w:tcBorders>
          </w:tcPr>
          <w:p w:rsidR="00000000" w:rsidDel="00000000" w:rsidP="00000000" w:rsidRDefault="00000000" w:rsidRPr="00000000" w14:paraId="000007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Nº</w:t>
            </w:r>
          </w:p>
        </w:tc>
        <w:tc>
          <w:tcPr>
            <w:tcBorders>
              <w:top w:color="bfbfbf" w:space="0" w:sz="4" w:val="single"/>
              <w:bottom w:color="000000" w:space="0" w:sz="4" w:val="single"/>
            </w:tcBorders>
          </w:tcPr>
          <w:p w:rsidR="00000000" w:rsidDel="00000000" w:rsidP="00000000" w:rsidRDefault="00000000" w:rsidRPr="00000000" w14:paraId="000007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Cobertura</w:t>
            </w:r>
          </w:p>
        </w:tc>
        <w:tc>
          <w:tcPr>
            <w:tcBorders>
              <w:top w:color="bfbfbf" w:space="0" w:sz="4" w:val="single"/>
              <w:bottom w:color="000000" w:space="0" w:sz="4" w:val="single"/>
            </w:tcBorders>
          </w:tcPr>
          <w:p w:rsidR="00000000" w:rsidDel="00000000" w:rsidP="00000000" w:rsidRDefault="00000000" w:rsidRPr="00000000" w14:paraId="000007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Nº</w:t>
            </w:r>
          </w:p>
        </w:tc>
        <w:tc>
          <w:tcPr>
            <w:tcBorders>
              <w:top w:color="bfbfbf" w:space="0" w:sz="4" w:val="single"/>
              <w:bottom w:color="000000" w:space="0" w:sz="4" w:val="single"/>
            </w:tcBorders>
          </w:tcPr>
          <w:p w:rsidR="00000000" w:rsidDel="00000000" w:rsidP="00000000" w:rsidRDefault="00000000" w:rsidRPr="00000000" w14:paraId="000007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Cobertura</w:t>
            </w:r>
          </w:p>
        </w:tc>
        <w:tc>
          <w:tcPr>
            <w:tcBorders>
              <w:top w:color="bfbfbf" w:space="0" w:sz="4" w:val="single"/>
              <w:bottom w:color="000000" w:space="0" w:sz="4" w:val="single"/>
            </w:tcBorders>
          </w:tcPr>
          <w:p w:rsidR="00000000" w:rsidDel="00000000" w:rsidP="00000000" w:rsidRDefault="00000000" w:rsidRPr="00000000" w14:paraId="000007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Nº</w:t>
            </w:r>
          </w:p>
        </w:tc>
        <w:tc>
          <w:tcPr>
            <w:tcBorders>
              <w:top w:color="bfbfbf" w:space="0" w:sz="4" w:val="single"/>
              <w:bottom w:color="000000" w:space="0" w:sz="4" w:val="single"/>
            </w:tcBorders>
          </w:tcPr>
          <w:p w:rsidR="00000000" w:rsidDel="00000000" w:rsidP="00000000" w:rsidRDefault="00000000" w:rsidRPr="00000000" w14:paraId="000007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Cobertura</w:t>
            </w:r>
          </w:p>
        </w:tc>
        <w:tc>
          <w:tcPr>
            <w:tcBorders>
              <w:top w:color="bfbfbf" w:space="0" w:sz="4" w:val="single"/>
              <w:bottom w:color="000000" w:space="0" w:sz="4" w:val="single"/>
            </w:tcBorders>
          </w:tcPr>
          <w:p w:rsidR="00000000" w:rsidDel="00000000" w:rsidP="00000000" w:rsidRDefault="00000000" w:rsidRPr="00000000" w14:paraId="000007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Nº</w:t>
            </w:r>
          </w:p>
        </w:tc>
        <w:tc>
          <w:tcPr>
            <w:tcBorders>
              <w:top w:color="bfbfbf" w:space="0" w:sz="4" w:val="single"/>
              <w:bottom w:color="000000" w:space="0" w:sz="4" w:val="single"/>
            </w:tcBorders>
          </w:tcPr>
          <w:p w:rsidR="00000000" w:rsidDel="00000000" w:rsidP="00000000" w:rsidRDefault="00000000" w:rsidRPr="00000000" w14:paraId="000007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Cobertura</w:t>
            </w:r>
          </w:p>
        </w:tc>
      </w:tr>
      <w:tr>
        <w:trPr>
          <w:cantSplit w:val="0"/>
          <w:tblHeader w:val="0"/>
        </w:trPr>
        <w:tc>
          <w:tcPr>
            <w:tcBorders>
              <w:top w:color="000000" w:space="0" w:sz="4" w:val="single"/>
              <w:bottom w:color="bfbfbf" w:space="0" w:sz="4" w:val="single"/>
            </w:tcBorders>
          </w:tcPr>
          <w:p w:rsidR="00000000" w:rsidDel="00000000" w:rsidP="00000000" w:rsidRDefault="00000000" w:rsidRPr="00000000" w14:paraId="000007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Atenção Primária à Saúde (ESF/EAP)</w:t>
            </w:r>
          </w:p>
        </w:tc>
        <w:tc>
          <w:tcPr>
            <w:tcBorders>
              <w:top w:color="000000" w:space="0" w:sz="4" w:val="single"/>
              <w:bottom w:color="bfbfbf" w:space="0" w:sz="4" w:val="single"/>
            </w:tcBorders>
          </w:tcPr>
          <w:p w:rsidR="00000000" w:rsidDel="00000000" w:rsidP="00000000" w:rsidRDefault="00000000" w:rsidRPr="00000000" w14:paraId="000007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7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7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7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7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7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7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7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bfbfbf" w:space="0" w:sz="4" w:val="single"/>
            </w:tcBorders>
          </w:tcPr>
          <w:p w:rsidR="00000000" w:rsidDel="00000000" w:rsidP="00000000" w:rsidRDefault="00000000" w:rsidRPr="00000000" w14:paraId="000007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Saúde Bucal</w:t>
            </w:r>
          </w:p>
        </w:tc>
        <w:tc>
          <w:tcPr>
            <w:tcBorders>
              <w:top w:color="bfbfbf" w:space="0" w:sz="4" w:val="single"/>
            </w:tcBorders>
          </w:tcPr>
          <w:p w:rsidR="00000000" w:rsidDel="00000000" w:rsidP="00000000" w:rsidRDefault="00000000" w:rsidRPr="00000000" w14:paraId="000007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7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7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7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7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7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7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7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Agente Comunitário de Saúde (ACS)</w:t>
            </w:r>
          </w:p>
        </w:tc>
        <w:tc>
          <w:tcPr/>
          <w:p w:rsidR="00000000" w:rsidDel="00000000" w:rsidP="00000000" w:rsidRDefault="00000000" w:rsidRPr="00000000" w14:paraId="000007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Equipes Multiprofissionais na APS (eMulti)</w:t>
            </w:r>
          </w:p>
        </w:tc>
        <w:tc>
          <w:tcPr/>
          <w:p w:rsidR="00000000" w:rsidDel="00000000" w:rsidP="00000000" w:rsidRDefault="00000000" w:rsidRPr="00000000" w14:paraId="000007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Agente Comunitário de Saúde em Assentamento Rural (ACSR)</w:t>
            </w:r>
          </w:p>
        </w:tc>
        <w:tc>
          <w:tcPr/>
          <w:p w:rsidR="00000000" w:rsidDel="00000000" w:rsidP="00000000" w:rsidRDefault="00000000" w:rsidRPr="00000000" w14:paraId="000007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7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Academia da Saúde </w:t>
            </w:r>
          </w:p>
        </w:tc>
        <w:tc>
          <w:tcPr/>
          <w:p w:rsidR="00000000" w:rsidDel="00000000" w:rsidP="00000000" w:rsidRDefault="00000000" w:rsidRPr="00000000" w14:paraId="000007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Outros:</w:t>
            </w:r>
          </w:p>
        </w:tc>
        <w:tc>
          <w:tcPr/>
          <w:p w:rsidR="00000000" w:rsidDel="00000000" w:rsidP="00000000" w:rsidRDefault="00000000" w:rsidRPr="00000000" w14:paraId="000007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w:t>
      </w:r>
    </w:p>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w:t>
      </w:r>
    </w:p>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37">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https://egestorab.saude.gov.br/paginas/acessoPublico/relatorios/relHistoricoCobertura.xhtml</w:t>
        </w:r>
      </w:hyperlink>
      <w:r w:rsidDel="00000000" w:rsidR="00000000" w:rsidRPr="00000000">
        <w:rPr>
          <w:rFonts w:ascii="Arial" w:cs="Arial" w:eastAsia="Arial" w:hAnsi="Arial"/>
          <w:b w:val="0"/>
          <w:i w:val="0"/>
          <w:smallCaps w:val="0"/>
          <w:strike w:val="0"/>
          <w:color w:val="4472c4"/>
          <w:sz w:val="20"/>
          <w:szCs w:val="20"/>
          <w:highlight w:val="yellow"/>
          <w:u w:val="single"/>
          <w:vertAlign w:val="baseline"/>
          <w:rtl w:val="0"/>
        </w:rPr>
        <w:t xml:space="preserve"> </w:t>
      </w:r>
      <w:r w:rsidDel="00000000" w:rsidR="00000000" w:rsidRPr="00000000">
        <w:rPr>
          <w:rtl w:val="0"/>
        </w:rPr>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Colocar cobertura do que há dados de cobertura publicado. </w:t>
      </w:r>
    </w:p>
    <w:p w:rsidR="00000000" w:rsidDel="00000000" w:rsidP="00000000" w:rsidRDefault="00000000" w:rsidRPr="00000000" w14:paraId="00000787">
      <w:pPr>
        <w:rPr>
          <w:b w:val="1"/>
          <w:color w:val="ff0000"/>
        </w:rPr>
      </w:pPr>
      <w:r w:rsidDel="00000000" w:rsidR="00000000" w:rsidRPr="00000000">
        <w:rPr>
          <w:rtl w:val="0"/>
        </w:rPr>
      </w:r>
    </w:p>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análise: trazer dados sobre a estrutura das unidades de saúde da atenção primária, se próprias ou alugadas, necessidades de reforma e ampliação predial, necessidades de ampliação no número das unidades da atenção primária e de equipes desta. </w:t>
      </w:r>
    </w:p>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Explanar sobre a composição da eMulti, quantidade de eMultis do município, se atendem todas as eSF e eAP.</w:t>
      </w:r>
    </w:p>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Se existem protocolos e POP nas unidades da APS e se há necessidade destes. </w:t>
      </w:r>
      <w:r w:rsidDel="00000000" w:rsidR="00000000" w:rsidRPr="00000000">
        <w:rPr>
          <w:rtl w:val="0"/>
        </w:rPr>
      </w:r>
    </w:p>
    <w:p w:rsidR="00000000" w:rsidDel="00000000" w:rsidP="00000000" w:rsidRDefault="00000000" w:rsidRPr="00000000" w14:paraId="0000078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8z2vogs37ots" w:id="22"/>
      <w:bookmarkEnd w:id="2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Leitos de Internação, segundo especialidades (Oferta)</w:t>
      </w:r>
    </w:p>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16 – Quantidade de leitos de internação no município de Jaburu/MT, segundo tipo de leito e esfera jurídica </w:t>
      </w:r>
    </w:p>
    <w:tbl>
      <w:tblPr>
        <w:tblStyle w:val="Table19"/>
        <w:tblW w:w="14003.0" w:type="dxa"/>
        <w:jc w:val="left"/>
        <w:tblBorders>
          <w:top w:color="000000" w:space="0" w:sz="4" w:val="single"/>
          <w:bottom w:color="000000" w:space="0" w:sz="4" w:val="single"/>
          <w:insideH w:color="bfbfbf" w:space="0" w:sz="4" w:val="single"/>
        </w:tblBorders>
        <w:tblLayout w:type="fixed"/>
        <w:tblLook w:val="0420"/>
      </w:tblPr>
      <w:tblGrid>
        <w:gridCol w:w="3454"/>
        <w:gridCol w:w="1697"/>
        <w:gridCol w:w="1290"/>
        <w:gridCol w:w="1292"/>
        <w:gridCol w:w="1451"/>
        <w:gridCol w:w="1451"/>
        <w:gridCol w:w="1687"/>
        <w:gridCol w:w="1681"/>
        <w:tblGridChange w:id="0">
          <w:tblGrid>
            <w:gridCol w:w="3454"/>
            <w:gridCol w:w="1697"/>
            <w:gridCol w:w="1290"/>
            <w:gridCol w:w="1292"/>
            <w:gridCol w:w="1451"/>
            <w:gridCol w:w="1451"/>
            <w:gridCol w:w="1687"/>
            <w:gridCol w:w="1681"/>
          </w:tblGrid>
        </w:tblGridChange>
      </w:tblGrid>
      <w:tr>
        <w:trPr>
          <w:cantSplit w:val="0"/>
          <w:tblHeader w:val="0"/>
        </w:trPr>
        <w:tc>
          <w:tcPr>
            <w:vMerge w:val="restart"/>
            <w:vAlign w:val="center"/>
          </w:tcPr>
          <w:p w:rsidR="00000000" w:rsidDel="00000000" w:rsidP="00000000" w:rsidRDefault="00000000" w:rsidRPr="00000000" w14:paraId="000007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ESPECIALIDADE</w:t>
            </w:r>
          </w:p>
        </w:tc>
        <w:tc>
          <w:tcPr>
            <w:tcBorders>
              <w:bottom w:color="bfbfbf" w:space="0" w:sz="4" w:val="single"/>
            </w:tcBorders>
          </w:tcPr>
          <w:p w:rsidR="00000000" w:rsidDel="00000000" w:rsidP="00000000" w:rsidRDefault="00000000" w:rsidRPr="00000000" w14:paraId="000007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PÚBLICO/SUS</w:t>
            </w:r>
          </w:p>
        </w:tc>
        <w:tc>
          <w:tcPr>
            <w:gridSpan w:val="2"/>
            <w:tcBorders>
              <w:bottom w:color="bfbfbf" w:space="0" w:sz="4" w:val="single"/>
            </w:tcBorders>
          </w:tcPr>
          <w:p w:rsidR="00000000" w:rsidDel="00000000" w:rsidP="00000000" w:rsidRDefault="00000000" w:rsidRPr="00000000" w14:paraId="000007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FILANTRÓPICO</w:t>
            </w:r>
          </w:p>
        </w:tc>
        <w:tc>
          <w:tcPr>
            <w:gridSpan w:val="2"/>
            <w:tcBorders>
              <w:bottom w:color="bfbfbf" w:space="0" w:sz="4" w:val="single"/>
            </w:tcBorders>
          </w:tcPr>
          <w:p w:rsidR="00000000" w:rsidDel="00000000" w:rsidP="00000000" w:rsidRDefault="00000000" w:rsidRPr="00000000" w14:paraId="000007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PRIVADO</w:t>
            </w:r>
          </w:p>
        </w:tc>
        <w:tc>
          <w:tcPr>
            <w:gridSpan w:val="2"/>
            <w:tcBorders>
              <w:bottom w:color="bfbfbf" w:space="0" w:sz="4" w:val="single"/>
            </w:tcBorders>
          </w:tcPr>
          <w:p w:rsidR="00000000" w:rsidDel="00000000" w:rsidP="00000000" w:rsidRDefault="00000000" w:rsidRPr="00000000" w14:paraId="000007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TOTAL</w:t>
            </w:r>
          </w:p>
        </w:tc>
      </w:tr>
      <w:tr>
        <w:trPr>
          <w:cantSplit w:val="0"/>
          <w:tblHeader w:val="0"/>
        </w:trPr>
        <w:tc>
          <w:tcPr>
            <w:vMerge w:val="continue"/>
            <w:vAlign w:val="center"/>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bfbfbf" w:space="0" w:sz="4" w:val="single"/>
              <w:bottom w:color="000000" w:space="0" w:sz="4" w:val="single"/>
            </w:tcBorders>
          </w:tcPr>
          <w:p w:rsidR="00000000" w:rsidDel="00000000" w:rsidP="00000000" w:rsidRDefault="00000000" w:rsidRPr="00000000" w14:paraId="000007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Existentes</w:t>
            </w:r>
          </w:p>
        </w:tc>
        <w:tc>
          <w:tcPr>
            <w:tcBorders>
              <w:top w:color="bfbfbf" w:space="0" w:sz="4" w:val="single"/>
              <w:bottom w:color="000000" w:space="0" w:sz="4" w:val="single"/>
            </w:tcBorders>
          </w:tcPr>
          <w:p w:rsidR="00000000" w:rsidDel="00000000" w:rsidP="00000000" w:rsidRDefault="00000000" w:rsidRPr="00000000" w14:paraId="000007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Existentes</w:t>
            </w:r>
          </w:p>
        </w:tc>
        <w:tc>
          <w:tcPr>
            <w:tcBorders>
              <w:top w:color="bfbfbf" w:space="0" w:sz="4" w:val="single"/>
              <w:bottom w:color="000000" w:space="0" w:sz="4" w:val="single"/>
            </w:tcBorders>
          </w:tcPr>
          <w:p w:rsidR="00000000" w:rsidDel="00000000" w:rsidP="00000000" w:rsidRDefault="00000000" w:rsidRPr="00000000" w14:paraId="000007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SUS</w:t>
            </w:r>
          </w:p>
        </w:tc>
        <w:tc>
          <w:tcPr>
            <w:tcBorders>
              <w:top w:color="bfbfbf" w:space="0" w:sz="4" w:val="single"/>
              <w:bottom w:color="000000" w:space="0" w:sz="4" w:val="single"/>
            </w:tcBorders>
          </w:tcPr>
          <w:p w:rsidR="00000000" w:rsidDel="00000000" w:rsidP="00000000" w:rsidRDefault="00000000" w:rsidRPr="00000000" w14:paraId="000007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Existentes</w:t>
            </w:r>
          </w:p>
        </w:tc>
        <w:tc>
          <w:tcPr>
            <w:tcBorders>
              <w:top w:color="bfbfbf" w:space="0" w:sz="4" w:val="single"/>
              <w:bottom w:color="000000" w:space="0" w:sz="4" w:val="single"/>
            </w:tcBorders>
          </w:tcPr>
          <w:p w:rsidR="00000000" w:rsidDel="00000000" w:rsidP="00000000" w:rsidRDefault="00000000" w:rsidRPr="00000000" w14:paraId="000007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SUS</w:t>
            </w:r>
          </w:p>
        </w:tc>
        <w:tc>
          <w:tcPr>
            <w:tcBorders>
              <w:top w:color="bfbfbf" w:space="0" w:sz="4" w:val="single"/>
              <w:bottom w:color="000000" w:space="0" w:sz="4" w:val="single"/>
            </w:tcBorders>
          </w:tcPr>
          <w:p w:rsidR="00000000" w:rsidDel="00000000" w:rsidP="00000000" w:rsidRDefault="00000000" w:rsidRPr="00000000" w14:paraId="000007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Existentes</w:t>
            </w:r>
          </w:p>
        </w:tc>
        <w:tc>
          <w:tcPr>
            <w:tcBorders>
              <w:top w:color="bfbfbf" w:space="0" w:sz="4" w:val="single"/>
              <w:bottom w:color="000000" w:space="0" w:sz="4" w:val="single"/>
            </w:tcBorders>
          </w:tcPr>
          <w:p w:rsidR="00000000" w:rsidDel="00000000" w:rsidP="00000000" w:rsidRDefault="00000000" w:rsidRPr="00000000" w14:paraId="000007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SUS</w:t>
            </w:r>
          </w:p>
        </w:tc>
      </w:tr>
      <w:tr>
        <w:trPr>
          <w:cantSplit w:val="0"/>
          <w:tblHeader w:val="0"/>
        </w:trPr>
        <w:tc>
          <w:tcPr>
            <w:tcBorders>
              <w:top w:color="000000" w:space="0" w:sz="4" w:val="single"/>
              <w:bottom w:color="bfbfbf" w:space="0" w:sz="4" w:val="single"/>
            </w:tcBorders>
          </w:tcPr>
          <w:p w:rsidR="00000000" w:rsidDel="00000000" w:rsidP="00000000" w:rsidRDefault="00000000" w:rsidRPr="00000000" w14:paraId="000007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Leitos de Observação clínica</w:t>
            </w:r>
          </w:p>
        </w:tc>
        <w:tc>
          <w:tcPr>
            <w:tcBorders>
              <w:top w:color="000000" w:space="0" w:sz="4" w:val="single"/>
              <w:bottom w:color="bfbfbf" w:space="0" w:sz="4" w:val="single"/>
            </w:tcBorders>
          </w:tcPr>
          <w:p w:rsidR="00000000" w:rsidDel="00000000" w:rsidP="00000000" w:rsidRDefault="00000000" w:rsidRPr="00000000" w14:paraId="000007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7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7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7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7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7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7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bfbfbf" w:space="0" w:sz="4" w:val="single"/>
            </w:tcBorders>
          </w:tcPr>
          <w:p w:rsidR="00000000" w:rsidDel="00000000" w:rsidP="00000000" w:rsidRDefault="00000000" w:rsidRPr="00000000" w14:paraId="000007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Clínico Geral</w:t>
            </w:r>
          </w:p>
        </w:tc>
        <w:tc>
          <w:tcPr>
            <w:tcBorders>
              <w:top w:color="bfbfbf" w:space="0" w:sz="4" w:val="single"/>
            </w:tcBorders>
          </w:tcPr>
          <w:p w:rsidR="00000000" w:rsidDel="00000000" w:rsidP="00000000" w:rsidRDefault="00000000" w:rsidRPr="00000000" w14:paraId="000007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7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7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7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7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7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7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Clínica Cirúrgica Ortopédica</w:t>
            </w:r>
          </w:p>
        </w:tc>
        <w:tc>
          <w:tcPr/>
          <w:p w:rsidR="00000000" w:rsidDel="00000000" w:rsidP="00000000" w:rsidRDefault="00000000" w:rsidRPr="00000000" w14:paraId="000007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Clínica Ortopédica</w:t>
            </w:r>
          </w:p>
        </w:tc>
        <w:tc>
          <w:tcPr/>
          <w:p w:rsidR="00000000" w:rsidDel="00000000" w:rsidP="00000000" w:rsidRDefault="00000000" w:rsidRPr="00000000" w14:paraId="000007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Clínica Pediatra</w:t>
            </w:r>
          </w:p>
        </w:tc>
        <w:tc>
          <w:tcPr/>
          <w:p w:rsidR="00000000" w:rsidDel="00000000" w:rsidP="00000000" w:rsidRDefault="00000000" w:rsidRPr="00000000" w14:paraId="000007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Ginecologia / obstetrícia</w:t>
            </w:r>
          </w:p>
        </w:tc>
        <w:tc>
          <w:tcPr/>
          <w:p w:rsidR="00000000" w:rsidDel="00000000" w:rsidP="00000000" w:rsidRDefault="00000000" w:rsidRPr="00000000" w14:paraId="000007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Isolamentos</w:t>
            </w:r>
          </w:p>
        </w:tc>
        <w:tc>
          <w:tcPr/>
          <w:p w:rsidR="00000000" w:rsidDel="00000000" w:rsidP="00000000" w:rsidRDefault="00000000" w:rsidRPr="00000000" w14:paraId="000007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Psicossocial</w:t>
            </w:r>
          </w:p>
        </w:tc>
        <w:tc>
          <w:tcPr/>
          <w:p w:rsidR="00000000" w:rsidDel="00000000" w:rsidP="00000000" w:rsidRDefault="00000000" w:rsidRPr="00000000" w14:paraId="000007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Neonatal</w:t>
            </w:r>
          </w:p>
        </w:tc>
        <w:tc>
          <w:tcPr/>
          <w:p w:rsidR="00000000" w:rsidDel="00000000" w:rsidP="00000000" w:rsidRDefault="00000000" w:rsidRPr="00000000" w14:paraId="000007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Outros</w:t>
            </w:r>
          </w:p>
        </w:tc>
        <w:tc>
          <w:tcPr/>
          <w:p w:rsidR="00000000" w:rsidDel="00000000" w:rsidP="00000000" w:rsidRDefault="00000000" w:rsidRPr="00000000" w14:paraId="000007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CNES, aaaa</w:t>
      </w:r>
    </w:p>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w:t>
      </w:r>
    </w:p>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SCNES Local </w:t>
      </w:r>
    </w:p>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ou</w:t>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38">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https://cnes.datasus.gov.br/pages/estabelecimentos/consulta.jsp</w:t>
        </w:r>
      </w:hyperlink>
      <w:r w:rsidDel="00000000" w:rsidR="00000000" w:rsidRPr="00000000">
        <w:rPr>
          <w:rtl w:val="0"/>
        </w:rPr>
      </w:r>
    </w:p>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Em ficha de estabelecimento: Hospitalar – Leitos</w:t>
      </w:r>
    </w:p>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Sugere-se utilizar a última </w:t>
      </w:r>
      <w:r w:rsidDel="00000000" w:rsidR="00000000" w:rsidRPr="00000000">
        <w:rPr>
          <w:rFonts w:ascii="Arial" w:cs="Arial" w:eastAsia="Arial" w:hAnsi="Arial"/>
          <w:b w:val="1"/>
          <w:i w:val="0"/>
          <w:smallCaps w:val="0"/>
          <w:strike w:val="0"/>
          <w:color w:val="00b050"/>
          <w:sz w:val="20"/>
          <w:szCs w:val="20"/>
          <w:u w:val="none"/>
          <w:shd w:fill="auto" w:val="clear"/>
          <w:vertAlign w:val="baseline"/>
          <w:rtl w:val="0"/>
        </w:rPr>
        <w:t xml:space="preserve">competência</w:t>
      </w: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 (dezembro) do ano anterior a busca dos dados. </w:t>
      </w:r>
    </w:p>
    <w:p w:rsidR="00000000" w:rsidDel="00000000" w:rsidP="00000000" w:rsidRDefault="00000000" w:rsidRPr="00000000" w14:paraId="000007F4">
      <w:pPr>
        <w:pBdr>
          <w:top w:space="0" w:sz="0" w:val="nil"/>
          <w:left w:space="0" w:sz="0" w:val="nil"/>
          <w:bottom w:space="0" w:sz="0" w:val="nil"/>
          <w:right w:space="0" w:sz="0" w:val="nil"/>
          <w:between w:space="0" w:sz="0" w:val="nil"/>
        </w:pBdr>
        <w:rPr>
          <w:color w:val="ff0000"/>
        </w:rPr>
      </w:pPr>
      <w:r w:rsidDel="00000000" w:rsidR="00000000" w:rsidRPr="00000000">
        <w:rPr>
          <w:rtl w:val="0"/>
        </w:rPr>
      </w:r>
    </w:p>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análise: Explanar sobre os leitos, se municipais e/ou estaduais e o acesso a estes (regulação e acesso, incluindo dificuldades nesta, acesso à vaga zero, transporte sanitário até o leito etc. Leito contratualizado e leito de retaguarda. </w:t>
      </w:r>
    </w:p>
    <w:p w:rsidR="00000000" w:rsidDel="00000000" w:rsidP="00000000" w:rsidRDefault="00000000" w:rsidRPr="00000000" w14:paraId="000007F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wdk1572izaok" w:id="23"/>
      <w:bookmarkEnd w:id="2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Número de Consultórios por Especialidades (Oferta)</w:t>
      </w:r>
    </w:p>
    <w:p w:rsidR="00000000" w:rsidDel="00000000" w:rsidP="00000000" w:rsidRDefault="00000000" w:rsidRPr="00000000" w14:paraId="000007F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17 – Total de consultórios por especialidade e esfera jurídica no município de Jaburu/MT, no ano de aaaa</w:t>
      </w:r>
    </w:p>
    <w:tbl>
      <w:tblPr>
        <w:tblStyle w:val="Table20"/>
        <w:tblW w:w="14003.000000000002" w:type="dxa"/>
        <w:jc w:val="center"/>
        <w:tblBorders>
          <w:top w:color="000000" w:space="0" w:sz="4" w:val="single"/>
          <w:bottom w:color="000000" w:space="0" w:sz="4" w:val="single"/>
          <w:insideH w:color="bfbfbf" w:space="0" w:sz="4" w:val="single"/>
        </w:tblBorders>
        <w:tblLayout w:type="fixed"/>
        <w:tblLook w:val="0400"/>
      </w:tblPr>
      <w:tblGrid>
        <w:gridCol w:w="4272"/>
        <w:gridCol w:w="990"/>
        <w:gridCol w:w="1054"/>
        <w:gridCol w:w="896"/>
        <w:gridCol w:w="1046"/>
        <w:gridCol w:w="1204"/>
        <w:gridCol w:w="1054"/>
        <w:gridCol w:w="1659"/>
        <w:gridCol w:w="1818"/>
        <w:gridCol w:w="10"/>
        <w:tblGridChange w:id="0">
          <w:tblGrid>
            <w:gridCol w:w="4272"/>
            <w:gridCol w:w="990"/>
            <w:gridCol w:w="1054"/>
            <w:gridCol w:w="896"/>
            <w:gridCol w:w="1046"/>
            <w:gridCol w:w="1204"/>
            <w:gridCol w:w="1054"/>
            <w:gridCol w:w="1659"/>
            <w:gridCol w:w="1818"/>
            <w:gridCol w:w="10"/>
          </w:tblGrid>
        </w:tblGridChange>
      </w:tblGrid>
      <w:tr>
        <w:trPr>
          <w:cantSplit w:val="0"/>
          <w:tblHeader w:val="0"/>
        </w:trPr>
        <w:tc>
          <w:tcPr>
            <w:vMerge w:val="restart"/>
            <w:vAlign w:val="center"/>
          </w:tcPr>
          <w:p w:rsidR="00000000" w:rsidDel="00000000" w:rsidP="00000000" w:rsidRDefault="00000000" w:rsidRPr="00000000" w14:paraId="000007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Consultório / Especialidade</w:t>
            </w:r>
          </w:p>
          <w:p w:rsidR="00000000" w:rsidDel="00000000" w:rsidP="00000000" w:rsidRDefault="00000000" w:rsidRPr="00000000" w14:paraId="000007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Rede Ambulatorial</w:t>
            </w:r>
          </w:p>
        </w:tc>
        <w:tc>
          <w:tcPr>
            <w:gridSpan w:val="6"/>
          </w:tcPr>
          <w:p w:rsidR="00000000" w:rsidDel="00000000" w:rsidP="00000000" w:rsidRDefault="00000000" w:rsidRPr="00000000" w14:paraId="000007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Rede de Serviços Vinculados ao SUS</w:t>
            </w:r>
          </w:p>
        </w:tc>
        <w:tc>
          <w:tcPr>
            <w:gridSpan w:val="2"/>
          </w:tcPr>
          <w:p w:rsidR="00000000" w:rsidDel="00000000" w:rsidP="00000000" w:rsidRDefault="00000000" w:rsidRPr="00000000" w14:paraId="000008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Rede de Serviços não Conveniados</w:t>
            </w:r>
          </w:p>
        </w:tc>
      </w:tr>
      <w:tr>
        <w:trPr>
          <w:cantSplit w:val="0"/>
          <w:tblHeader w:val="0"/>
        </w:trPr>
        <w:tc>
          <w:tcPr>
            <w:vMerge w:val="continue"/>
            <w:vAlign w:val="center"/>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8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Mun</w:t>
            </w:r>
          </w:p>
        </w:tc>
        <w:tc>
          <w:tcPr>
            <w:tcBorders>
              <w:bottom w:color="000000" w:space="0" w:sz="4" w:val="single"/>
            </w:tcBorders>
          </w:tcPr>
          <w:p w:rsidR="00000000" w:rsidDel="00000000" w:rsidP="00000000" w:rsidRDefault="00000000" w:rsidRPr="00000000" w14:paraId="000008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w:t>
            </w:r>
          </w:p>
        </w:tc>
        <w:tc>
          <w:tcPr>
            <w:tcBorders>
              <w:bottom w:color="000000" w:space="0" w:sz="4" w:val="single"/>
            </w:tcBorders>
          </w:tcPr>
          <w:p w:rsidR="00000000" w:rsidDel="00000000" w:rsidP="00000000" w:rsidRDefault="00000000" w:rsidRPr="00000000" w14:paraId="000008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Fed</w:t>
            </w:r>
          </w:p>
        </w:tc>
        <w:tc>
          <w:tcPr>
            <w:tcBorders>
              <w:bottom w:color="000000" w:space="0" w:sz="4" w:val="single"/>
            </w:tcBorders>
          </w:tcPr>
          <w:p w:rsidR="00000000" w:rsidDel="00000000" w:rsidP="00000000" w:rsidRDefault="00000000" w:rsidRPr="00000000" w14:paraId="000008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Filan</w:t>
            </w:r>
          </w:p>
        </w:tc>
        <w:tc>
          <w:tcPr>
            <w:tcBorders>
              <w:bottom w:color="000000" w:space="0" w:sz="4" w:val="single"/>
            </w:tcBorders>
          </w:tcPr>
          <w:p w:rsidR="00000000" w:rsidDel="00000000" w:rsidP="00000000" w:rsidRDefault="00000000" w:rsidRPr="00000000" w14:paraId="000008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Priv</w:t>
            </w:r>
          </w:p>
        </w:tc>
        <w:tc>
          <w:tcPr>
            <w:tcBorders>
              <w:bottom w:color="000000" w:space="0" w:sz="4" w:val="single"/>
            </w:tcBorders>
          </w:tcPr>
          <w:p w:rsidR="00000000" w:rsidDel="00000000" w:rsidP="00000000" w:rsidRDefault="00000000" w:rsidRPr="00000000" w14:paraId="000008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w:t>
            </w:r>
          </w:p>
        </w:tc>
        <w:tc>
          <w:tcPr>
            <w:tcBorders>
              <w:bottom w:color="000000" w:space="0" w:sz="4" w:val="single"/>
            </w:tcBorders>
          </w:tcPr>
          <w:p w:rsidR="00000000" w:rsidDel="00000000" w:rsidP="00000000" w:rsidRDefault="00000000" w:rsidRPr="00000000" w14:paraId="000008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Privado</w:t>
            </w:r>
          </w:p>
        </w:tc>
        <w:tc>
          <w:tcPr>
            <w:tcBorders>
              <w:bottom w:color="000000" w:space="0" w:sz="4" w:val="single"/>
            </w:tcBorders>
          </w:tcPr>
          <w:p w:rsidR="00000000" w:rsidDel="00000000" w:rsidP="00000000" w:rsidRDefault="00000000" w:rsidRPr="00000000" w14:paraId="000008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w:t>
            </w:r>
          </w:p>
        </w:tc>
      </w:tr>
      <w:tr>
        <w:trPr>
          <w:cantSplit w:val="0"/>
          <w:tblHeader w:val="0"/>
        </w:trPr>
        <w:tc>
          <w:tcPr/>
          <w:p w:rsidR="00000000" w:rsidDel="00000000" w:rsidP="00000000" w:rsidRDefault="00000000" w:rsidRPr="00000000" w14:paraId="000008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Médico</w:t>
            </w:r>
          </w:p>
        </w:tc>
        <w:tc>
          <w:tcPr/>
          <w:p w:rsidR="00000000" w:rsidDel="00000000" w:rsidP="00000000" w:rsidRDefault="00000000" w:rsidRPr="00000000" w14:paraId="000008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Odontológico</w:t>
            </w:r>
          </w:p>
        </w:tc>
        <w:tc>
          <w:tcPr/>
          <w:p w:rsidR="00000000" w:rsidDel="00000000" w:rsidP="00000000" w:rsidRDefault="00000000" w:rsidRPr="00000000" w14:paraId="000008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Ortopedia/ Traumatologia</w:t>
            </w:r>
          </w:p>
        </w:tc>
        <w:tc>
          <w:tcPr/>
          <w:p w:rsidR="00000000" w:rsidDel="00000000" w:rsidP="00000000" w:rsidRDefault="00000000" w:rsidRPr="00000000" w14:paraId="000008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Pediatra</w:t>
            </w:r>
          </w:p>
        </w:tc>
        <w:tc>
          <w:tcPr/>
          <w:p w:rsidR="00000000" w:rsidDel="00000000" w:rsidP="00000000" w:rsidRDefault="00000000" w:rsidRPr="00000000" w14:paraId="000008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Ginecologista e Obstetra</w:t>
            </w:r>
          </w:p>
        </w:tc>
        <w:tc>
          <w:tcPr/>
          <w:p w:rsidR="00000000" w:rsidDel="00000000" w:rsidP="00000000" w:rsidRDefault="00000000" w:rsidRPr="00000000" w14:paraId="000008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8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Psicólogo</w:t>
            </w:r>
          </w:p>
        </w:tc>
        <w:tc>
          <w:tcPr/>
          <w:p w:rsidR="00000000" w:rsidDel="00000000" w:rsidP="00000000" w:rsidRDefault="00000000" w:rsidRPr="00000000" w14:paraId="000008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8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Fisioterapeuta</w:t>
            </w:r>
          </w:p>
        </w:tc>
        <w:tc>
          <w:tcPr/>
          <w:p w:rsidR="00000000" w:rsidDel="00000000" w:rsidP="00000000" w:rsidRDefault="00000000" w:rsidRPr="00000000" w14:paraId="000008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8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Fonoaudiólogo </w:t>
            </w:r>
          </w:p>
        </w:tc>
        <w:tc>
          <w:tcPr/>
          <w:p w:rsidR="00000000" w:rsidDel="00000000" w:rsidP="00000000" w:rsidRDefault="00000000" w:rsidRPr="00000000" w14:paraId="000008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8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Terapeuta Ocupacional</w:t>
            </w:r>
          </w:p>
        </w:tc>
        <w:tc>
          <w:tcPr/>
          <w:p w:rsidR="00000000" w:rsidDel="00000000" w:rsidP="00000000" w:rsidRDefault="00000000" w:rsidRPr="00000000" w14:paraId="000008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8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Nutricionista</w:t>
            </w:r>
          </w:p>
        </w:tc>
        <w:tc>
          <w:tcPr/>
          <w:p w:rsidR="00000000" w:rsidDel="00000000" w:rsidP="00000000" w:rsidRDefault="00000000" w:rsidRPr="00000000" w14:paraId="000008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8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Enfermeiro</w:t>
            </w:r>
          </w:p>
        </w:tc>
        <w:tc>
          <w:tcPr/>
          <w:p w:rsidR="00000000" w:rsidDel="00000000" w:rsidP="00000000" w:rsidRDefault="00000000" w:rsidRPr="00000000" w14:paraId="000008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8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Assistente Social</w:t>
            </w:r>
          </w:p>
        </w:tc>
        <w:tc>
          <w:tcPr/>
          <w:p w:rsidR="00000000" w:rsidDel="00000000" w:rsidP="00000000" w:rsidRDefault="00000000" w:rsidRPr="00000000" w14:paraId="000008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8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Consultórios de Telessaúde</w:t>
            </w:r>
          </w:p>
        </w:tc>
        <w:tc>
          <w:tcPr/>
          <w:p w:rsidR="00000000" w:rsidDel="00000000" w:rsidP="00000000" w:rsidRDefault="00000000" w:rsidRPr="00000000" w14:paraId="000008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8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Outros</w:t>
            </w:r>
          </w:p>
        </w:tc>
        <w:tc>
          <w:tcPr/>
          <w:p w:rsidR="00000000" w:rsidDel="00000000" w:rsidP="00000000" w:rsidRDefault="00000000" w:rsidRPr="00000000" w14:paraId="000008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CNES</w:t>
      </w:r>
    </w:p>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w:t>
      </w:r>
    </w:p>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SCNES Local</w:t>
      </w:r>
    </w:p>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ou</w:t>
      </w:r>
    </w:p>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3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https://cnes.datasus.gov.br/pages/estabelecimentos/consulta.jsp</w:t>
        </w:r>
      </w:hyperlink>
      <w:r w:rsidDel="00000000" w:rsidR="00000000" w:rsidRPr="00000000">
        <w:rPr>
          <w:rtl w:val="0"/>
        </w:rPr>
      </w:r>
    </w:p>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Em ficha de estabelecimento: Conjunto: Inf. Gerais</w:t>
      </w:r>
    </w:p>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8A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ycbrrwdl141l" w:id="24"/>
      <w:bookmarkEnd w:id="2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Serviços de Apoio, Diagnóstico e Terapia – SADT (Oferta)</w:t>
      </w:r>
    </w:p>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18 – Quantidade de Serviços de Apoio, Diagnóstico e Terapia (SADT) no município de Jaburu/MT, no ano de xxxx</w:t>
      </w:r>
    </w:p>
    <w:tbl>
      <w:tblPr>
        <w:tblStyle w:val="Table21"/>
        <w:tblW w:w="14003.0" w:type="dxa"/>
        <w:jc w:val="center"/>
        <w:tblBorders>
          <w:top w:color="000000" w:space="0" w:sz="4" w:val="single"/>
          <w:bottom w:color="000000" w:space="0" w:sz="4" w:val="single"/>
          <w:insideH w:color="bfbfbf" w:space="0" w:sz="4" w:val="single"/>
        </w:tblBorders>
        <w:tblLayout w:type="fixed"/>
        <w:tblLook w:val="0020"/>
      </w:tblPr>
      <w:tblGrid>
        <w:gridCol w:w="8907"/>
        <w:gridCol w:w="2476"/>
        <w:gridCol w:w="2620"/>
        <w:tblGridChange w:id="0">
          <w:tblGrid>
            <w:gridCol w:w="8907"/>
            <w:gridCol w:w="2476"/>
            <w:gridCol w:w="2620"/>
          </w:tblGrid>
        </w:tblGridChange>
      </w:tblGrid>
      <w:tr>
        <w:trPr>
          <w:cantSplit w:val="0"/>
          <w:tblHeader w:val="0"/>
        </w:trPr>
        <w:tc>
          <w:tcPr>
            <w:vAlign w:val="center"/>
          </w:tcPr>
          <w:p w:rsidR="00000000" w:rsidDel="00000000" w:rsidP="00000000" w:rsidRDefault="00000000" w:rsidRPr="00000000" w14:paraId="000008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SERVIÇOS</w:t>
            </w:r>
          </w:p>
        </w:tc>
        <w:tc>
          <w:tcPr/>
          <w:p w:rsidR="00000000" w:rsidDel="00000000" w:rsidP="00000000" w:rsidRDefault="00000000" w:rsidRPr="00000000" w14:paraId="000008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PÚBLICOS</w:t>
            </w:r>
          </w:p>
        </w:tc>
        <w:tc>
          <w:tcPr/>
          <w:p w:rsidR="00000000" w:rsidDel="00000000" w:rsidP="00000000" w:rsidRDefault="00000000" w:rsidRPr="00000000" w14:paraId="000008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PRIVADOS</w:t>
            </w:r>
          </w:p>
        </w:tc>
      </w:tr>
      <w:tr>
        <w:trPr>
          <w:cantSplit w:val="0"/>
          <w:tblHeader w:val="0"/>
        </w:trPr>
        <w:tc>
          <w:tcPr/>
          <w:p w:rsidR="00000000" w:rsidDel="00000000" w:rsidP="00000000" w:rsidRDefault="00000000" w:rsidRPr="00000000" w14:paraId="000008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Patologia Clínica</w:t>
            </w:r>
            <w:r w:rsidDel="00000000" w:rsidR="00000000" w:rsidRPr="00000000">
              <w:rPr>
                <w:rtl w:val="0"/>
              </w:rPr>
            </w:r>
          </w:p>
        </w:tc>
        <w:tc>
          <w:tcPr/>
          <w:p w:rsidR="00000000" w:rsidDel="00000000" w:rsidP="00000000" w:rsidRDefault="00000000" w:rsidRPr="00000000" w14:paraId="000008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Radiodiagnostico </w:t>
            </w:r>
            <w:r w:rsidDel="00000000" w:rsidR="00000000" w:rsidRPr="00000000">
              <w:rPr>
                <w:rtl w:val="0"/>
              </w:rPr>
            </w:r>
          </w:p>
        </w:tc>
        <w:tc>
          <w:tcPr/>
          <w:p w:rsidR="00000000" w:rsidDel="00000000" w:rsidP="00000000" w:rsidRDefault="00000000" w:rsidRPr="00000000" w14:paraId="000008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Ultrassonografia</w:t>
            </w:r>
            <w:r w:rsidDel="00000000" w:rsidR="00000000" w:rsidRPr="00000000">
              <w:rPr>
                <w:rtl w:val="0"/>
              </w:rPr>
            </w:r>
          </w:p>
        </w:tc>
        <w:tc>
          <w:tcPr/>
          <w:p w:rsidR="00000000" w:rsidDel="00000000" w:rsidP="00000000" w:rsidRDefault="00000000" w:rsidRPr="00000000" w14:paraId="000008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Endoscopia</w:t>
            </w:r>
            <w:r w:rsidDel="00000000" w:rsidR="00000000" w:rsidRPr="00000000">
              <w:rPr>
                <w:rtl w:val="0"/>
              </w:rPr>
            </w:r>
          </w:p>
        </w:tc>
        <w:tc>
          <w:tcPr/>
          <w:p w:rsidR="00000000" w:rsidDel="00000000" w:rsidP="00000000" w:rsidRDefault="00000000" w:rsidRPr="00000000" w14:paraId="000008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Eletrocardiograma</w:t>
            </w:r>
            <w:r w:rsidDel="00000000" w:rsidR="00000000" w:rsidRPr="00000000">
              <w:rPr>
                <w:rtl w:val="0"/>
              </w:rPr>
            </w:r>
          </w:p>
        </w:tc>
        <w:tc>
          <w:tcPr/>
          <w:p w:rsidR="00000000" w:rsidDel="00000000" w:rsidP="00000000" w:rsidRDefault="00000000" w:rsidRPr="00000000" w14:paraId="000008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Fisioterapia e Reabilitação</w:t>
            </w:r>
            <w:r w:rsidDel="00000000" w:rsidR="00000000" w:rsidRPr="00000000">
              <w:rPr>
                <w:rtl w:val="0"/>
              </w:rPr>
            </w:r>
          </w:p>
        </w:tc>
        <w:tc>
          <w:tcPr/>
          <w:p w:rsidR="00000000" w:rsidDel="00000000" w:rsidP="00000000" w:rsidRDefault="00000000" w:rsidRPr="00000000" w14:paraId="000008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Outros</w:t>
            </w:r>
            <w:r w:rsidDel="00000000" w:rsidR="00000000" w:rsidRPr="00000000">
              <w:rPr>
                <w:rtl w:val="0"/>
              </w:rPr>
            </w:r>
          </w:p>
        </w:tc>
        <w:tc>
          <w:tcPr/>
          <w:p w:rsidR="00000000" w:rsidDel="00000000" w:rsidP="00000000" w:rsidRDefault="00000000" w:rsidRPr="00000000" w14:paraId="000008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onte: CNES</w:t>
      </w:r>
    </w:p>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w:t>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SCNES Local</w:t>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ou</w:t>
      </w:r>
    </w:p>
    <w:p w:rsidR="00000000" w:rsidDel="00000000" w:rsidP="00000000" w:rsidRDefault="00000000" w:rsidRPr="00000000" w14:paraId="000008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CNES, ano.</w:t>
      </w:r>
    </w:p>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40">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https://cnes.datasus.gov.br/pages/estabelecimentos/consulta.jsp</w:t>
        </w:r>
      </w:hyperlink>
      <w:r w:rsidDel="00000000" w:rsidR="00000000" w:rsidRPr="00000000">
        <w:rPr>
          <w:rtl w:val="0"/>
        </w:rPr>
      </w:r>
    </w:p>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Em ficha de estabelecimento: Conjunto: Inf. Gerais</w:t>
      </w:r>
    </w:p>
    <w:p w:rsidR="00000000" w:rsidDel="00000000" w:rsidP="00000000" w:rsidRDefault="00000000" w:rsidRPr="00000000" w14:paraId="000008C3">
      <w:pPr>
        <w:pBdr>
          <w:top w:space="0" w:sz="0" w:val="nil"/>
          <w:left w:space="0" w:sz="0" w:val="nil"/>
          <w:bottom w:space="0" w:sz="0" w:val="nil"/>
          <w:right w:space="0" w:sz="0" w:val="nil"/>
          <w:between w:space="0" w:sz="0" w:val="nil"/>
        </w:pBdr>
        <w:jc w:val="both"/>
        <w:rPr>
          <w:color w:val="ff0000"/>
        </w:rPr>
      </w:pPr>
      <w:r w:rsidDel="00000000" w:rsidR="00000000" w:rsidRPr="00000000">
        <w:rPr>
          <w:rtl w:val="0"/>
        </w:rPr>
      </w:r>
    </w:p>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análise: destacar necessidades de especialistas, necessidades de serviços de telessaúde, serviços de diagnóstico no município, serviços e especialistas que o município contratou, sobre acesso a consultas na modalidade de telessaúde e como o município está em relação à implantação destes. </w:t>
      </w:r>
    </w:p>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Explanar também sobre a estrutura física das unidades da atenção especializada, se unidades próprias ou alugadas, necessidades de reforma ou ampliação predial de unidades, ou de ampliação da rede com implantação de novos serviços. </w:t>
      </w:r>
    </w:p>
    <w:p w:rsidR="00000000" w:rsidDel="00000000" w:rsidP="00000000" w:rsidRDefault="00000000" w:rsidRPr="00000000" w14:paraId="000008C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Ainda sobre a estrutura e a necessidade de equipamentos ou materiais permanentes nas unidades </w:t>
      </w:r>
      <w:r w:rsidDel="00000000" w:rsidR="00000000" w:rsidRPr="00000000">
        <w:rPr>
          <w:color w:val="ff0000"/>
          <w:rtl w:val="0"/>
        </w:rPr>
        <w:t xml:space="preserve">da atenção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especializada. </w:t>
      </w:r>
    </w:p>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Explanar sobre existência de protocolos e POPs nos serviços da especializada e/ou  necessidade desses. </w:t>
      </w:r>
    </w:p>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yp2ogtpe1ei" w:id="25"/>
      <w:bookmarkEnd w:id="2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Rede de Atenção Psicossocial – RAPS </w:t>
      </w:r>
    </w:p>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trazer dados de diagnóstico de transtornos mentais no município, álcool e drogas (autorreferido da ficha do eSUS ou outro que o município tenha). Serviços ofertados para saúde mental (CAPS, eMulti, ambulatórios e estrutura desses, se alugados, se próprios, estado predial e necessidade de reformas, ampliações), estruturação e funcionamento da RAPS no município, referências para internação, tabelas e/ou gráficos de produção em saúde mental, fluxos de acesso e de referência e contrarreferência.</w:t>
      </w:r>
    </w:p>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Para quem não tem CAPS, explicar como e onde realizado o atendimento de saúde mental (ex. Ambulatorios, contratualização de serviços, equipe multiprofissional, etc). </w:t>
      </w:r>
    </w:p>
    <w:p w:rsidR="00000000" w:rsidDel="00000000" w:rsidP="00000000" w:rsidRDefault="00000000" w:rsidRPr="00000000" w14:paraId="000008C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x0w5l3p0qv9h" w:id="26"/>
      <w:bookmarkEnd w:id="2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Rede de Atenção às Urgências e Emergências </w:t>
      </w:r>
    </w:p>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apresentar a estrutura que o município possui da RAU (SAMU, UPA, pronto-socorro, pronto-atendimento, atendimento por bombeiro) e como se dá o funcionamento e fluxo desta no município. </w:t>
      </w:r>
    </w:p>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Apresentar fluxo das regulações de urgência e emergência da região pactuado em CIB.</w:t>
      </w:r>
    </w:p>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Figura 2 – Fluxo de Regulação de Urgência e Emergência da Região xxxxxxxxxx</w:t>
      </w:r>
    </w:p>
    <w:p w:rsidR="00000000" w:rsidDel="00000000" w:rsidP="00000000" w:rsidRDefault="00000000" w:rsidRPr="00000000" w14:paraId="000008D3">
      <w:pPr>
        <w:rPr/>
      </w:pPr>
      <w:r w:rsidDel="00000000" w:rsidR="00000000" w:rsidRPr="00000000">
        <w:rPr/>
        <w:drawing>
          <wp:inline distB="0" distT="0" distL="0" distR="0">
            <wp:extent cx="3531138" cy="3732341"/>
            <wp:effectExtent b="0" l="0" r="0" t="0"/>
            <wp:docPr descr="Texto&#10;&#10;O conteúdo gerado por IA pode estar incorreto." id="2094589322" name="image3.jpg"/>
            <a:graphic>
              <a:graphicData uri="http://schemas.openxmlformats.org/drawingml/2006/picture">
                <pic:pic>
                  <pic:nvPicPr>
                    <pic:cNvPr descr="Texto&#10;&#10;O conteúdo gerado por IA pode estar incorreto." id="0" name="image3.jpg"/>
                    <pic:cNvPicPr preferRelativeResize="0"/>
                  </pic:nvPicPr>
                  <pic:blipFill>
                    <a:blip r:embed="rId41"/>
                    <a:srcRect b="0" l="0" r="0" t="0"/>
                    <a:stretch>
                      <a:fillRect/>
                    </a:stretch>
                  </pic:blipFill>
                  <pic:spPr>
                    <a:xfrm>
                      <a:off x="0" y="0"/>
                      <a:ext cx="3531138" cy="3732341"/>
                    </a:xfrm>
                    <a:prstGeom prst="rect"/>
                    <a:ln/>
                  </pic:spPr>
                </pic:pic>
              </a:graphicData>
            </a:graphic>
          </wp:inline>
        </w:drawing>
      </w:r>
      <w:r w:rsidDel="00000000" w:rsidR="00000000" w:rsidRPr="00000000">
        <w:rPr>
          <w:rtl w:val="0"/>
        </w:rPr>
        <w:t xml:space="preserve"> </w:t>
      </w:r>
      <w:r w:rsidDel="00000000" w:rsidR="00000000" w:rsidRPr="00000000">
        <w:rPr>
          <w:color w:val="ff0000"/>
        </w:rPr>
        <mc:AlternateContent>
          <mc:Choice Requires="wpg">
            <w:drawing>
              <wp:inline distB="0" distT="0" distL="0" distR="0">
                <wp:extent cx="323850" cy="323850"/>
                <wp:effectExtent b="0" l="0" r="0" t="0"/>
                <wp:docPr id="2094589319" name=""/>
                <a:graphic>
                  <a:graphicData uri="http://schemas.microsoft.com/office/word/2010/wordprocessingShape">
                    <wps:wsp>
                      <wps:cNvSpPr/>
                      <wps:cNvPr id="112" name="Shape 11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23850" cy="323850"/>
                <wp:effectExtent b="0" l="0" r="0" t="0"/>
                <wp:docPr id="2094589319" name="image7.png"/>
                <a:graphic>
                  <a:graphicData uri="http://schemas.openxmlformats.org/drawingml/2006/picture">
                    <pic:pic>
                      <pic:nvPicPr>
                        <pic:cNvPr id="0" name="image7.png"/>
                        <pic:cNvPicPr preferRelativeResize="0"/>
                      </pic:nvPicPr>
                      <pic:blipFill>
                        <a:blip r:embed="rId24"/>
                        <a:srcRect/>
                        <a:stretch>
                          <a:fillRect/>
                        </a:stretch>
                      </pic:blipFill>
                      <pic:spPr>
                        <a:xfrm>
                          <a:off x="0" y="0"/>
                          <a:ext cx="323850" cy="323850"/>
                        </a:xfrm>
                        <a:prstGeom prst="rect"/>
                        <a:ln/>
                      </pic:spPr>
                    </pic:pic>
                  </a:graphicData>
                </a:graphic>
              </wp:inline>
            </w:drawing>
          </mc:Fallback>
        </mc:AlternateContent>
      </w:r>
      <w:r w:rsidDel="00000000" w:rsidR="00000000" w:rsidRPr="00000000">
        <w:rPr>
          <w:rtl w:val="0"/>
        </w:rPr>
        <w:t xml:space="preserve"> </w:t>
      </w:r>
    </w:p>
    <w:p w:rsidR="00000000" w:rsidDel="00000000" w:rsidP="00000000" w:rsidRDefault="00000000" w:rsidRPr="00000000" w14:paraId="000008D4">
      <w:pPr>
        <w:rPr>
          <w:color w:val="ff0000"/>
        </w:rPr>
      </w:pPr>
      <w:r w:rsidDel="00000000" w:rsidR="00000000" w:rsidRPr="00000000">
        <w:rPr>
          <w:color w:val="ff0000"/>
          <w:rtl w:val="0"/>
        </w:rPr>
        <w:t xml:space="preserve">Inserir o fluxo da região conforme pactuado em RESOLUÇÃO CIB/MT Nº 780 DE 14 DE DEZEMBRO DE 2023 (caso o fluxo tenha sido atualizado, inserir o mais atual).</w:t>
      </w:r>
    </w:p>
    <w:p w:rsidR="00000000" w:rsidDel="00000000" w:rsidP="00000000" w:rsidRDefault="00000000" w:rsidRPr="00000000" w14:paraId="000008D5">
      <w:pPr>
        <w:rPr>
          <w:color w:val="ff0000"/>
        </w:rPr>
      </w:pPr>
      <w:r w:rsidDel="00000000" w:rsidR="00000000" w:rsidRPr="00000000">
        <w:rPr>
          <w:rtl w:val="0"/>
        </w:rPr>
      </w:r>
    </w:p>
    <w:p w:rsidR="00000000" w:rsidDel="00000000" w:rsidP="00000000" w:rsidRDefault="00000000" w:rsidRPr="00000000" w14:paraId="000008D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c2nt0no9d3ew" w:id="27"/>
      <w:bookmarkEnd w:id="2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Transporte Sanitário</w:t>
      </w:r>
    </w:p>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apresentar por meio de tabela e/ou texto a estrutura de transporte sanitário do município (ambulâncias, microônibus, ônibus, carros), contendo dados como: média de pacientes transportados/mês, gastos com o transporte de pacientes, locais para onde são transportados os pacientes, estado dos veículos de transporte municipal, como se dá o transporte para as referências, tanto de urgência quanto eletivas, como se dá o TFD no município. </w:t>
      </w:r>
    </w:p>
    <w:p w:rsidR="00000000" w:rsidDel="00000000" w:rsidP="00000000" w:rsidRDefault="00000000" w:rsidRPr="00000000" w14:paraId="000008D8">
      <w:pPr>
        <w:jc w:val="both"/>
        <w:rPr>
          <w:b w:val="1"/>
          <w:color w:val="ff0000"/>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8D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ugvkeilh0atc" w:id="28"/>
      <w:bookmarkEnd w:id="2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Rede de Assistência Farmacêutica</w:t>
      </w:r>
    </w:p>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19 – Quantidade de estabelecimentos da Rede de Assistência Farmacêutica do município de Jaburu/MT, no ano de xxxx</w:t>
      </w:r>
    </w:p>
    <w:tbl>
      <w:tblPr>
        <w:tblStyle w:val="Table22"/>
        <w:tblW w:w="14003.000000000002" w:type="dxa"/>
        <w:jc w:val="center"/>
        <w:tblBorders>
          <w:top w:color="000000" w:space="0" w:sz="4" w:val="single"/>
          <w:bottom w:color="000000" w:space="0" w:sz="4" w:val="single"/>
          <w:insideH w:color="bfbfbf" w:space="0" w:sz="4" w:val="single"/>
        </w:tblBorders>
        <w:tblLayout w:type="fixed"/>
        <w:tblLook w:val="0420"/>
      </w:tblPr>
      <w:tblGrid>
        <w:gridCol w:w="7001"/>
        <w:gridCol w:w="7002"/>
        <w:tblGridChange w:id="0">
          <w:tblGrid>
            <w:gridCol w:w="7001"/>
            <w:gridCol w:w="7002"/>
          </w:tblGrid>
        </w:tblGridChange>
      </w:tblGrid>
      <w:tr>
        <w:trPr>
          <w:cantSplit w:val="0"/>
          <w:tblHeader w:val="0"/>
        </w:trPr>
        <w:tc>
          <w:tcPr>
            <w:vAlign w:val="center"/>
          </w:tcPr>
          <w:p w:rsidR="00000000" w:rsidDel="00000000" w:rsidP="00000000" w:rsidRDefault="00000000" w:rsidRPr="00000000" w14:paraId="000008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Unidades</w:t>
            </w:r>
          </w:p>
        </w:tc>
        <w:tc>
          <w:tcPr/>
          <w:p w:rsidR="00000000" w:rsidDel="00000000" w:rsidP="00000000" w:rsidRDefault="00000000" w:rsidRPr="00000000" w14:paraId="000008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Quantidade</w:t>
            </w:r>
          </w:p>
        </w:tc>
      </w:tr>
      <w:tr>
        <w:trPr>
          <w:cantSplit w:val="0"/>
          <w:tblHeader w:val="0"/>
        </w:trPr>
        <w:tc>
          <w:tcPr/>
          <w:p w:rsidR="00000000" w:rsidDel="00000000" w:rsidP="00000000" w:rsidRDefault="00000000" w:rsidRPr="00000000" w14:paraId="000008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Farmácias Privadas</w:t>
            </w:r>
          </w:p>
        </w:tc>
        <w:tc>
          <w:tcPr/>
          <w:p w:rsidR="00000000" w:rsidDel="00000000" w:rsidP="00000000" w:rsidRDefault="00000000" w:rsidRPr="00000000" w14:paraId="000008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Farmácias Privadas com Programa Farmácia Popular</w:t>
            </w:r>
          </w:p>
        </w:tc>
        <w:tc>
          <w:tcPr/>
          <w:p w:rsidR="00000000" w:rsidDel="00000000" w:rsidP="00000000" w:rsidRDefault="00000000" w:rsidRPr="00000000" w14:paraId="000008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Farmácias Básica Municipal</w:t>
            </w:r>
          </w:p>
        </w:tc>
        <w:tc>
          <w:tcPr/>
          <w:p w:rsidR="00000000" w:rsidDel="00000000" w:rsidP="00000000" w:rsidRDefault="00000000" w:rsidRPr="00000000" w14:paraId="000008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Farmácia da Atenção Básica</w:t>
            </w:r>
          </w:p>
        </w:tc>
        <w:tc>
          <w:tcPr/>
          <w:p w:rsidR="00000000" w:rsidDel="00000000" w:rsidP="00000000" w:rsidRDefault="00000000" w:rsidRPr="00000000" w14:paraId="000008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Central de Abastecimento Farmacêutico</w:t>
            </w:r>
          </w:p>
        </w:tc>
        <w:tc>
          <w:tcPr/>
          <w:p w:rsidR="00000000" w:rsidDel="00000000" w:rsidP="00000000" w:rsidRDefault="00000000" w:rsidRPr="00000000" w14:paraId="000008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Farmácia Hospitalar</w:t>
            </w:r>
          </w:p>
        </w:tc>
        <w:tc>
          <w:tcPr/>
          <w:p w:rsidR="00000000" w:rsidDel="00000000" w:rsidP="00000000" w:rsidRDefault="00000000" w:rsidRPr="00000000" w14:paraId="000008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w:t>
            </w:r>
          </w:p>
        </w:tc>
        <w:tc>
          <w:tcPr/>
          <w:p w:rsidR="00000000" w:rsidDel="00000000" w:rsidP="00000000" w:rsidRDefault="00000000" w:rsidRPr="00000000" w14:paraId="000008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SCNES Local ou </w:t>
      </w:r>
      <w:hyperlink r:id="rId42">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https://cnes.datasus.gov.br/pages/estabelecimentos/consulta.jsp</w:t>
        </w:r>
      </w:hyperlink>
      <w:r w:rsidDel="00000000" w:rsidR="00000000" w:rsidRPr="00000000">
        <w:rPr>
          <w:rtl w:val="0"/>
        </w:rPr>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texto: A rede de Assistência Farmacêutica em Jaburu é organizada de forma a garantir acesso aos medicamentos essenciais para a população. O município dispõe de farmácia básica (CAF ou outro modelo descrever), que atende à demanda de medicamentos essenciais no âmbito do SUS, e também conta com uma farmácia hospitalar, responsável pelo fornecimento de medicamentos e insumos necessários aos atendimentos realizados nas unidades hospitalares. Além disso, o medicamento é distribuído diretamente nas unidades de saúde (se for o caso), onde ocorre a dispensação.</w:t>
      </w:r>
    </w:p>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Se o município tem algum programa na AF, como remédio em casa, citar aqui também. </w:t>
      </w:r>
    </w:p>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A gestão do estoque é realizada por meio de um sistema informatizado (seja o próprio ou o sistema Hórus), que permite o controle de estoque e a atualização das informações na Base Nacional de Assistência Farmacêutica (BNAFAR) (está enviando?).</w:t>
      </w:r>
    </w:p>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Explanar sobre a divulgação do estoque (obrigação legal) e onde este é divulgado. </w:t>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Se município participa do Qualifar-SUS.</w:t>
      </w:r>
    </w:p>
    <w:p w:rsidR="00000000" w:rsidDel="00000000" w:rsidP="00000000" w:rsidRDefault="00000000" w:rsidRPr="00000000" w14:paraId="000008F1">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bn8snfcg1y5m" w:id="29"/>
      <w:bookmarkEnd w:id="2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Fluxos de Acesso</w:t>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Informar os fluxos de acesso existentes, referências,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contrarreferências etc</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Descrever Central de Regulação.</w:t>
      </w:r>
    </w:p>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Descrever a trajetória que o paciente faz na rede.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8F5">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vubq5xy5kis" w:id="30"/>
      <w:bookmarkEnd w:id="3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Dados de Natalidade, Morbidade e Mortalidade</w:t>
      </w:r>
    </w:p>
    <w:p w:rsidR="00000000" w:rsidDel="00000000" w:rsidP="00000000" w:rsidRDefault="00000000" w:rsidRPr="00000000" w14:paraId="000008F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xa8ub75o65ik" w:id="31"/>
      <w:bookmarkEnd w:id="3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Natalidade </w:t>
      </w:r>
    </w:p>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20 – Informações sobre nascidos vivos no município de Jaburu/MT, nos anos de 2020 a 2023</w:t>
      </w:r>
    </w:p>
    <w:tbl>
      <w:tblPr>
        <w:tblStyle w:val="Table23"/>
        <w:tblW w:w="14307.000000000004" w:type="dxa"/>
        <w:jc w:val="left"/>
        <w:tblBorders>
          <w:top w:color="000000" w:space="0" w:sz="4" w:val="single"/>
          <w:bottom w:color="000000" w:space="0" w:sz="4" w:val="single"/>
          <w:insideH w:color="bfbfbf" w:space="0" w:sz="4" w:val="single"/>
        </w:tblBorders>
        <w:tblLayout w:type="fixed"/>
        <w:tblLook w:val="0420"/>
      </w:tblPr>
      <w:tblGrid>
        <w:gridCol w:w="4860"/>
        <w:gridCol w:w="1179"/>
        <w:gridCol w:w="1182"/>
        <w:gridCol w:w="1179"/>
        <w:gridCol w:w="1182"/>
        <w:gridCol w:w="1182"/>
        <w:gridCol w:w="1179"/>
        <w:gridCol w:w="1182"/>
        <w:gridCol w:w="1182"/>
        <w:tblGridChange w:id="0">
          <w:tblGrid>
            <w:gridCol w:w="4860"/>
            <w:gridCol w:w="1179"/>
            <w:gridCol w:w="1182"/>
            <w:gridCol w:w="1179"/>
            <w:gridCol w:w="1182"/>
            <w:gridCol w:w="1182"/>
            <w:gridCol w:w="1179"/>
            <w:gridCol w:w="1182"/>
            <w:gridCol w:w="1182"/>
          </w:tblGrid>
        </w:tblGridChange>
      </w:tblGrid>
      <w:tr>
        <w:trPr>
          <w:cantSplit w:val="0"/>
          <w:tblHeader w:val="0"/>
        </w:trPr>
        <w:tc>
          <w:tcPr>
            <w:vMerge w:val="restart"/>
            <w:vAlign w:val="center"/>
          </w:tcPr>
          <w:p w:rsidR="00000000" w:rsidDel="00000000" w:rsidP="00000000" w:rsidRDefault="00000000" w:rsidRPr="00000000" w14:paraId="000008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Condições</w:t>
            </w:r>
          </w:p>
        </w:tc>
        <w:tc>
          <w:tcPr>
            <w:gridSpan w:val="2"/>
          </w:tcPr>
          <w:p w:rsidR="00000000" w:rsidDel="00000000" w:rsidP="00000000" w:rsidRDefault="00000000" w:rsidRPr="00000000" w14:paraId="000008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2020</w:t>
            </w:r>
          </w:p>
        </w:tc>
        <w:tc>
          <w:tcPr>
            <w:gridSpan w:val="2"/>
          </w:tcPr>
          <w:p w:rsidR="00000000" w:rsidDel="00000000" w:rsidP="00000000" w:rsidRDefault="00000000" w:rsidRPr="00000000" w14:paraId="000008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2021</w:t>
            </w:r>
          </w:p>
        </w:tc>
        <w:tc>
          <w:tcPr>
            <w:gridSpan w:val="2"/>
          </w:tcPr>
          <w:p w:rsidR="00000000" w:rsidDel="00000000" w:rsidP="00000000" w:rsidRDefault="00000000" w:rsidRPr="00000000" w14:paraId="000008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2022</w:t>
            </w:r>
          </w:p>
        </w:tc>
        <w:tc>
          <w:tcPr>
            <w:gridSpan w:val="2"/>
          </w:tcPr>
          <w:p w:rsidR="00000000" w:rsidDel="00000000" w:rsidP="00000000" w:rsidRDefault="00000000" w:rsidRPr="00000000" w14:paraId="000008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2023</w:t>
            </w:r>
          </w:p>
        </w:tc>
      </w:tr>
      <w:tr>
        <w:trPr>
          <w:cantSplit w:val="0"/>
          <w:tblHeader w:val="0"/>
        </w:trPr>
        <w:tc>
          <w:tcPr>
            <w:vMerge w:val="continue"/>
            <w:vAlign w:val="center"/>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09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w:t>
            </w:r>
          </w:p>
        </w:tc>
        <w:tc>
          <w:tcPr>
            <w:tcBorders>
              <w:top w:color="000000" w:space="0" w:sz="4" w:val="single"/>
              <w:bottom w:color="bfbfbf" w:space="0" w:sz="4" w:val="single"/>
            </w:tcBorders>
          </w:tcPr>
          <w:p w:rsidR="00000000" w:rsidDel="00000000" w:rsidP="00000000" w:rsidRDefault="00000000" w:rsidRPr="00000000" w14:paraId="000009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c>
          <w:tcPr>
            <w:tcBorders>
              <w:top w:color="000000" w:space="0" w:sz="4" w:val="single"/>
              <w:bottom w:color="bfbfbf" w:space="0" w:sz="4" w:val="single"/>
            </w:tcBorders>
          </w:tcPr>
          <w:p w:rsidR="00000000" w:rsidDel="00000000" w:rsidP="00000000" w:rsidRDefault="00000000" w:rsidRPr="00000000" w14:paraId="000009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w:t>
            </w:r>
          </w:p>
        </w:tc>
        <w:tc>
          <w:tcPr>
            <w:tcBorders>
              <w:top w:color="000000" w:space="0" w:sz="4" w:val="single"/>
              <w:bottom w:color="bfbfbf" w:space="0" w:sz="4" w:val="single"/>
            </w:tcBorders>
          </w:tcPr>
          <w:p w:rsidR="00000000" w:rsidDel="00000000" w:rsidP="00000000" w:rsidRDefault="00000000" w:rsidRPr="00000000" w14:paraId="000009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c>
          <w:tcPr>
            <w:tcBorders>
              <w:top w:color="000000" w:space="0" w:sz="4" w:val="single"/>
              <w:bottom w:color="bfbfbf" w:space="0" w:sz="4" w:val="single"/>
            </w:tcBorders>
          </w:tcPr>
          <w:p w:rsidR="00000000" w:rsidDel="00000000" w:rsidP="00000000" w:rsidRDefault="00000000" w:rsidRPr="00000000" w14:paraId="000009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w:t>
            </w:r>
          </w:p>
        </w:tc>
        <w:tc>
          <w:tcPr>
            <w:tcBorders>
              <w:top w:color="000000" w:space="0" w:sz="4" w:val="single"/>
              <w:bottom w:color="bfbfbf" w:space="0" w:sz="4" w:val="single"/>
            </w:tcBorders>
          </w:tcPr>
          <w:p w:rsidR="00000000" w:rsidDel="00000000" w:rsidP="00000000" w:rsidRDefault="00000000" w:rsidRPr="00000000" w14:paraId="000009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c>
          <w:tcPr>
            <w:tcBorders>
              <w:top w:color="000000" w:space="0" w:sz="4" w:val="single"/>
              <w:bottom w:color="bfbfbf" w:space="0" w:sz="4" w:val="single"/>
            </w:tcBorders>
          </w:tcPr>
          <w:p w:rsidR="00000000" w:rsidDel="00000000" w:rsidP="00000000" w:rsidRDefault="00000000" w:rsidRPr="00000000" w14:paraId="000009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w:t>
            </w:r>
          </w:p>
        </w:tc>
        <w:tc>
          <w:tcPr>
            <w:tcBorders>
              <w:top w:color="000000" w:space="0" w:sz="4" w:val="single"/>
              <w:bottom w:color="bfbfbf" w:space="0" w:sz="4" w:val="single"/>
            </w:tcBorders>
          </w:tcPr>
          <w:p w:rsidR="00000000" w:rsidDel="00000000" w:rsidP="00000000" w:rsidRDefault="00000000" w:rsidRPr="00000000" w14:paraId="000009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r>
      <w:tr>
        <w:trPr>
          <w:cantSplit w:val="0"/>
          <w:tblHeader w:val="0"/>
        </w:trPr>
        <w:tc>
          <w:tcPr/>
          <w:p w:rsidR="00000000" w:rsidDel="00000000" w:rsidP="00000000" w:rsidRDefault="00000000" w:rsidRPr="00000000" w14:paraId="000009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Número de nascidos vivos</w:t>
            </w:r>
          </w:p>
        </w:tc>
        <w:tc>
          <w:tcPr>
            <w:tcBorders>
              <w:top w:color="bfbfbf" w:space="0" w:sz="4" w:val="single"/>
            </w:tcBorders>
          </w:tcPr>
          <w:p w:rsidR="00000000" w:rsidDel="00000000" w:rsidP="00000000" w:rsidRDefault="00000000" w:rsidRPr="00000000" w14:paraId="000009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9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9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9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9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9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9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09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9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Prematuros (&lt;36 semanas) </w:t>
            </w:r>
          </w:p>
        </w:tc>
        <w:tc>
          <w:tcPr/>
          <w:p w:rsidR="00000000" w:rsidDel="00000000" w:rsidP="00000000" w:rsidRDefault="00000000" w:rsidRPr="00000000" w14:paraId="000009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9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Partos cesáreos</w:t>
            </w:r>
          </w:p>
        </w:tc>
        <w:tc>
          <w:tcPr/>
          <w:p w:rsidR="00000000" w:rsidDel="00000000" w:rsidP="00000000" w:rsidRDefault="00000000" w:rsidRPr="00000000" w14:paraId="000009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9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Mães de 10-19 anos</w:t>
            </w:r>
          </w:p>
        </w:tc>
        <w:tc>
          <w:tcPr/>
          <w:p w:rsidR="00000000" w:rsidDel="00000000" w:rsidP="00000000" w:rsidRDefault="00000000" w:rsidRPr="00000000" w14:paraId="000009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9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Mães de 10-14 anos</w:t>
            </w:r>
          </w:p>
        </w:tc>
        <w:tc>
          <w:tcPr/>
          <w:p w:rsidR="00000000" w:rsidDel="00000000" w:rsidP="00000000" w:rsidRDefault="00000000" w:rsidRPr="00000000" w14:paraId="000009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9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Nenhuma consulta de pré-natal</w:t>
            </w:r>
          </w:p>
        </w:tc>
        <w:tc>
          <w:tcPr/>
          <w:p w:rsidR="00000000" w:rsidDel="00000000" w:rsidP="00000000" w:rsidRDefault="00000000" w:rsidRPr="00000000" w14:paraId="000009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9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a 3 consultas de pré-natal</w:t>
            </w:r>
          </w:p>
        </w:tc>
        <w:tc>
          <w:tcPr/>
          <w:p w:rsidR="00000000" w:rsidDel="00000000" w:rsidP="00000000" w:rsidRDefault="00000000" w:rsidRPr="00000000" w14:paraId="000009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9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a 6 consultas de pré-natal</w:t>
            </w:r>
          </w:p>
        </w:tc>
        <w:tc>
          <w:tcPr/>
          <w:p w:rsidR="00000000" w:rsidDel="00000000" w:rsidP="00000000" w:rsidRDefault="00000000" w:rsidRPr="00000000" w14:paraId="000009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9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e + consultas de pré-natal</w:t>
            </w:r>
          </w:p>
        </w:tc>
        <w:tc>
          <w:tcPr/>
          <w:p w:rsidR="00000000" w:rsidDel="00000000" w:rsidP="00000000" w:rsidRDefault="00000000" w:rsidRPr="00000000" w14:paraId="000009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9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Baixo peso ao nascer &lt;2500g.</w:t>
            </w:r>
          </w:p>
        </w:tc>
        <w:tc>
          <w:tcPr/>
          <w:p w:rsidR="00000000" w:rsidDel="00000000" w:rsidP="00000000" w:rsidRDefault="00000000" w:rsidRPr="00000000" w14:paraId="000009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Sistema de Informações de Nascidos Vivos – SINASC. Acesso em: xxxxxxxxxxxxxx (local onde acessou, ex.: Painel de Monitoramento de Nascidos Vivos), em dd/mm/aaaa. </w:t>
      </w:r>
      <w:r w:rsidDel="00000000" w:rsidR="00000000" w:rsidRPr="00000000">
        <w:rPr>
          <w:rtl w:val="0"/>
        </w:rPr>
      </w:r>
    </w:p>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em:</w:t>
      </w:r>
    </w:p>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SINASC Local (atualizado, contém o ano todo de 2024)</w:t>
      </w:r>
    </w:p>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ou </w:t>
      </w:r>
    </w:p>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TABNET</w:t>
      </w:r>
    </w:p>
    <w:p w:rsidR="00000000" w:rsidDel="00000000" w:rsidP="00000000" w:rsidRDefault="00000000" w:rsidRPr="00000000" w14:paraId="000009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hyperlink r:id="rId43">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http://tabnet.datasus.gov.br/cgi/deftohtm.exe?sinasc/cnv/nvmt.def</w:t>
        </w:r>
      </w:hyperlink>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 </w:t>
      </w:r>
    </w:p>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(dados até o ano de 2023)</w:t>
      </w:r>
    </w:p>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ou </w:t>
      </w:r>
    </w:p>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Data Warehouse SES/MT</w:t>
      </w:r>
    </w:p>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44">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http://appweb3.saude.mt.gov.br/dw</w:t>
        </w:r>
      </w:hyperlink>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 </w:t>
      </w:r>
    </w:p>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(dados preliminares até 2024, atentar-se à até que mes são os dados e caso usar, sinalizar que são dados preliminares)</w:t>
      </w:r>
    </w:p>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ou </w:t>
      </w:r>
    </w:p>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Painel de Monitoramento de Nascidos Vivos – Plataforma Integrada de Vigilância em Saúde </w:t>
      </w:r>
    </w:p>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45">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https://plataforma.saude.gov.br/</w:t>
        </w:r>
      </w:hyperlink>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 </w:t>
      </w:r>
    </w:p>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(dados preliminares até 2024, atentar-se à até que mes são os dados e caso usar, sinalizar que são dados preliminares)</w:t>
      </w:r>
    </w:p>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Selecionar conforme o que deseja procurar, ex para idade da mãe:</w:t>
        <w:br w:type="textWrapping"/>
      </w:r>
    </w:p>
    <w:p w:rsidR="00000000" w:rsidDel="00000000" w:rsidP="00000000" w:rsidRDefault="00000000" w:rsidRPr="00000000" w14:paraId="0000097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em TABNET: </w:t>
      </w:r>
    </w:p>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46">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https://datasus.saude.gov.br/informacoes-de-saude-tabnet/</w:t>
        </w:r>
      </w:hyperlink>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 </w:t>
      </w:r>
    </w:p>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Estatísticas vitais </w:t>
      </w:r>
    </w:p>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Nascidos vivos – desde 1994 e Mato Grosso </w:t>
      </w:r>
    </w:p>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Linha: Idade da mãe  </w:t>
      </w:r>
    </w:p>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Coluna: Ano nascimento </w:t>
      </w:r>
    </w:p>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Conteúdo: nascim. p/ resid. mãe </w:t>
      </w:r>
    </w:p>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Seleções:</w:t>
      </w:r>
    </w:p>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Município: selecionar seu município </w:t>
      </w:r>
    </w:p>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Período: selecionar os anos que deseja analisar</w:t>
      </w:r>
    </w:p>
    <w:p w:rsidR="00000000" w:rsidDel="00000000" w:rsidP="00000000" w:rsidRDefault="00000000" w:rsidRPr="00000000" w14:paraId="00000984">
      <w:pPr>
        <w:jc w:val="both"/>
        <w:rPr>
          <w:color w:val="ff0000"/>
        </w:rPr>
      </w:pPr>
      <w:r w:rsidDel="00000000" w:rsidR="00000000" w:rsidRPr="00000000">
        <w:rPr>
          <w:rtl w:val="0"/>
        </w:rPr>
      </w:r>
    </w:p>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análise: aumento ou redução no número de nascidos vivos de mães residentes, qualidade do pré-natal ao longo dos anos conforme quantidade de consultas, aumento ou redução dos partos cesáreos, prematuridade e baixo peso ao nascer. </w:t>
      </w:r>
    </w:p>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Pode-se também calcular a natalidade com a fórmula abaixo e comparar a natalidade ao longo das décadas (atual, 2010, 2000, por e x.). e realizar análise referente ao aumento ou redução desta no município e em comparativo com o estado e país, por ex:</w:t>
      </w:r>
    </w:p>
    <w:p w:rsidR="00000000" w:rsidDel="00000000" w:rsidP="00000000" w:rsidRDefault="00000000" w:rsidRPr="00000000" w14:paraId="00000987">
      <w:pPr>
        <w:ind w:firstLine="0"/>
        <w:rPr>
          <w:color w:val="000000"/>
        </w:rPr>
      </w:pPr>
      <w:r w:rsidDel="00000000" w:rsidR="00000000" w:rsidRPr="00000000">
        <w:rPr>
          <w:color w:val="000000"/>
        </w:rPr>
        <mc:AlternateContent>
          <mc:Choice Requires="wpg">
            <w:drawing>
              <wp:inline distB="0" distT="0" distL="0" distR="0">
                <wp:extent cx="3819525" cy="1423670"/>
                <wp:effectExtent b="0" l="0" r="0" t="0"/>
                <wp:docPr id="2094589318" name=""/>
                <a:graphic>
                  <a:graphicData uri="http://schemas.microsoft.com/office/word/2010/wordprocessingShape">
                    <wps:wsp>
                      <wps:cNvSpPr/>
                      <wps:cNvPr id="111" name="Shape 111"/>
                      <wps:spPr>
                        <a:xfrm>
                          <a:off x="3445763" y="3077690"/>
                          <a:ext cx="380047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u w:val="single"/>
                                <w:vertAlign w:val="baseline"/>
                              </w:rPr>
                              <w:t xml:space="preserve">Número total de nascidos vivos residentes</w:t>
                            </w:r>
                            <w:r w:rsidDel="00000000" w:rsidR="00000000" w:rsidRPr="00000000">
                              <w:rPr>
                                <w:rFonts w:ascii="Arial" w:cs="Arial" w:eastAsia="Arial" w:hAnsi="Arial"/>
                                <w:b w:val="0"/>
                                <w:i w:val="0"/>
                                <w:smallCaps w:val="0"/>
                                <w:strike w:val="0"/>
                                <w:color w:val="000000"/>
                                <w:sz w:val="24"/>
                                <w:vertAlign w:val="baseline"/>
                              </w:rPr>
                              <w:t xml:space="preserve">   x   1.000</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População total de residentes</w:t>
                            </w:r>
                          </w:p>
                        </w:txbxContent>
                      </wps:txbx>
                      <wps:bodyPr anchorCtr="0" anchor="t" bIns="45700" lIns="91425" spcFirstLastPara="1" rIns="91425" wrap="square" tIns="45700">
                        <a:noAutofit/>
                      </wps:bodyPr>
                    </wps:wsp>
                  </a:graphicData>
                </a:graphic>
              </wp:inline>
            </w:drawing>
          </mc:Choice>
          <mc:Fallback>
            <w:drawing>
              <wp:inline distB="0" distT="0" distL="0" distR="0">
                <wp:extent cx="3819525" cy="1423670"/>
                <wp:effectExtent b="0" l="0" r="0" t="0"/>
                <wp:docPr id="2094589318"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3819525" cy="14236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98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mg2n4iiioqmh" w:id="32"/>
      <w:bookmarkEnd w:id="3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Morbidade Hospitalar </w:t>
      </w:r>
    </w:p>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21 – Morbidade hospitalar por residência, segundo Capítulo da CID-10, do município de Jaburu/MT, nos anos de 2021 a 2024</w:t>
      </w:r>
    </w:p>
    <w:tbl>
      <w:tblPr>
        <w:tblStyle w:val="Table24"/>
        <w:tblW w:w="14003.0" w:type="dxa"/>
        <w:jc w:val="center"/>
        <w:tblBorders>
          <w:top w:color="000000" w:space="0" w:sz="4" w:val="single"/>
          <w:bottom w:color="000000" w:space="0" w:sz="4" w:val="single"/>
          <w:insideH w:color="bfbfbf" w:space="0" w:sz="4" w:val="single"/>
        </w:tblBorders>
        <w:tblLayout w:type="fixed"/>
        <w:tblLook w:val="0460"/>
      </w:tblPr>
      <w:tblGrid>
        <w:gridCol w:w="9354"/>
        <w:gridCol w:w="1163"/>
        <w:gridCol w:w="1163"/>
        <w:gridCol w:w="1163"/>
        <w:gridCol w:w="1160"/>
        <w:tblGridChange w:id="0">
          <w:tblGrid>
            <w:gridCol w:w="9354"/>
            <w:gridCol w:w="1163"/>
            <w:gridCol w:w="1163"/>
            <w:gridCol w:w="1163"/>
            <w:gridCol w:w="1160"/>
          </w:tblGrid>
        </w:tblGridChange>
      </w:tblGrid>
      <w:tr>
        <w:trPr>
          <w:cantSplit w:val="0"/>
          <w:trHeight w:val="340" w:hRule="atLeast"/>
          <w:tblHeader w:val="0"/>
        </w:trPr>
        <w:tc>
          <w:tcPr>
            <w:vAlign w:val="center"/>
          </w:tcPr>
          <w:p w:rsidR="00000000" w:rsidDel="00000000" w:rsidP="00000000" w:rsidRDefault="00000000" w:rsidRPr="00000000" w14:paraId="000009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Capítulo CID-10</w:t>
            </w:r>
          </w:p>
        </w:tc>
        <w:tc>
          <w:tcPr/>
          <w:p w:rsidR="00000000" w:rsidDel="00000000" w:rsidP="00000000" w:rsidRDefault="00000000" w:rsidRPr="00000000" w14:paraId="000009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2021</w:t>
            </w:r>
          </w:p>
        </w:tc>
        <w:tc>
          <w:tcPr/>
          <w:p w:rsidR="00000000" w:rsidDel="00000000" w:rsidP="00000000" w:rsidRDefault="00000000" w:rsidRPr="00000000" w14:paraId="000009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2022</w:t>
            </w:r>
          </w:p>
        </w:tc>
        <w:tc>
          <w:tcPr/>
          <w:p w:rsidR="00000000" w:rsidDel="00000000" w:rsidP="00000000" w:rsidRDefault="00000000" w:rsidRPr="00000000" w14:paraId="000009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2023</w:t>
            </w:r>
          </w:p>
        </w:tc>
        <w:tc>
          <w:tcPr/>
          <w:p w:rsidR="00000000" w:rsidDel="00000000" w:rsidP="00000000" w:rsidRDefault="00000000" w:rsidRPr="00000000" w14:paraId="000009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2024</w:t>
            </w:r>
          </w:p>
        </w:tc>
      </w:tr>
      <w:tr>
        <w:trPr>
          <w:cantSplit w:val="0"/>
          <w:trHeight w:val="340" w:hRule="atLeast"/>
          <w:tblHeader w:val="0"/>
        </w:trPr>
        <w:tc>
          <w:tcPr/>
          <w:p w:rsidR="00000000" w:rsidDel="00000000" w:rsidP="00000000" w:rsidRDefault="00000000" w:rsidRPr="00000000" w14:paraId="000009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Algumas doenças infecciosas e parasitárias</w:t>
            </w:r>
          </w:p>
        </w:tc>
        <w:tc>
          <w:tcPr/>
          <w:p w:rsidR="00000000" w:rsidDel="00000000" w:rsidP="00000000" w:rsidRDefault="00000000" w:rsidRPr="00000000" w14:paraId="000009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Neoplasmas [tumores]</w:t>
            </w:r>
          </w:p>
        </w:tc>
        <w:tc>
          <w:tcPr/>
          <w:p w:rsidR="00000000" w:rsidDel="00000000" w:rsidP="00000000" w:rsidRDefault="00000000" w:rsidRPr="00000000" w14:paraId="000009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III. Doenças do sangue e dos órgãos hematopoéticos e alguns transtornos imunitários</w:t>
            </w:r>
          </w:p>
        </w:tc>
        <w:tc>
          <w:tcPr/>
          <w:p w:rsidR="00000000" w:rsidDel="00000000" w:rsidP="00000000" w:rsidRDefault="00000000" w:rsidRPr="00000000" w14:paraId="000009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IV. Doenças endócrinas, nutricionais e metabólicas</w:t>
            </w:r>
          </w:p>
        </w:tc>
        <w:tc>
          <w:tcPr/>
          <w:p w:rsidR="00000000" w:rsidDel="00000000" w:rsidP="00000000" w:rsidRDefault="00000000" w:rsidRPr="00000000" w14:paraId="000009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Transtornos mentais e comportamentais</w:t>
            </w:r>
          </w:p>
        </w:tc>
        <w:tc>
          <w:tcPr/>
          <w:p w:rsidR="00000000" w:rsidDel="00000000" w:rsidP="00000000" w:rsidRDefault="00000000" w:rsidRPr="00000000" w14:paraId="000009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 Doenças do sistema nervoso</w:t>
            </w:r>
          </w:p>
        </w:tc>
        <w:tc>
          <w:tcPr/>
          <w:p w:rsidR="00000000" w:rsidDel="00000000" w:rsidP="00000000" w:rsidRDefault="00000000" w:rsidRPr="00000000" w14:paraId="000009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VII. Doenças do olho e anexos</w:t>
            </w:r>
          </w:p>
        </w:tc>
        <w:tc>
          <w:tcPr/>
          <w:p w:rsidR="00000000" w:rsidDel="00000000" w:rsidP="00000000" w:rsidRDefault="00000000" w:rsidRPr="00000000" w14:paraId="000009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VIII. Doenças do ouvido e da apófise mastóide</w:t>
            </w:r>
          </w:p>
        </w:tc>
        <w:tc>
          <w:tcPr/>
          <w:p w:rsidR="00000000" w:rsidDel="00000000" w:rsidP="00000000" w:rsidRDefault="00000000" w:rsidRPr="00000000" w14:paraId="000009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IX. Doenças do aparelho circulatório</w:t>
            </w:r>
          </w:p>
        </w:tc>
        <w:tc>
          <w:tcPr/>
          <w:p w:rsidR="00000000" w:rsidDel="00000000" w:rsidP="00000000" w:rsidRDefault="00000000" w:rsidRPr="00000000" w14:paraId="000009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 Doenças do aparelho respiratório</w:t>
            </w:r>
          </w:p>
        </w:tc>
        <w:tc>
          <w:tcPr/>
          <w:p w:rsidR="00000000" w:rsidDel="00000000" w:rsidP="00000000" w:rsidRDefault="00000000" w:rsidRPr="00000000" w14:paraId="000009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XI. Doenças do aparelho digestivo</w:t>
            </w:r>
          </w:p>
        </w:tc>
        <w:tc>
          <w:tcPr/>
          <w:p w:rsidR="00000000" w:rsidDel="00000000" w:rsidP="00000000" w:rsidRDefault="00000000" w:rsidRPr="00000000" w14:paraId="000009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XII. Doenças da pele e do tecido subcutâneo</w:t>
            </w:r>
          </w:p>
        </w:tc>
        <w:tc>
          <w:tcPr/>
          <w:p w:rsidR="00000000" w:rsidDel="00000000" w:rsidP="00000000" w:rsidRDefault="00000000" w:rsidRPr="00000000" w14:paraId="000009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XIII. Doenças do sistema osteomuscular e do tecido conjuntivo</w:t>
            </w:r>
          </w:p>
        </w:tc>
        <w:tc>
          <w:tcPr/>
          <w:p w:rsidR="00000000" w:rsidDel="00000000" w:rsidP="00000000" w:rsidRDefault="00000000" w:rsidRPr="00000000" w14:paraId="000009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XIV. Doenças do aparelho geniturinário</w:t>
            </w:r>
          </w:p>
        </w:tc>
        <w:tc>
          <w:tcPr/>
          <w:p w:rsidR="00000000" w:rsidDel="00000000" w:rsidP="00000000" w:rsidRDefault="00000000" w:rsidRPr="00000000" w14:paraId="000009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XV. Gravidez, parto e puerpério</w:t>
            </w:r>
          </w:p>
        </w:tc>
        <w:tc>
          <w:tcPr/>
          <w:p w:rsidR="00000000" w:rsidDel="00000000" w:rsidP="00000000" w:rsidRDefault="00000000" w:rsidRPr="00000000" w14:paraId="000009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XVI. Algumas afecções originadas no período perinatal</w:t>
            </w:r>
          </w:p>
        </w:tc>
        <w:tc>
          <w:tcPr/>
          <w:p w:rsidR="00000000" w:rsidDel="00000000" w:rsidP="00000000" w:rsidRDefault="00000000" w:rsidRPr="00000000" w14:paraId="000009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XVII. Malformações congênitas, deformidades e anomalias cromossômicas</w:t>
            </w:r>
          </w:p>
        </w:tc>
        <w:tc>
          <w:tcPr/>
          <w:p w:rsidR="00000000" w:rsidDel="00000000" w:rsidP="00000000" w:rsidRDefault="00000000" w:rsidRPr="00000000" w14:paraId="000009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XVIII. Sintomas, sinais e achados anormais de exames clínicos e de laboratório, NCOP</w:t>
            </w:r>
          </w:p>
        </w:tc>
        <w:tc>
          <w:tcPr/>
          <w:p w:rsidR="00000000" w:rsidDel="00000000" w:rsidP="00000000" w:rsidRDefault="00000000" w:rsidRPr="00000000" w14:paraId="000009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XIX. Lesões, envenenamentos e algumas outras consequências de causas externas</w:t>
            </w:r>
          </w:p>
        </w:tc>
        <w:tc>
          <w:tcPr/>
          <w:p w:rsidR="00000000" w:rsidDel="00000000" w:rsidP="00000000" w:rsidRDefault="00000000" w:rsidRPr="00000000" w14:paraId="000009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XX. Causas externas de morbidade e de mortalidade</w:t>
            </w:r>
          </w:p>
        </w:tc>
        <w:tc>
          <w:tcPr/>
          <w:p w:rsidR="00000000" w:rsidDel="00000000" w:rsidP="00000000" w:rsidRDefault="00000000" w:rsidRPr="00000000" w14:paraId="000009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XXI. Fatores que influenciam o estado de saúde e o contato com os serviços de saúde</w:t>
            </w:r>
          </w:p>
        </w:tc>
        <w:tc>
          <w:tcPr/>
          <w:p w:rsidR="00000000" w:rsidDel="00000000" w:rsidP="00000000" w:rsidRDefault="00000000" w:rsidRPr="00000000" w14:paraId="000009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9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9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Sistema de Informações Hospitalares – SIH/SUS. Acesso em: xxxxxxxx (onde acessou o dado, ex. TABNET), em dd/mm/aaaa. </w:t>
      </w:r>
      <w:r w:rsidDel="00000000" w:rsidR="00000000" w:rsidRPr="00000000">
        <w:rPr>
          <w:rtl w:val="0"/>
        </w:rPr>
      </w:r>
    </w:p>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w:t>
      </w:r>
    </w:p>
    <w:p w:rsidR="00000000" w:rsidDel="00000000" w:rsidP="00000000" w:rsidRDefault="00000000" w:rsidRPr="00000000" w14:paraId="000009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TABNET/DATASUS</w:t>
      </w:r>
    </w:p>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47">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http://tabnet.datasus.gov.br/cgi/deftohtm.exe?sim/cnv/obt10mt.def</w:t>
        </w:r>
      </w:hyperlink>
      <w:r w:rsidDel="00000000" w:rsidR="00000000" w:rsidRPr="00000000">
        <w:rPr>
          <w:rtl w:val="0"/>
        </w:rPr>
      </w:r>
    </w:p>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em Tabnet:</w:t>
      </w:r>
    </w:p>
    <w:p w:rsidR="00000000" w:rsidDel="00000000" w:rsidP="00000000" w:rsidRDefault="00000000" w:rsidRPr="00000000" w14:paraId="00000A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hyperlink r:id="rId48">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https://datasus.saude.gov.br/informacoes-de-saude-tabnet/</w:t>
        </w:r>
      </w:hyperlink>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 </w:t>
      </w:r>
    </w:p>
    <w:p w:rsidR="00000000" w:rsidDel="00000000" w:rsidP="00000000" w:rsidRDefault="00000000" w:rsidRPr="00000000" w14:paraId="00000A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Epidemiológicas e morbidade</w:t>
      </w:r>
    </w:p>
    <w:p w:rsidR="00000000" w:rsidDel="00000000" w:rsidP="00000000" w:rsidRDefault="00000000" w:rsidRPr="00000000" w14:paraId="00000A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Morbidade do SUS (SIH/SUS)</w:t>
      </w:r>
    </w:p>
    <w:p w:rsidR="00000000" w:rsidDel="00000000" w:rsidP="00000000" w:rsidRDefault="00000000" w:rsidRPr="00000000" w14:paraId="00000A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Geral por local de residência – a partir de 2008 e Mato Grosso </w:t>
      </w:r>
    </w:p>
    <w:p w:rsidR="00000000" w:rsidDel="00000000" w:rsidP="00000000" w:rsidRDefault="00000000" w:rsidRPr="00000000" w14:paraId="00000A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Linha: Capítulo CID-10</w:t>
      </w:r>
    </w:p>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Coluna: ano de processamento</w:t>
      </w:r>
    </w:p>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Conteúdo: internações</w:t>
      </w:r>
    </w:p>
    <w:p w:rsidR="00000000" w:rsidDel="00000000" w:rsidP="00000000" w:rsidRDefault="00000000" w:rsidRPr="00000000" w14:paraId="00000A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Período: selecionar os anos de análise (está separado por meses, precisa selecionar todos os meses de todos os anos)</w:t>
      </w:r>
    </w:p>
    <w:p w:rsidR="00000000" w:rsidDel="00000000" w:rsidP="00000000" w:rsidRDefault="00000000" w:rsidRPr="00000000" w14:paraId="00000A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Seleções:</w:t>
      </w:r>
    </w:p>
    <w:p w:rsidR="00000000" w:rsidDel="00000000" w:rsidP="00000000" w:rsidRDefault="00000000" w:rsidRPr="00000000" w14:paraId="00000A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Município: selecionar o município</w:t>
      </w:r>
    </w:p>
    <w:p w:rsidR="00000000" w:rsidDel="00000000" w:rsidP="00000000" w:rsidRDefault="00000000" w:rsidRPr="00000000" w14:paraId="00000A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Ou</w:t>
      </w:r>
    </w:p>
    <w:p w:rsidR="00000000" w:rsidDel="00000000" w:rsidP="00000000" w:rsidRDefault="00000000" w:rsidRPr="00000000" w14:paraId="00000A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Data Warehouse Web </w:t>
      </w:r>
    </w:p>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49">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http://appweb3.saude.mt.gov.br/dw</w:t>
        </w:r>
      </w:hyperlink>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 </w:t>
      </w:r>
    </w:p>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13">
      <w:pPr>
        <w:pBdr>
          <w:top w:space="0" w:sz="0" w:val="nil"/>
          <w:left w:space="0" w:sz="0" w:val="nil"/>
          <w:bottom w:space="0" w:sz="0" w:val="nil"/>
          <w:right w:space="0" w:sz="0" w:val="nil"/>
          <w:between w:space="0" w:sz="0" w:val="nil"/>
        </w:pBdr>
        <w:tabs>
          <w:tab w:val="left" w:leader="none" w:pos="360"/>
          <w:tab w:val="left" w:leader="none" w:pos="720"/>
        </w:tabs>
        <w:spacing w:after="0" w:line="240" w:lineRule="auto"/>
        <w:rPr>
          <w:color w:val="000000"/>
        </w:rPr>
      </w:pPr>
      <w:r w:rsidDel="00000000" w:rsidR="00000000" w:rsidRPr="00000000">
        <w:rPr>
          <w:rtl w:val="0"/>
        </w:rPr>
      </w:r>
    </w:p>
    <w:p w:rsidR="00000000" w:rsidDel="00000000" w:rsidP="00000000" w:rsidRDefault="00000000" w:rsidRPr="00000000" w14:paraId="00000A14">
      <w:pPr>
        <w:pBdr>
          <w:top w:space="0" w:sz="0" w:val="nil"/>
          <w:left w:space="0" w:sz="0" w:val="nil"/>
          <w:bottom w:space="0" w:sz="0" w:val="nil"/>
          <w:right w:space="0" w:sz="0" w:val="nil"/>
          <w:between w:space="0" w:sz="0" w:val="nil"/>
        </w:pBdr>
        <w:tabs>
          <w:tab w:val="left" w:leader="none" w:pos="360"/>
          <w:tab w:val="left" w:leader="none" w:pos="720"/>
        </w:tabs>
        <w:spacing w:after="0" w:line="240" w:lineRule="auto"/>
        <w:rPr>
          <w:color w:val="000000"/>
        </w:rPr>
      </w:pPr>
      <w:r w:rsidDel="00000000" w:rsidR="00000000" w:rsidRPr="00000000">
        <w:rPr>
          <w:rtl w:val="0"/>
        </w:rPr>
      </w:r>
    </w:p>
    <w:p w:rsidR="00000000" w:rsidDel="00000000" w:rsidP="00000000" w:rsidRDefault="00000000" w:rsidRPr="00000000" w14:paraId="00000A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análise: principais causas de morbidade, aumento ou redução de causas ao longo dos anos. Pode-se também ampliar a informação de capítulos que tenham mais quantidade de internações trazendo, por exemplo, as neoplasias que geraram mais internações, as causas externas, etc. </w:t>
      </w:r>
    </w:p>
    <w:p w:rsidR="00000000" w:rsidDel="00000000" w:rsidP="00000000" w:rsidRDefault="00000000" w:rsidRPr="00000000" w14:paraId="00000A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Pode-se também apresentar a tabela no seguinte molde, para um comparativo entre causas de mortalidade e idade </w:t>
      </w:r>
    </w:p>
    <w:p w:rsidR="00000000" w:rsidDel="00000000" w:rsidP="00000000" w:rsidRDefault="00000000" w:rsidRPr="00000000" w14:paraId="00000A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22 – Distribuição das Internações por Grupo de Causas e Faixa Etária - CID10 por local de residência, no município de Jaburu/MT, no período de xxxx</w:t>
      </w:r>
    </w:p>
    <w:tbl>
      <w:tblPr>
        <w:tblStyle w:val="Table25"/>
        <w:tblW w:w="14003.000000000002" w:type="dxa"/>
        <w:jc w:val="left"/>
        <w:tblBorders>
          <w:top w:color="000000" w:space="0" w:sz="4" w:val="single"/>
          <w:bottom w:color="000000" w:space="0" w:sz="4" w:val="single"/>
          <w:insideH w:color="bfbfbf" w:space="0" w:sz="4" w:val="single"/>
        </w:tblBorders>
        <w:tblLayout w:type="fixed"/>
        <w:tblLook w:val="0420"/>
      </w:tblPr>
      <w:tblGrid>
        <w:gridCol w:w="2873"/>
        <w:gridCol w:w="668"/>
        <w:gridCol w:w="830"/>
        <w:gridCol w:w="830"/>
        <w:gridCol w:w="894"/>
        <w:gridCol w:w="894"/>
        <w:gridCol w:w="894"/>
        <w:gridCol w:w="894"/>
        <w:gridCol w:w="894"/>
        <w:gridCol w:w="894"/>
        <w:gridCol w:w="894"/>
        <w:gridCol w:w="894"/>
        <w:gridCol w:w="954"/>
        <w:gridCol w:w="696"/>
        <w:tblGridChange w:id="0">
          <w:tblGrid>
            <w:gridCol w:w="2873"/>
            <w:gridCol w:w="668"/>
            <w:gridCol w:w="830"/>
            <w:gridCol w:w="830"/>
            <w:gridCol w:w="894"/>
            <w:gridCol w:w="894"/>
            <w:gridCol w:w="894"/>
            <w:gridCol w:w="894"/>
            <w:gridCol w:w="894"/>
            <w:gridCol w:w="894"/>
            <w:gridCol w:w="894"/>
            <w:gridCol w:w="894"/>
            <w:gridCol w:w="954"/>
            <w:gridCol w:w="696"/>
          </w:tblGrid>
        </w:tblGridChange>
      </w:tblGrid>
      <w:tr>
        <w:trPr>
          <w:cantSplit w:val="0"/>
          <w:trHeight w:val="300" w:hRule="atLeast"/>
          <w:tblHeader w:val="0"/>
        </w:trPr>
        <w:tc>
          <w:tcPr>
            <w:vAlign w:val="center"/>
          </w:tcPr>
          <w:p w:rsidR="00000000" w:rsidDel="00000000" w:rsidP="00000000" w:rsidRDefault="00000000" w:rsidRPr="00000000" w14:paraId="00000A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Capítulo CID</w:t>
            </w:r>
          </w:p>
          <w:p w:rsidR="00000000" w:rsidDel="00000000" w:rsidP="00000000" w:rsidRDefault="00000000" w:rsidRPr="00000000" w14:paraId="00000A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&lt;1 ano </w:t>
            </w:r>
          </w:p>
        </w:tc>
        <w:tc>
          <w:tcPr/>
          <w:p w:rsidR="00000000" w:rsidDel="00000000" w:rsidP="00000000" w:rsidRDefault="00000000" w:rsidRPr="00000000" w14:paraId="00000A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a 4 anos </w:t>
            </w:r>
          </w:p>
        </w:tc>
        <w:tc>
          <w:tcPr/>
          <w:p w:rsidR="00000000" w:rsidDel="00000000" w:rsidP="00000000" w:rsidRDefault="00000000" w:rsidRPr="00000000" w14:paraId="00000A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a 9 anos </w:t>
            </w:r>
          </w:p>
        </w:tc>
        <w:tc>
          <w:tcPr/>
          <w:p w:rsidR="00000000" w:rsidDel="00000000" w:rsidP="00000000" w:rsidRDefault="00000000" w:rsidRPr="00000000" w14:paraId="00000A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 a 14 anos </w:t>
            </w:r>
          </w:p>
        </w:tc>
        <w:tc>
          <w:tcPr/>
          <w:p w:rsidR="00000000" w:rsidDel="00000000" w:rsidP="00000000" w:rsidRDefault="00000000" w:rsidRPr="00000000" w14:paraId="00000A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 a 19 anos </w:t>
            </w:r>
          </w:p>
        </w:tc>
        <w:tc>
          <w:tcPr/>
          <w:p w:rsidR="00000000" w:rsidDel="00000000" w:rsidP="00000000" w:rsidRDefault="00000000" w:rsidRPr="00000000" w14:paraId="00000A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 a 29 anos </w:t>
            </w:r>
          </w:p>
        </w:tc>
        <w:tc>
          <w:tcPr/>
          <w:p w:rsidR="00000000" w:rsidDel="00000000" w:rsidP="00000000" w:rsidRDefault="00000000" w:rsidRPr="00000000" w14:paraId="00000A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30 a 39 anos </w:t>
            </w:r>
          </w:p>
        </w:tc>
        <w:tc>
          <w:tcPr/>
          <w:p w:rsidR="00000000" w:rsidDel="00000000" w:rsidP="00000000" w:rsidRDefault="00000000" w:rsidRPr="00000000" w14:paraId="00000A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40 a 49 anos </w:t>
            </w:r>
          </w:p>
        </w:tc>
        <w:tc>
          <w:tcPr/>
          <w:p w:rsidR="00000000" w:rsidDel="00000000" w:rsidP="00000000" w:rsidRDefault="00000000" w:rsidRPr="00000000" w14:paraId="00000A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 a 59 anos </w:t>
            </w:r>
          </w:p>
        </w:tc>
        <w:tc>
          <w:tcPr/>
          <w:p w:rsidR="00000000" w:rsidDel="00000000" w:rsidP="00000000" w:rsidRDefault="00000000" w:rsidRPr="00000000" w14:paraId="00000A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60 a 69 anos </w:t>
            </w:r>
          </w:p>
        </w:tc>
        <w:tc>
          <w:tcPr/>
          <w:p w:rsidR="00000000" w:rsidDel="00000000" w:rsidP="00000000" w:rsidRDefault="00000000" w:rsidRPr="00000000" w14:paraId="00000A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70 a 79 anos </w:t>
            </w:r>
          </w:p>
        </w:tc>
        <w:tc>
          <w:tcPr/>
          <w:p w:rsidR="00000000" w:rsidDel="00000000" w:rsidP="00000000" w:rsidRDefault="00000000" w:rsidRPr="00000000" w14:paraId="00000A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80 anos e mais </w:t>
            </w:r>
          </w:p>
        </w:tc>
        <w:tc>
          <w:tcPr/>
          <w:p w:rsidR="00000000" w:rsidDel="00000000" w:rsidP="00000000" w:rsidRDefault="00000000" w:rsidRPr="00000000" w14:paraId="00000A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Total </w:t>
            </w:r>
          </w:p>
        </w:tc>
      </w:tr>
      <w:tr>
        <w:trPr>
          <w:cantSplit w:val="0"/>
          <w:trHeight w:val="300" w:hRule="atLeast"/>
          <w:tblHeader w:val="0"/>
        </w:trPr>
        <w:tc>
          <w:tcPr/>
          <w:p w:rsidR="00000000" w:rsidDel="00000000" w:rsidP="00000000" w:rsidRDefault="00000000" w:rsidRPr="00000000" w14:paraId="00000A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Algumas doenças infecciosas e parasitárias </w:t>
            </w:r>
          </w:p>
        </w:tc>
        <w:tc>
          <w:tcPr/>
          <w:p w:rsidR="00000000" w:rsidDel="00000000" w:rsidP="00000000" w:rsidRDefault="00000000" w:rsidRPr="00000000" w14:paraId="00000A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A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II.Neoplasias (tumores) </w:t>
            </w:r>
          </w:p>
        </w:tc>
        <w:tc>
          <w:tcPr/>
          <w:p w:rsidR="00000000" w:rsidDel="00000000" w:rsidP="00000000" w:rsidRDefault="00000000" w:rsidRPr="00000000" w14:paraId="00000A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A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III. Doenças sangue órgãos hemat e transtimunitár </w:t>
            </w:r>
          </w:p>
        </w:tc>
        <w:tc>
          <w:tcPr/>
          <w:p w:rsidR="00000000" w:rsidDel="00000000" w:rsidP="00000000" w:rsidRDefault="00000000" w:rsidRPr="00000000" w14:paraId="00000A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A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IV.Doenças endócrinas nutricionais e metabólicas </w:t>
            </w:r>
          </w:p>
        </w:tc>
        <w:tc>
          <w:tcPr/>
          <w:p w:rsidR="00000000" w:rsidDel="00000000" w:rsidP="00000000" w:rsidRDefault="00000000" w:rsidRPr="00000000" w14:paraId="00000A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A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 Transtornos mentais e comportamentais </w:t>
            </w:r>
          </w:p>
        </w:tc>
        <w:tc>
          <w:tcPr/>
          <w:p w:rsidR="00000000" w:rsidDel="00000000" w:rsidP="00000000" w:rsidRDefault="00000000" w:rsidRPr="00000000" w14:paraId="00000A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A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VI.Doenças do sistema nervoso </w:t>
            </w:r>
          </w:p>
        </w:tc>
        <w:tc>
          <w:tcPr/>
          <w:p w:rsidR="00000000" w:rsidDel="00000000" w:rsidP="00000000" w:rsidRDefault="00000000" w:rsidRPr="00000000" w14:paraId="00000A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A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 Doenças do olho e anexos </w:t>
            </w:r>
          </w:p>
        </w:tc>
        <w:tc>
          <w:tcPr/>
          <w:p w:rsidR="00000000" w:rsidDel="00000000" w:rsidP="00000000" w:rsidRDefault="00000000" w:rsidRPr="00000000" w14:paraId="00000A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A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VIII.Doenças do ouvido e da apófise mastóide </w:t>
            </w:r>
          </w:p>
        </w:tc>
        <w:tc>
          <w:tcPr/>
          <w:p w:rsidR="00000000" w:rsidDel="00000000" w:rsidP="00000000" w:rsidRDefault="00000000" w:rsidRPr="00000000" w14:paraId="00000A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A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IX.Doenças do aparelho circulatório </w:t>
            </w:r>
          </w:p>
        </w:tc>
        <w:tc>
          <w:tcPr/>
          <w:p w:rsidR="00000000" w:rsidDel="00000000" w:rsidP="00000000" w:rsidRDefault="00000000" w:rsidRPr="00000000" w14:paraId="00000A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A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Doenças do aparelho respiratório </w:t>
            </w:r>
          </w:p>
        </w:tc>
        <w:tc>
          <w:tcPr/>
          <w:p w:rsidR="00000000" w:rsidDel="00000000" w:rsidP="00000000" w:rsidRDefault="00000000" w:rsidRPr="00000000" w14:paraId="00000A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A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XI.Doenças do aparelho digestivo </w:t>
            </w:r>
          </w:p>
        </w:tc>
        <w:tc>
          <w:tcPr/>
          <w:p w:rsidR="00000000" w:rsidDel="00000000" w:rsidP="00000000" w:rsidRDefault="00000000" w:rsidRPr="00000000" w14:paraId="00000A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A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XII. Doenças da pele e do tecido subcutâneo </w:t>
            </w:r>
          </w:p>
        </w:tc>
        <w:tc>
          <w:tcPr/>
          <w:p w:rsidR="00000000" w:rsidDel="00000000" w:rsidP="00000000" w:rsidRDefault="00000000" w:rsidRPr="00000000" w14:paraId="00000A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A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XIII.Doenças sist. osteomuscular e tec. conjuntivo </w:t>
            </w:r>
          </w:p>
        </w:tc>
        <w:tc>
          <w:tcPr/>
          <w:p w:rsidR="00000000" w:rsidDel="00000000" w:rsidP="00000000" w:rsidRDefault="00000000" w:rsidRPr="00000000" w14:paraId="00000A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A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XIV. Doenças do aparelho geniturinário </w:t>
            </w:r>
          </w:p>
        </w:tc>
        <w:tc>
          <w:tcPr/>
          <w:p w:rsidR="00000000" w:rsidDel="00000000" w:rsidP="00000000" w:rsidRDefault="00000000" w:rsidRPr="00000000" w14:paraId="00000A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A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XV.Gravidez, parto e puerpério </w:t>
            </w:r>
          </w:p>
        </w:tc>
        <w:tc>
          <w:tcPr/>
          <w:p w:rsidR="00000000" w:rsidDel="00000000" w:rsidP="00000000" w:rsidRDefault="00000000" w:rsidRPr="00000000" w14:paraId="00000A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A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XVI. Algumas afecções originadas no período perinatal </w:t>
            </w:r>
          </w:p>
        </w:tc>
        <w:tc>
          <w:tcPr/>
          <w:p w:rsidR="00000000" w:rsidDel="00000000" w:rsidP="00000000" w:rsidRDefault="00000000" w:rsidRPr="00000000" w14:paraId="00000A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B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XVII.Malfcongdeformid e anomalias cromossômicas </w:t>
            </w:r>
          </w:p>
        </w:tc>
        <w:tc>
          <w:tcPr/>
          <w:p w:rsidR="00000000" w:rsidDel="00000000" w:rsidP="00000000" w:rsidRDefault="00000000" w:rsidRPr="00000000" w14:paraId="00000B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B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XVIII. Sint sinais e chad anorm ex clin e laborat </w:t>
            </w:r>
          </w:p>
        </w:tc>
        <w:tc>
          <w:tcPr/>
          <w:p w:rsidR="00000000" w:rsidDel="00000000" w:rsidP="00000000" w:rsidRDefault="00000000" w:rsidRPr="00000000" w14:paraId="00000B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B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XIX. Lesões enven e alg out conseq causas externas </w:t>
            </w:r>
          </w:p>
        </w:tc>
        <w:tc>
          <w:tcPr/>
          <w:p w:rsidR="00000000" w:rsidDel="00000000" w:rsidP="00000000" w:rsidRDefault="00000000" w:rsidRPr="00000000" w14:paraId="00000B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B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XXI. Contatos com serviços de saúde </w:t>
            </w:r>
          </w:p>
        </w:tc>
        <w:tc>
          <w:tcPr/>
          <w:p w:rsidR="00000000" w:rsidDel="00000000" w:rsidP="00000000" w:rsidRDefault="00000000" w:rsidRPr="00000000" w14:paraId="00000B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B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Total </w:t>
            </w:r>
          </w:p>
        </w:tc>
        <w:tc>
          <w:tcPr/>
          <w:p w:rsidR="00000000" w:rsidDel="00000000" w:rsidP="00000000" w:rsidRDefault="00000000" w:rsidRPr="00000000" w14:paraId="00000B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B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Sistema de Informações Hospitalares – SIH/SUS.</w:t>
      </w:r>
    </w:p>
    <w:p w:rsidR="00000000" w:rsidDel="00000000" w:rsidP="00000000" w:rsidRDefault="00000000" w:rsidRPr="00000000" w14:paraId="00000B4E">
      <w:pPr>
        <w:pBdr>
          <w:top w:space="0" w:sz="0" w:val="nil"/>
          <w:left w:space="0" w:sz="0" w:val="nil"/>
          <w:bottom w:space="0" w:sz="0" w:val="nil"/>
          <w:right w:space="0" w:sz="0" w:val="nil"/>
          <w:between w:space="0" w:sz="0" w:val="nil"/>
        </w:pBdr>
        <w:tabs>
          <w:tab w:val="left" w:leader="none" w:pos="360"/>
          <w:tab w:val="left" w:leader="none" w:pos="720"/>
        </w:tabs>
        <w:spacing w:after="0" w:line="240" w:lineRule="auto"/>
        <w:rPr>
          <w:color w:val="000000"/>
        </w:rPr>
      </w:pPr>
      <w:r w:rsidDel="00000000" w:rsidR="00000000" w:rsidRPr="00000000">
        <w:rPr>
          <w:rtl w:val="0"/>
        </w:rPr>
      </w:r>
    </w:p>
    <w:p w:rsidR="00000000" w:rsidDel="00000000" w:rsidP="00000000" w:rsidRDefault="00000000" w:rsidRPr="00000000" w14:paraId="00000B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Disponível em:</w:t>
      </w:r>
    </w:p>
    <w:p w:rsidR="00000000" w:rsidDel="00000000" w:rsidP="00000000" w:rsidRDefault="00000000" w:rsidRPr="00000000" w14:paraId="00000B5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TABNET/DATASUS</w:t>
      </w:r>
    </w:p>
    <w:p w:rsidR="00000000" w:rsidDel="00000000" w:rsidP="00000000" w:rsidRDefault="00000000" w:rsidRPr="00000000" w14:paraId="00000B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50">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http://tabnet.datasus.gov.br/cgi/deftohtm.exe?sim/cnv/obt10mt.def</w:t>
        </w:r>
      </w:hyperlink>
      <w:r w:rsidDel="00000000" w:rsidR="00000000" w:rsidRPr="00000000">
        <w:rPr>
          <w:rtl w:val="0"/>
        </w:rPr>
      </w:r>
    </w:p>
    <w:p w:rsidR="00000000" w:rsidDel="00000000" w:rsidP="00000000" w:rsidRDefault="00000000" w:rsidRPr="00000000" w14:paraId="00000B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Ou </w:t>
      </w:r>
    </w:p>
    <w:p w:rsidR="00000000" w:rsidDel="00000000" w:rsidP="00000000" w:rsidRDefault="00000000" w:rsidRPr="00000000" w14:paraId="00000B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5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Data Warehouse Web  </w:t>
      </w:r>
      <w:hyperlink r:id="rId51">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http://appweb3.saude.mt.gov.br/dw</w:t>
        </w:r>
      </w:hyperlink>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 </w:t>
      </w:r>
    </w:p>
    <w:p w:rsidR="00000000" w:rsidDel="00000000" w:rsidP="00000000" w:rsidRDefault="00000000" w:rsidRPr="00000000" w14:paraId="00000B56">
      <w:pPr>
        <w:pBdr>
          <w:top w:space="0" w:sz="0" w:val="nil"/>
          <w:left w:space="0" w:sz="0" w:val="nil"/>
          <w:bottom w:space="0" w:sz="0" w:val="nil"/>
          <w:right w:space="0" w:sz="0" w:val="nil"/>
          <w:between w:space="0" w:sz="0" w:val="nil"/>
        </w:pBdr>
        <w:tabs>
          <w:tab w:val="left" w:leader="none" w:pos="360"/>
          <w:tab w:val="left" w:leader="none" w:pos="720"/>
        </w:tabs>
        <w:spacing w:after="0" w:line="240" w:lineRule="auto"/>
        <w:jc w:val="both"/>
        <w:rPr>
          <w:color w:val="ff0000"/>
        </w:rPr>
      </w:pPr>
      <w:r w:rsidDel="00000000" w:rsidR="00000000" w:rsidRPr="00000000">
        <w:rPr>
          <w:rtl w:val="0"/>
        </w:rPr>
      </w:r>
    </w:p>
    <w:p w:rsidR="00000000" w:rsidDel="00000000" w:rsidP="00000000" w:rsidRDefault="00000000" w:rsidRPr="00000000" w14:paraId="00000B57">
      <w:pPr>
        <w:pBdr>
          <w:top w:space="0" w:sz="0" w:val="nil"/>
          <w:left w:space="0" w:sz="0" w:val="nil"/>
          <w:bottom w:space="0" w:sz="0" w:val="nil"/>
          <w:right w:space="0" w:sz="0" w:val="nil"/>
          <w:between w:space="0" w:sz="0" w:val="nil"/>
        </w:pBdr>
        <w:tabs>
          <w:tab w:val="left" w:leader="none" w:pos="360"/>
          <w:tab w:val="left" w:leader="none" w:pos="720"/>
        </w:tabs>
        <w:spacing w:after="0" w:line="240" w:lineRule="auto"/>
        <w:rPr>
          <w:color w:val="000000"/>
        </w:rPr>
      </w:pPr>
      <w:r w:rsidDel="00000000" w:rsidR="00000000" w:rsidRPr="00000000">
        <w:rPr>
          <w:rtl w:val="0"/>
        </w:rPr>
      </w:r>
    </w:p>
    <w:p w:rsidR="00000000" w:rsidDel="00000000" w:rsidP="00000000" w:rsidRDefault="00000000" w:rsidRPr="00000000" w14:paraId="00000B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23 – Internações por Causas Sensíveis à Atenção Primária à Saúde no município de Jaburu/MT, nos anos de 2021 a 2024</w:t>
      </w:r>
    </w:p>
    <w:tbl>
      <w:tblPr>
        <w:tblStyle w:val="Table26"/>
        <w:tblW w:w="14003.0" w:type="dxa"/>
        <w:jc w:val="center"/>
        <w:tblBorders>
          <w:top w:color="000000" w:space="0" w:sz="4" w:val="single"/>
          <w:bottom w:color="000000" w:space="0" w:sz="4" w:val="single"/>
          <w:insideH w:color="bfbfbf" w:space="0" w:sz="4" w:val="single"/>
        </w:tblBorders>
        <w:tblLayout w:type="fixed"/>
        <w:tblLook w:val="0460"/>
      </w:tblPr>
      <w:tblGrid>
        <w:gridCol w:w="9354"/>
        <w:gridCol w:w="1163"/>
        <w:gridCol w:w="1163"/>
        <w:gridCol w:w="1163"/>
        <w:gridCol w:w="1160"/>
        <w:tblGridChange w:id="0">
          <w:tblGrid>
            <w:gridCol w:w="9354"/>
            <w:gridCol w:w="1163"/>
            <w:gridCol w:w="1163"/>
            <w:gridCol w:w="1163"/>
            <w:gridCol w:w="1160"/>
          </w:tblGrid>
        </w:tblGridChange>
      </w:tblGrid>
      <w:tr>
        <w:trPr>
          <w:cantSplit w:val="0"/>
          <w:trHeight w:val="340" w:hRule="atLeast"/>
          <w:tblHeader w:val="0"/>
        </w:trPr>
        <w:tc>
          <w:tcPr>
            <w:vAlign w:val="center"/>
          </w:tcPr>
          <w:p w:rsidR="00000000" w:rsidDel="00000000" w:rsidP="00000000" w:rsidRDefault="00000000" w:rsidRPr="00000000" w14:paraId="00000B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Grupo de Doenças</w:t>
            </w:r>
          </w:p>
        </w:tc>
        <w:tc>
          <w:tcPr/>
          <w:p w:rsidR="00000000" w:rsidDel="00000000" w:rsidP="00000000" w:rsidRDefault="00000000" w:rsidRPr="00000000" w14:paraId="00000B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2021</w:t>
            </w:r>
          </w:p>
        </w:tc>
        <w:tc>
          <w:tcPr/>
          <w:p w:rsidR="00000000" w:rsidDel="00000000" w:rsidP="00000000" w:rsidRDefault="00000000" w:rsidRPr="00000000" w14:paraId="00000B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2022</w:t>
            </w:r>
          </w:p>
        </w:tc>
        <w:tc>
          <w:tcPr/>
          <w:p w:rsidR="00000000" w:rsidDel="00000000" w:rsidP="00000000" w:rsidRDefault="00000000" w:rsidRPr="00000000" w14:paraId="00000B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2023</w:t>
            </w:r>
          </w:p>
        </w:tc>
        <w:tc>
          <w:tcPr/>
          <w:p w:rsidR="00000000" w:rsidDel="00000000" w:rsidP="00000000" w:rsidRDefault="00000000" w:rsidRPr="00000000" w14:paraId="00000B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2024</w:t>
            </w:r>
          </w:p>
        </w:tc>
      </w:tr>
      <w:tr>
        <w:trPr>
          <w:cantSplit w:val="0"/>
          <w:trHeight w:val="340" w:hRule="atLeast"/>
          <w:tblHeader w:val="0"/>
        </w:trPr>
        <w:tc>
          <w:tcPr/>
          <w:p w:rsidR="00000000" w:rsidDel="00000000" w:rsidP="00000000" w:rsidRDefault="00000000" w:rsidRPr="00000000" w14:paraId="00000B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Doenças preveníveis p/ imunização /condições sensíveis</w:t>
            </w:r>
          </w:p>
        </w:tc>
        <w:tc>
          <w:tcPr/>
          <w:p w:rsidR="00000000" w:rsidDel="00000000" w:rsidP="00000000" w:rsidRDefault="00000000" w:rsidRPr="00000000" w14:paraId="00000B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Gastroenterites Infecciosas e complicações</w:t>
            </w:r>
          </w:p>
        </w:tc>
        <w:tc>
          <w:tcPr/>
          <w:p w:rsidR="00000000" w:rsidDel="00000000" w:rsidP="00000000" w:rsidRDefault="00000000" w:rsidRPr="00000000" w14:paraId="00000B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Anemia</w:t>
            </w:r>
          </w:p>
        </w:tc>
        <w:tc>
          <w:tcPr/>
          <w:p w:rsidR="00000000" w:rsidDel="00000000" w:rsidP="00000000" w:rsidRDefault="00000000" w:rsidRPr="00000000" w14:paraId="00000B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Deficiências nutricionais</w:t>
            </w:r>
          </w:p>
        </w:tc>
        <w:tc>
          <w:tcPr/>
          <w:p w:rsidR="00000000" w:rsidDel="00000000" w:rsidP="00000000" w:rsidRDefault="00000000" w:rsidRPr="00000000" w14:paraId="00000B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Infecções de ouvido, nariz e garganta</w:t>
            </w:r>
          </w:p>
        </w:tc>
        <w:tc>
          <w:tcPr/>
          <w:p w:rsidR="00000000" w:rsidDel="00000000" w:rsidP="00000000" w:rsidRDefault="00000000" w:rsidRPr="00000000" w14:paraId="00000B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Pneumonias bacterianas</w:t>
            </w:r>
          </w:p>
        </w:tc>
        <w:tc>
          <w:tcPr/>
          <w:p w:rsidR="00000000" w:rsidDel="00000000" w:rsidP="00000000" w:rsidRDefault="00000000" w:rsidRPr="00000000" w14:paraId="00000B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Asma</w:t>
            </w:r>
          </w:p>
        </w:tc>
        <w:tc>
          <w:tcPr/>
          <w:p w:rsidR="00000000" w:rsidDel="00000000" w:rsidP="00000000" w:rsidRDefault="00000000" w:rsidRPr="00000000" w14:paraId="00000B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Doenças pulmonares</w:t>
            </w:r>
          </w:p>
        </w:tc>
        <w:tc>
          <w:tcPr/>
          <w:p w:rsidR="00000000" w:rsidDel="00000000" w:rsidP="00000000" w:rsidRDefault="00000000" w:rsidRPr="00000000" w14:paraId="00000B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Hipertensão</w:t>
            </w:r>
          </w:p>
        </w:tc>
        <w:tc>
          <w:tcPr/>
          <w:p w:rsidR="00000000" w:rsidDel="00000000" w:rsidP="00000000" w:rsidRDefault="00000000" w:rsidRPr="00000000" w14:paraId="00000B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Angina</w:t>
            </w:r>
          </w:p>
        </w:tc>
        <w:tc>
          <w:tcPr/>
          <w:p w:rsidR="00000000" w:rsidDel="00000000" w:rsidP="00000000" w:rsidRDefault="00000000" w:rsidRPr="00000000" w14:paraId="00000B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Insuficiência cardíaca</w:t>
            </w:r>
          </w:p>
        </w:tc>
        <w:tc>
          <w:tcPr/>
          <w:p w:rsidR="00000000" w:rsidDel="00000000" w:rsidP="00000000" w:rsidRDefault="00000000" w:rsidRPr="00000000" w14:paraId="00000B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Doenças cerebrovasculares</w:t>
            </w:r>
          </w:p>
        </w:tc>
        <w:tc>
          <w:tcPr/>
          <w:p w:rsidR="00000000" w:rsidDel="00000000" w:rsidP="00000000" w:rsidRDefault="00000000" w:rsidRPr="00000000" w14:paraId="00000B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Diabetes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mellitus</w:t>
            </w:r>
            <w:r w:rsidDel="00000000" w:rsidR="00000000" w:rsidRPr="00000000">
              <w:rPr>
                <w:rtl w:val="0"/>
              </w:rPr>
            </w:r>
          </w:p>
        </w:tc>
        <w:tc>
          <w:tcPr/>
          <w:p w:rsidR="00000000" w:rsidDel="00000000" w:rsidP="00000000" w:rsidRDefault="00000000" w:rsidRPr="00000000" w14:paraId="00000B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Epilepsias</w:t>
            </w:r>
          </w:p>
        </w:tc>
        <w:tc>
          <w:tcPr/>
          <w:p w:rsidR="00000000" w:rsidDel="00000000" w:rsidP="00000000" w:rsidRDefault="00000000" w:rsidRPr="00000000" w14:paraId="00000B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Infecção no rim e trato urinário</w:t>
            </w:r>
          </w:p>
        </w:tc>
        <w:tc>
          <w:tcPr/>
          <w:p w:rsidR="00000000" w:rsidDel="00000000" w:rsidP="00000000" w:rsidRDefault="00000000" w:rsidRPr="00000000" w14:paraId="00000B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Infecção da pele e tecido subcutâneo</w:t>
            </w:r>
          </w:p>
        </w:tc>
        <w:tc>
          <w:tcPr/>
          <w:p w:rsidR="00000000" w:rsidDel="00000000" w:rsidP="00000000" w:rsidRDefault="00000000" w:rsidRPr="00000000" w14:paraId="00000B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Doença Inflamatória órgãos pélvicos femininos</w:t>
            </w:r>
          </w:p>
        </w:tc>
        <w:tc>
          <w:tcPr/>
          <w:p w:rsidR="00000000" w:rsidDel="00000000" w:rsidP="00000000" w:rsidRDefault="00000000" w:rsidRPr="00000000" w14:paraId="00000B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Úlcera gastrointestinal</w:t>
            </w:r>
          </w:p>
        </w:tc>
        <w:tc>
          <w:tcPr/>
          <w:p w:rsidR="00000000" w:rsidDel="00000000" w:rsidP="00000000" w:rsidRDefault="00000000" w:rsidRPr="00000000" w14:paraId="00000B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Doenças relacionadas ao pré-natal e parto</w:t>
            </w:r>
          </w:p>
        </w:tc>
        <w:tc>
          <w:tcPr/>
          <w:p w:rsidR="00000000" w:rsidDel="00000000" w:rsidP="00000000" w:rsidRDefault="00000000" w:rsidRPr="00000000" w14:paraId="00000B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B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BC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Fonte: Sistema de Informações Hospitalares – SIH/SUS.</w:t>
      </w:r>
    </w:p>
    <w:p w:rsidR="00000000" w:rsidDel="00000000" w:rsidP="00000000" w:rsidRDefault="00000000" w:rsidRPr="00000000" w14:paraId="00000BC3">
      <w:pPr>
        <w:pBdr>
          <w:top w:space="0" w:sz="0" w:val="nil"/>
          <w:left w:space="0" w:sz="0" w:val="nil"/>
          <w:bottom w:space="0" w:sz="0" w:val="nil"/>
          <w:right w:space="0" w:sz="0" w:val="nil"/>
          <w:between w:space="0" w:sz="0" w:val="nil"/>
        </w:pBdr>
        <w:tabs>
          <w:tab w:val="left" w:leader="none" w:pos="360"/>
          <w:tab w:val="left" w:leader="none" w:pos="720"/>
        </w:tabs>
        <w:spacing w:after="0" w:line="240" w:lineRule="auto"/>
        <w:rPr>
          <w:color w:val="000000"/>
        </w:rPr>
      </w:pPr>
      <w:r w:rsidDel="00000000" w:rsidR="00000000" w:rsidRPr="00000000">
        <w:rPr>
          <w:rtl w:val="0"/>
        </w:rPr>
      </w:r>
    </w:p>
    <w:p w:rsidR="00000000" w:rsidDel="00000000" w:rsidP="00000000" w:rsidRDefault="00000000" w:rsidRPr="00000000" w14:paraId="00000B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Disponível em:</w:t>
      </w:r>
    </w:p>
    <w:p w:rsidR="00000000" w:rsidDel="00000000" w:rsidP="00000000" w:rsidRDefault="00000000" w:rsidRPr="00000000" w14:paraId="00000BC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TABNET/DATASUS</w:t>
      </w:r>
    </w:p>
    <w:p w:rsidR="00000000" w:rsidDel="00000000" w:rsidP="00000000" w:rsidRDefault="00000000" w:rsidRPr="00000000" w14:paraId="00000BC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52">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http://tabnet.datasus.gov.br/cgi/deftohtm.exe?sim/cnv/obt10mt.def</w:t>
        </w:r>
      </w:hyperlink>
      <w:r w:rsidDel="00000000" w:rsidR="00000000" w:rsidRPr="00000000">
        <w:rPr>
          <w:rtl w:val="0"/>
        </w:rPr>
      </w:r>
    </w:p>
    <w:p w:rsidR="00000000" w:rsidDel="00000000" w:rsidP="00000000" w:rsidRDefault="00000000" w:rsidRPr="00000000" w14:paraId="00000B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Ou </w:t>
      </w:r>
    </w:p>
    <w:p w:rsidR="00000000" w:rsidDel="00000000" w:rsidP="00000000" w:rsidRDefault="00000000" w:rsidRPr="00000000" w14:paraId="00000B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C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Data Warehouse Web </w:t>
      </w:r>
    </w:p>
    <w:p w:rsidR="00000000" w:rsidDel="00000000" w:rsidP="00000000" w:rsidRDefault="00000000" w:rsidRPr="00000000" w14:paraId="00000BC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53">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http://appweb3.saude.mt.gov.br/dw</w:t>
        </w:r>
      </w:hyperlink>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 </w:t>
      </w:r>
    </w:p>
    <w:p w:rsidR="00000000" w:rsidDel="00000000" w:rsidP="00000000" w:rsidRDefault="00000000" w:rsidRPr="00000000" w14:paraId="00000BCC">
      <w:pPr>
        <w:rPr/>
      </w:pPr>
      <w:r w:rsidDel="00000000" w:rsidR="00000000" w:rsidRPr="00000000">
        <w:rPr>
          <w:rtl w:val="0"/>
        </w:rPr>
      </w:r>
    </w:p>
    <w:p w:rsidR="00000000" w:rsidDel="00000000" w:rsidP="00000000" w:rsidRDefault="00000000" w:rsidRPr="00000000" w14:paraId="00000B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Obs: pode ser elaborado por grupo, causas (CID) ou grupos e causas.</w:t>
      </w:r>
    </w:p>
    <w:p w:rsidR="00000000" w:rsidDel="00000000" w:rsidP="00000000" w:rsidRDefault="00000000" w:rsidRPr="00000000" w14:paraId="00000BC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análise: falar sobre as maiores causas de internações por condições sensíveis à APS, alteração ou redução ao longo dos anos, ações da APS que refletem nos resultados, cobertura e resolutividade da APS. </w:t>
      </w:r>
    </w:p>
    <w:p w:rsidR="00000000" w:rsidDel="00000000" w:rsidP="00000000" w:rsidRDefault="00000000" w:rsidRPr="00000000" w14:paraId="00000BC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vyuq95qj5124" w:id="33"/>
      <w:bookmarkEnd w:id="3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Mortalidade</w:t>
      </w:r>
    </w:p>
    <w:p w:rsidR="00000000" w:rsidDel="00000000" w:rsidP="00000000" w:rsidRDefault="00000000" w:rsidRPr="00000000" w14:paraId="00000BD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24 – Mortalidade por Residência, segundo Capítulo da CID-10, no município de Jaburu, nos anos de 2020 a 2023</w:t>
      </w:r>
    </w:p>
    <w:tbl>
      <w:tblPr>
        <w:tblStyle w:val="Table27"/>
        <w:tblW w:w="14003.0" w:type="dxa"/>
        <w:jc w:val="center"/>
        <w:tblBorders>
          <w:top w:color="000000" w:space="0" w:sz="4" w:val="single"/>
          <w:bottom w:color="000000" w:space="0" w:sz="4" w:val="single"/>
          <w:insideH w:color="bfbfbf" w:space="0" w:sz="4" w:val="single"/>
        </w:tblBorders>
        <w:tblLayout w:type="fixed"/>
        <w:tblLook w:val="0460"/>
      </w:tblPr>
      <w:tblGrid>
        <w:gridCol w:w="9354"/>
        <w:gridCol w:w="1163"/>
        <w:gridCol w:w="1163"/>
        <w:gridCol w:w="1163"/>
        <w:gridCol w:w="1160"/>
        <w:tblGridChange w:id="0">
          <w:tblGrid>
            <w:gridCol w:w="9354"/>
            <w:gridCol w:w="1163"/>
            <w:gridCol w:w="1163"/>
            <w:gridCol w:w="1163"/>
            <w:gridCol w:w="1160"/>
          </w:tblGrid>
        </w:tblGridChange>
      </w:tblGrid>
      <w:tr>
        <w:trPr>
          <w:cantSplit w:val="0"/>
          <w:trHeight w:val="340" w:hRule="atLeast"/>
          <w:tblHeader w:val="0"/>
        </w:trPr>
        <w:tc>
          <w:tcPr>
            <w:vAlign w:val="center"/>
          </w:tcPr>
          <w:p w:rsidR="00000000" w:rsidDel="00000000" w:rsidP="00000000" w:rsidRDefault="00000000" w:rsidRPr="00000000" w14:paraId="00000B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Capítulo CID-10</w:t>
            </w:r>
          </w:p>
        </w:tc>
        <w:tc>
          <w:tcPr/>
          <w:p w:rsidR="00000000" w:rsidDel="00000000" w:rsidP="00000000" w:rsidRDefault="00000000" w:rsidRPr="00000000" w14:paraId="00000B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2020</w:t>
            </w:r>
          </w:p>
        </w:tc>
        <w:tc>
          <w:tcPr/>
          <w:p w:rsidR="00000000" w:rsidDel="00000000" w:rsidP="00000000" w:rsidRDefault="00000000" w:rsidRPr="00000000" w14:paraId="00000B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2021</w:t>
            </w:r>
          </w:p>
        </w:tc>
        <w:tc>
          <w:tcPr/>
          <w:p w:rsidR="00000000" w:rsidDel="00000000" w:rsidP="00000000" w:rsidRDefault="00000000" w:rsidRPr="00000000" w14:paraId="00000B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2022</w:t>
            </w:r>
          </w:p>
        </w:tc>
        <w:tc>
          <w:tcPr/>
          <w:p w:rsidR="00000000" w:rsidDel="00000000" w:rsidP="00000000" w:rsidRDefault="00000000" w:rsidRPr="00000000" w14:paraId="00000B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2023</w:t>
            </w:r>
          </w:p>
        </w:tc>
      </w:tr>
      <w:tr>
        <w:trPr>
          <w:cantSplit w:val="0"/>
          <w:trHeight w:val="340" w:hRule="atLeast"/>
          <w:tblHeader w:val="0"/>
        </w:trPr>
        <w:tc>
          <w:tcPr/>
          <w:p w:rsidR="00000000" w:rsidDel="00000000" w:rsidP="00000000" w:rsidRDefault="00000000" w:rsidRPr="00000000" w14:paraId="00000B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Algumas doenças infecciosas e parasitárias</w:t>
            </w:r>
          </w:p>
        </w:tc>
        <w:tc>
          <w:tcPr/>
          <w:p w:rsidR="00000000" w:rsidDel="00000000" w:rsidP="00000000" w:rsidRDefault="00000000" w:rsidRPr="00000000" w14:paraId="00000B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Neoplasmas [tumores]</w:t>
            </w:r>
          </w:p>
        </w:tc>
        <w:tc>
          <w:tcPr/>
          <w:p w:rsidR="00000000" w:rsidDel="00000000" w:rsidP="00000000" w:rsidRDefault="00000000" w:rsidRPr="00000000" w14:paraId="00000B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III. Doenças do sangue e dos órgãos hematopoéticos e alguns transtornos imunitários</w:t>
            </w:r>
          </w:p>
        </w:tc>
        <w:tc>
          <w:tcPr/>
          <w:p w:rsidR="00000000" w:rsidDel="00000000" w:rsidP="00000000" w:rsidRDefault="00000000" w:rsidRPr="00000000" w14:paraId="00000B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IV. Doenças endócrinas, nutricionais e metabólicas</w:t>
            </w:r>
          </w:p>
        </w:tc>
        <w:tc>
          <w:tcPr/>
          <w:p w:rsidR="00000000" w:rsidDel="00000000" w:rsidP="00000000" w:rsidRDefault="00000000" w:rsidRPr="00000000" w14:paraId="00000B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Transtornos mentais e comportamentais</w:t>
            </w:r>
          </w:p>
        </w:tc>
        <w:tc>
          <w:tcPr/>
          <w:p w:rsidR="00000000" w:rsidDel="00000000" w:rsidP="00000000" w:rsidRDefault="00000000" w:rsidRPr="00000000" w14:paraId="00000B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 Doenças do sistema nervoso</w:t>
            </w:r>
          </w:p>
        </w:tc>
        <w:tc>
          <w:tcPr/>
          <w:p w:rsidR="00000000" w:rsidDel="00000000" w:rsidP="00000000" w:rsidRDefault="00000000" w:rsidRPr="00000000" w14:paraId="00000B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VII. Doenças do olho e anexos</w:t>
            </w:r>
          </w:p>
        </w:tc>
        <w:tc>
          <w:tcPr/>
          <w:p w:rsidR="00000000" w:rsidDel="00000000" w:rsidP="00000000" w:rsidRDefault="00000000" w:rsidRPr="00000000" w14:paraId="00000B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VIII. Doenças do ouvido e da apófise mastóide</w:t>
            </w:r>
          </w:p>
        </w:tc>
        <w:tc>
          <w:tcPr/>
          <w:p w:rsidR="00000000" w:rsidDel="00000000" w:rsidP="00000000" w:rsidRDefault="00000000" w:rsidRPr="00000000" w14:paraId="00000B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B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IX. Doenças do aparelho circulatório</w:t>
            </w:r>
          </w:p>
        </w:tc>
        <w:tc>
          <w:tcPr/>
          <w:p w:rsidR="00000000" w:rsidDel="00000000" w:rsidP="00000000" w:rsidRDefault="00000000" w:rsidRPr="00000000" w14:paraId="00000B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C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 Doenças do aparelho respiratório</w:t>
            </w:r>
          </w:p>
        </w:tc>
        <w:tc>
          <w:tcPr/>
          <w:p w:rsidR="00000000" w:rsidDel="00000000" w:rsidP="00000000" w:rsidRDefault="00000000" w:rsidRPr="00000000" w14:paraId="00000C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C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XI. Doenças do aparelho digestivo</w:t>
            </w:r>
          </w:p>
        </w:tc>
        <w:tc>
          <w:tcPr/>
          <w:p w:rsidR="00000000" w:rsidDel="00000000" w:rsidP="00000000" w:rsidRDefault="00000000" w:rsidRPr="00000000" w14:paraId="00000C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C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XII. Doenças da pele e do tecido subcutâneo</w:t>
            </w:r>
          </w:p>
        </w:tc>
        <w:tc>
          <w:tcPr/>
          <w:p w:rsidR="00000000" w:rsidDel="00000000" w:rsidP="00000000" w:rsidRDefault="00000000" w:rsidRPr="00000000" w14:paraId="00000C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C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XIII. Doenças do sistema osteomuscular e do tecido conjuntivo</w:t>
            </w:r>
          </w:p>
        </w:tc>
        <w:tc>
          <w:tcPr/>
          <w:p w:rsidR="00000000" w:rsidDel="00000000" w:rsidP="00000000" w:rsidRDefault="00000000" w:rsidRPr="00000000" w14:paraId="00000C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C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XIV. Doenças do aparelho geniturinário</w:t>
            </w:r>
          </w:p>
        </w:tc>
        <w:tc>
          <w:tcPr/>
          <w:p w:rsidR="00000000" w:rsidDel="00000000" w:rsidP="00000000" w:rsidRDefault="00000000" w:rsidRPr="00000000" w14:paraId="00000C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C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XV. Gravidez, parto e puerpério</w:t>
            </w:r>
          </w:p>
        </w:tc>
        <w:tc>
          <w:tcPr/>
          <w:p w:rsidR="00000000" w:rsidDel="00000000" w:rsidP="00000000" w:rsidRDefault="00000000" w:rsidRPr="00000000" w14:paraId="00000C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C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XVI. Algumas afecções originadas no período perinatal</w:t>
            </w:r>
          </w:p>
        </w:tc>
        <w:tc>
          <w:tcPr/>
          <w:p w:rsidR="00000000" w:rsidDel="00000000" w:rsidP="00000000" w:rsidRDefault="00000000" w:rsidRPr="00000000" w14:paraId="00000C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C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XVII. Malformações congênitas, deformidades e anomalias cromossômicas</w:t>
            </w:r>
          </w:p>
        </w:tc>
        <w:tc>
          <w:tcPr/>
          <w:p w:rsidR="00000000" w:rsidDel="00000000" w:rsidP="00000000" w:rsidRDefault="00000000" w:rsidRPr="00000000" w14:paraId="00000C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C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XVIII. Sintomas, sinais e achados anormais de exames clínicos e de laboratório, NCOP</w:t>
            </w:r>
          </w:p>
        </w:tc>
        <w:tc>
          <w:tcPr/>
          <w:p w:rsidR="00000000" w:rsidDel="00000000" w:rsidP="00000000" w:rsidRDefault="00000000" w:rsidRPr="00000000" w14:paraId="00000C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C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XIX. Lesões, envenenamentos e algumas outras consequências de causas externas</w:t>
            </w:r>
          </w:p>
        </w:tc>
        <w:tc>
          <w:tcPr/>
          <w:p w:rsidR="00000000" w:rsidDel="00000000" w:rsidP="00000000" w:rsidRDefault="00000000" w:rsidRPr="00000000" w14:paraId="00000C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C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XX. Causas externas de morbidade e de mortalidade</w:t>
            </w:r>
          </w:p>
        </w:tc>
        <w:tc>
          <w:tcPr/>
          <w:p w:rsidR="00000000" w:rsidDel="00000000" w:rsidP="00000000" w:rsidRDefault="00000000" w:rsidRPr="00000000" w14:paraId="00000C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C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XXI. Fatores que influenciam o estado de saúde e o contato com os serviços de saúde</w:t>
            </w:r>
          </w:p>
        </w:tc>
        <w:tc>
          <w:tcPr/>
          <w:p w:rsidR="00000000" w:rsidDel="00000000" w:rsidP="00000000" w:rsidRDefault="00000000" w:rsidRPr="00000000" w14:paraId="00000C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C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C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C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Sistema de Informações de Mortalidade – SIM. Acesso em: xxxxxxxxx (onde acessou, ex.: SIM Local, etc.), em dd/mm/aaaa. </w:t>
      </w:r>
      <w:r w:rsidDel="00000000" w:rsidR="00000000" w:rsidRPr="00000000">
        <w:rPr>
          <w:rtl w:val="0"/>
        </w:rPr>
      </w:r>
    </w:p>
    <w:p w:rsidR="00000000" w:rsidDel="00000000" w:rsidP="00000000" w:rsidRDefault="00000000" w:rsidRPr="00000000" w14:paraId="00000C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Pode ser acessado em SIM local (mais atualizado, para realizar análise do dado 2024, precisa ser SIM local).</w:t>
      </w:r>
    </w:p>
    <w:p w:rsidR="00000000" w:rsidDel="00000000" w:rsidP="00000000" w:rsidRDefault="00000000" w:rsidRPr="00000000" w14:paraId="00000C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Painel de mortalidade:</w:t>
      </w:r>
    </w:p>
    <w:p w:rsidR="00000000" w:rsidDel="00000000" w:rsidP="00000000" w:rsidRDefault="00000000" w:rsidRPr="00000000" w14:paraId="00000C4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54">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https://svs.aids.gov.br/daent/centrais-de-conteudos/paineis-de-monitoramento/mortalidade/</w:t>
        </w:r>
      </w:hyperlink>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 </w:t>
      </w:r>
    </w:p>
    <w:p w:rsidR="00000000" w:rsidDel="00000000" w:rsidP="00000000" w:rsidRDefault="00000000" w:rsidRPr="00000000" w14:paraId="00000C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(tem dados mais atualizados que Tabnet, porém não tanto quanto SIM local e precisa pegar capítulo a capítulo da CID-10), </w:t>
      </w:r>
    </w:p>
    <w:p w:rsidR="00000000" w:rsidDel="00000000" w:rsidP="00000000" w:rsidRDefault="00000000" w:rsidRPr="00000000" w14:paraId="00000C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4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DwWeb SES/MT</w:t>
      </w:r>
    </w:p>
    <w:p w:rsidR="00000000" w:rsidDel="00000000" w:rsidP="00000000" w:rsidRDefault="00000000" w:rsidRPr="00000000" w14:paraId="00000C4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55">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http://appweb3.saude.mt.gov.br/dw/</w:t>
        </w:r>
      </w:hyperlink>
      <w:r w:rsidDel="00000000" w:rsidR="00000000" w:rsidRPr="00000000">
        <w:rPr>
          <w:rtl w:val="0"/>
        </w:rPr>
      </w:r>
    </w:p>
    <w:p w:rsidR="00000000" w:rsidDel="00000000" w:rsidP="00000000" w:rsidRDefault="00000000" w:rsidRPr="00000000" w14:paraId="00000C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(dados mais atualizados que Painel mortalidade e Tabnet, sugere-se resultado por mês para verificar subida de dados).</w:t>
      </w:r>
    </w:p>
    <w:p w:rsidR="00000000" w:rsidDel="00000000" w:rsidP="00000000" w:rsidRDefault="00000000" w:rsidRPr="00000000" w14:paraId="00000C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TABNET. </w:t>
      </w:r>
      <w:r w:rsidDel="00000000" w:rsidR="00000000" w:rsidRPr="00000000">
        <w:rPr>
          <w:rtl w:val="0"/>
        </w:rPr>
      </w:r>
    </w:p>
    <w:p w:rsidR="00000000" w:rsidDel="00000000" w:rsidP="00000000" w:rsidRDefault="00000000" w:rsidRPr="00000000" w14:paraId="00000C5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b050"/>
          <w:sz w:val="24"/>
          <w:szCs w:val="24"/>
          <w:u w:val="none"/>
          <w:shd w:fill="auto" w:val="clear"/>
          <w:vertAlign w:val="baseline"/>
        </w:rPr>
      </w:pPr>
      <w:r w:rsidDel="00000000" w:rsidR="00000000" w:rsidRPr="00000000">
        <w:rPr>
          <w:rFonts w:ascii="Arial" w:cs="Arial" w:eastAsia="Arial" w:hAnsi="Arial"/>
          <w:b w:val="1"/>
          <w:i w:val="0"/>
          <w:smallCaps w:val="0"/>
          <w:strike w:val="0"/>
          <w:color w:val="00b050"/>
          <w:sz w:val="24"/>
          <w:szCs w:val="24"/>
          <w:u w:val="none"/>
          <w:shd w:fill="auto" w:val="clear"/>
          <w:vertAlign w:val="baseline"/>
          <w:rtl w:val="0"/>
        </w:rPr>
        <w:t xml:space="preserve">Acesso em TABNET: </w:t>
      </w:r>
    </w:p>
    <w:p w:rsidR="00000000" w:rsidDel="00000000" w:rsidP="00000000" w:rsidRDefault="00000000" w:rsidRPr="00000000" w14:paraId="00000C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56">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https://datasus.saude.gov.br/informacoes-de-saude-tabnet/</w:t>
        </w:r>
      </w:hyperlink>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 </w:t>
      </w:r>
    </w:p>
    <w:p w:rsidR="00000000" w:rsidDel="00000000" w:rsidP="00000000" w:rsidRDefault="00000000" w:rsidRPr="00000000" w14:paraId="00000C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Estatísticas vitais </w:t>
      </w:r>
    </w:p>
    <w:p w:rsidR="00000000" w:rsidDel="00000000" w:rsidP="00000000" w:rsidRDefault="00000000" w:rsidRPr="00000000" w14:paraId="00000C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Mortalidade desde 1996 pela CID-10</w:t>
      </w:r>
    </w:p>
    <w:p w:rsidR="00000000" w:rsidDel="00000000" w:rsidP="00000000" w:rsidRDefault="00000000" w:rsidRPr="00000000" w14:paraId="00000C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Mortalidade geral e Mato Grosso </w:t>
      </w:r>
    </w:p>
    <w:p w:rsidR="00000000" w:rsidDel="00000000" w:rsidP="00000000" w:rsidRDefault="00000000" w:rsidRPr="00000000" w14:paraId="00000C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Linha: capítulo CID-10</w:t>
      </w:r>
    </w:p>
    <w:p w:rsidR="00000000" w:rsidDel="00000000" w:rsidP="00000000" w:rsidRDefault="00000000" w:rsidRPr="00000000" w14:paraId="00000C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Coluna: Ano óbito</w:t>
      </w:r>
    </w:p>
    <w:p w:rsidR="00000000" w:rsidDel="00000000" w:rsidP="00000000" w:rsidRDefault="00000000" w:rsidRPr="00000000" w14:paraId="00000C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Conteúdo: óbitos por residência </w:t>
      </w:r>
    </w:p>
    <w:p w:rsidR="00000000" w:rsidDel="00000000" w:rsidP="00000000" w:rsidRDefault="00000000" w:rsidRPr="00000000" w14:paraId="00000C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Seleções:</w:t>
      </w:r>
    </w:p>
    <w:p w:rsidR="00000000" w:rsidDel="00000000" w:rsidP="00000000" w:rsidRDefault="00000000" w:rsidRPr="00000000" w14:paraId="00000C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Município: selecionar seu município </w:t>
      </w:r>
    </w:p>
    <w:p w:rsidR="00000000" w:rsidDel="00000000" w:rsidP="00000000" w:rsidRDefault="00000000" w:rsidRPr="00000000" w14:paraId="00000C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Período: selecionar os anos que deseja analisar</w:t>
      </w:r>
    </w:p>
    <w:p w:rsidR="00000000" w:rsidDel="00000000" w:rsidP="00000000" w:rsidRDefault="00000000" w:rsidRPr="00000000" w14:paraId="00000C5B">
      <w:pPr>
        <w:jc w:val="both"/>
        <w:rPr>
          <w:color w:val="ff0000"/>
          <w:sz w:val="20"/>
          <w:szCs w:val="20"/>
        </w:rPr>
      </w:pPr>
      <w:r w:rsidDel="00000000" w:rsidR="00000000" w:rsidRPr="00000000">
        <w:rPr>
          <w:rtl w:val="0"/>
        </w:rPr>
      </w:r>
    </w:p>
    <w:p w:rsidR="00000000" w:rsidDel="00000000" w:rsidP="00000000" w:rsidRDefault="00000000" w:rsidRPr="00000000" w14:paraId="00000C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pode-se apresentar outras tabelas ou gráficos com mortalidade infantil e fetal (em número absoluto ou taxa, conforme porte populacional), mortalidade materna, mortalidade por causas externas, mortalidade de causas relacionadas ao trabalho e outros que forem pertinentes à análise situacional.</w:t>
      </w:r>
    </w:p>
    <w:p w:rsidR="00000000" w:rsidDel="00000000" w:rsidP="00000000" w:rsidRDefault="00000000" w:rsidRPr="00000000" w14:paraId="00000C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Para cálculo da Taxa de Mortalidade Infantil:</w:t>
      </w:r>
    </w:p>
    <w:p w:rsidR="00000000" w:rsidDel="00000000" w:rsidP="00000000" w:rsidRDefault="00000000" w:rsidRPr="00000000" w14:paraId="00000C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ff0000"/>
          <w:sz w:val="24"/>
          <w:szCs w:val="24"/>
          <w:u w:val="single"/>
          <w:shd w:fill="auto" w:val="clear"/>
          <w:vertAlign w:val="baseline"/>
        </w:rPr>
      </w:pPr>
      <w:r w:rsidDel="00000000" w:rsidR="00000000" w:rsidRPr="00000000">
        <w:rPr>
          <w:rFonts w:ascii="Arial" w:cs="Arial" w:eastAsia="Arial" w:hAnsi="Arial"/>
          <w:b w:val="0"/>
          <w:i w:val="0"/>
          <w:smallCaps w:val="0"/>
          <w:strike w:val="0"/>
          <w:color w:val="ff0000"/>
          <w:sz w:val="24"/>
          <w:szCs w:val="24"/>
          <w:u w:val="single"/>
          <w:shd w:fill="auto" w:val="clear"/>
          <w:vertAlign w:val="baseline"/>
          <w:rtl w:val="0"/>
        </w:rPr>
        <w:t xml:space="preserve">Número de óbitos de crianças com menos de 1 ano de vida x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1.000</w:t>
      </w:r>
      <w:r w:rsidDel="00000000" w:rsidR="00000000" w:rsidRPr="00000000">
        <w:rPr>
          <w:rtl w:val="0"/>
        </w:rPr>
      </w:r>
    </w:p>
    <w:p w:rsidR="00000000" w:rsidDel="00000000" w:rsidP="00000000" w:rsidRDefault="00000000" w:rsidRPr="00000000" w14:paraId="00000C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Número de nascidos vivos </w:t>
      </w:r>
    </w:p>
    <w:p w:rsidR="00000000" w:rsidDel="00000000" w:rsidP="00000000" w:rsidRDefault="00000000" w:rsidRPr="00000000" w14:paraId="00000C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Pode-se também apresentar uma tabela de causas de mortalidade por faixa etária do último ano em análise. </w:t>
      </w:r>
    </w:p>
    <w:p w:rsidR="00000000" w:rsidDel="00000000" w:rsidP="00000000" w:rsidRDefault="00000000" w:rsidRPr="00000000" w14:paraId="00000C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Outra tabela sugestiva é a de mortalidade prematura por DCNT</w:t>
      </w:r>
    </w:p>
    <w:p w:rsidR="00000000" w:rsidDel="00000000" w:rsidP="00000000" w:rsidRDefault="00000000" w:rsidRPr="00000000" w14:paraId="00000C6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25 - Mortalidade prematura (30 a 69 anos) por doenças crônicas não transmissíveis (DCNT) no município de Jaburu/MT, nos anos de 2020 a 2023</w:t>
      </w:r>
    </w:p>
    <w:tbl>
      <w:tblPr>
        <w:tblStyle w:val="Table28"/>
        <w:tblW w:w="14003.000000000002" w:type="dxa"/>
        <w:jc w:val="left"/>
        <w:tblBorders>
          <w:top w:color="000000" w:space="0" w:sz="4" w:val="single"/>
          <w:bottom w:color="000000" w:space="0" w:sz="4" w:val="single"/>
          <w:insideH w:color="bfbfbf" w:space="0" w:sz="4" w:val="single"/>
        </w:tblBorders>
        <w:tblLayout w:type="fixed"/>
        <w:tblLook w:val="0420"/>
      </w:tblPr>
      <w:tblGrid>
        <w:gridCol w:w="6500"/>
        <w:gridCol w:w="1347"/>
        <w:gridCol w:w="1605"/>
        <w:gridCol w:w="1347"/>
        <w:gridCol w:w="1605"/>
        <w:gridCol w:w="1599"/>
        <w:tblGridChange w:id="0">
          <w:tblGrid>
            <w:gridCol w:w="6500"/>
            <w:gridCol w:w="1347"/>
            <w:gridCol w:w="1605"/>
            <w:gridCol w:w="1347"/>
            <w:gridCol w:w="1605"/>
            <w:gridCol w:w="1599"/>
          </w:tblGrid>
        </w:tblGridChange>
      </w:tblGrid>
      <w:tr>
        <w:trPr>
          <w:cantSplit w:val="0"/>
          <w:trHeight w:val="300" w:hRule="atLeast"/>
          <w:tblHeader w:val="0"/>
        </w:trPr>
        <w:tc>
          <w:tcPr>
            <w:vAlign w:val="center"/>
          </w:tcPr>
          <w:p w:rsidR="00000000" w:rsidDel="00000000" w:rsidP="00000000" w:rsidRDefault="00000000" w:rsidRPr="00000000" w14:paraId="00000C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Taxa ou número absoluto de mortalidade prematura (30 a 69 anos) por DCNT  </w:t>
            </w:r>
          </w:p>
        </w:tc>
        <w:tc>
          <w:tcPr/>
          <w:p w:rsidR="00000000" w:rsidDel="00000000" w:rsidP="00000000" w:rsidRDefault="00000000" w:rsidRPr="00000000" w14:paraId="00000C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2020</w:t>
            </w:r>
          </w:p>
        </w:tc>
        <w:tc>
          <w:tcPr/>
          <w:p w:rsidR="00000000" w:rsidDel="00000000" w:rsidP="00000000" w:rsidRDefault="00000000" w:rsidRPr="00000000" w14:paraId="00000C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2021</w:t>
            </w:r>
          </w:p>
        </w:tc>
        <w:tc>
          <w:tcPr/>
          <w:p w:rsidR="00000000" w:rsidDel="00000000" w:rsidP="00000000" w:rsidRDefault="00000000" w:rsidRPr="00000000" w14:paraId="00000C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2022</w:t>
            </w:r>
          </w:p>
        </w:tc>
        <w:tc>
          <w:tcPr/>
          <w:p w:rsidR="00000000" w:rsidDel="00000000" w:rsidP="00000000" w:rsidRDefault="00000000" w:rsidRPr="00000000" w14:paraId="00000C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2023</w:t>
            </w:r>
          </w:p>
        </w:tc>
        <w:tc>
          <w:tcPr/>
          <w:p w:rsidR="00000000" w:rsidDel="00000000" w:rsidP="00000000" w:rsidRDefault="00000000" w:rsidRPr="00000000" w14:paraId="00000C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w:t>
            </w:r>
          </w:p>
        </w:tc>
      </w:tr>
      <w:tr>
        <w:trPr>
          <w:cantSplit w:val="0"/>
          <w:trHeight w:val="300" w:hRule="atLeast"/>
          <w:tblHeader w:val="0"/>
        </w:trPr>
        <w:tc>
          <w:tcPr/>
          <w:p w:rsidR="00000000" w:rsidDel="00000000" w:rsidP="00000000" w:rsidRDefault="00000000" w:rsidRPr="00000000" w14:paraId="00000C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Mortalidade por Doenças Cardiovasculares </w:t>
            </w:r>
          </w:p>
        </w:tc>
        <w:tc>
          <w:tcPr/>
          <w:p w:rsidR="00000000" w:rsidDel="00000000" w:rsidP="00000000" w:rsidRDefault="00000000" w:rsidRPr="00000000" w14:paraId="00000C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C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Mortalidade por Neoplasias </w:t>
            </w:r>
          </w:p>
        </w:tc>
        <w:tc>
          <w:tcPr/>
          <w:p w:rsidR="00000000" w:rsidDel="00000000" w:rsidP="00000000" w:rsidRDefault="00000000" w:rsidRPr="00000000" w14:paraId="00000C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C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Mortalidade por Doenças Respiratórias Crônicas </w:t>
            </w:r>
          </w:p>
        </w:tc>
        <w:tc>
          <w:tcPr/>
          <w:p w:rsidR="00000000" w:rsidDel="00000000" w:rsidP="00000000" w:rsidRDefault="00000000" w:rsidRPr="00000000" w14:paraId="00000C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C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Mortalidade por Diabetes mellitus </w:t>
            </w:r>
          </w:p>
        </w:tc>
        <w:tc>
          <w:tcPr/>
          <w:p w:rsidR="00000000" w:rsidDel="00000000" w:rsidP="00000000" w:rsidRDefault="00000000" w:rsidRPr="00000000" w14:paraId="00000C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C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Sistema de Informações de Mortalidade – SIM. Acesso em: xxxxxxxxxx (onde acessou, ex.: SIM Local), em dd/mm/aaaa.</w:t>
      </w:r>
    </w:p>
    <w:p w:rsidR="00000000" w:rsidDel="00000000" w:rsidP="00000000" w:rsidRDefault="00000000" w:rsidRPr="00000000" w14:paraId="00000C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Pode ser acessado em SIM local (mais atualizado, para realizar análise do dado 2024, precisa ser SIM local)</w:t>
      </w:r>
    </w:p>
    <w:p w:rsidR="00000000" w:rsidDel="00000000" w:rsidP="00000000" w:rsidRDefault="00000000" w:rsidRPr="00000000" w14:paraId="00000C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8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Painel de mortalidade</w:t>
      </w:r>
    </w:p>
    <w:p w:rsidR="00000000" w:rsidDel="00000000" w:rsidP="00000000" w:rsidRDefault="00000000" w:rsidRPr="00000000" w14:paraId="00000C8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57">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https://svs.aids.gov.br/daent/centrais-de-conteudos/paineis-de-monitoramento/mortalidade/</w:t>
        </w:r>
      </w:hyperlink>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 </w:t>
      </w:r>
    </w:p>
    <w:p w:rsidR="00000000" w:rsidDel="00000000" w:rsidP="00000000" w:rsidRDefault="00000000" w:rsidRPr="00000000" w14:paraId="00000C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(tem dados mais atualizados que Tabnet, porém não tanto quanto SIM local e precisa pegar capítulo a capítulo da CID-10), </w:t>
      </w:r>
    </w:p>
    <w:p w:rsidR="00000000" w:rsidDel="00000000" w:rsidP="00000000" w:rsidRDefault="00000000" w:rsidRPr="00000000" w14:paraId="00000C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8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DwWeb SES/MT</w:t>
      </w:r>
    </w:p>
    <w:p w:rsidR="00000000" w:rsidDel="00000000" w:rsidP="00000000" w:rsidRDefault="00000000" w:rsidRPr="00000000" w14:paraId="00000C8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58">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http://appweb3.saude.mt.gov.br/dw/</w:t>
        </w:r>
      </w:hyperlink>
      <w:r w:rsidDel="00000000" w:rsidR="00000000" w:rsidRPr="00000000">
        <w:rPr>
          <w:rtl w:val="0"/>
        </w:rPr>
      </w:r>
    </w:p>
    <w:p w:rsidR="00000000" w:rsidDel="00000000" w:rsidP="00000000" w:rsidRDefault="00000000" w:rsidRPr="00000000" w14:paraId="00000C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(dados mais atualizados que Painel mortalidade</w:t>
      </w:r>
    </w:p>
    <w:p w:rsidR="00000000" w:rsidDel="00000000" w:rsidP="00000000" w:rsidRDefault="00000000" w:rsidRPr="00000000" w14:paraId="00000C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Tabnet</w:t>
      </w:r>
    </w:p>
    <w:p w:rsidR="00000000" w:rsidDel="00000000" w:rsidP="00000000" w:rsidRDefault="00000000" w:rsidRPr="00000000" w14:paraId="00000C8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Sugere-se resultado por mês para verificar variação de dados</w:t>
      </w:r>
    </w:p>
    <w:p w:rsidR="00000000" w:rsidDel="00000000" w:rsidP="00000000" w:rsidRDefault="00000000" w:rsidRPr="00000000" w14:paraId="00000C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90">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6aummry0ix02" w:id="34"/>
      <w:bookmarkEnd w:id="3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Produção dos Serviços</w:t>
      </w:r>
    </w:p>
    <w:p w:rsidR="00000000" w:rsidDel="00000000" w:rsidP="00000000" w:rsidRDefault="00000000" w:rsidRPr="00000000" w14:paraId="00000C9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e7ezfbgefh3e" w:id="35"/>
      <w:bookmarkEnd w:id="3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Produção da Atenção Primária em Saúde</w:t>
      </w:r>
    </w:p>
    <w:p w:rsidR="00000000" w:rsidDel="00000000" w:rsidP="00000000" w:rsidRDefault="00000000" w:rsidRPr="00000000" w14:paraId="00000C9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26 – Produção da Atenção Primária à Saúde do município de Jaburu, por tipo de produção, no período de 2021  à 2024</w:t>
      </w:r>
    </w:p>
    <w:tbl>
      <w:tblPr>
        <w:tblStyle w:val="Table29"/>
        <w:tblW w:w="14003.0" w:type="dxa"/>
        <w:jc w:val="center"/>
        <w:tblBorders>
          <w:top w:color="000000" w:space="0" w:sz="4" w:val="single"/>
          <w:bottom w:color="000000" w:space="0" w:sz="4" w:val="single"/>
          <w:insideH w:color="bfbfbf" w:space="0" w:sz="4" w:val="single"/>
        </w:tblBorders>
        <w:tblLayout w:type="fixed"/>
        <w:tblLook w:val="0020"/>
      </w:tblPr>
      <w:tblGrid>
        <w:gridCol w:w="4385"/>
        <w:gridCol w:w="2406"/>
        <w:gridCol w:w="2406"/>
        <w:gridCol w:w="2406"/>
        <w:gridCol w:w="2400"/>
        <w:tblGridChange w:id="0">
          <w:tblGrid>
            <w:gridCol w:w="4385"/>
            <w:gridCol w:w="2406"/>
            <w:gridCol w:w="2406"/>
            <w:gridCol w:w="2406"/>
            <w:gridCol w:w="2400"/>
          </w:tblGrid>
        </w:tblGridChange>
      </w:tblGrid>
      <w:tr>
        <w:trPr>
          <w:cantSplit w:val="0"/>
          <w:trHeight w:val="381" w:hRule="atLeast"/>
          <w:tblHeader w:val="0"/>
        </w:trPr>
        <w:tc>
          <w:tcPr>
            <w:vAlign w:val="center"/>
          </w:tcPr>
          <w:p w:rsidR="00000000" w:rsidDel="00000000" w:rsidP="00000000" w:rsidRDefault="00000000" w:rsidRPr="00000000" w14:paraId="00000C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Tipo de produção</w:t>
            </w:r>
          </w:p>
        </w:tc>
        <w:tc>
          <w:tcPr/>
          <w:p w:rsidR="00000000" w:rsidDel="00000000" w:rsidP="00000000" w:rsidRDefault="00000000" w:rsidRPr="00000000" w14:paraId="00000C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2021</w:t>
            </w:r>
          </w:p>
        </w:tc>
        <w:tc>
          <w:tcPr/>
          <w:p w:rsidR="00000000" w:rsidDel="00000000" w:rsidP="00000000" w:rsidRDefault="00000000" w:rsidRPr="00000000" w14:paraId="00000C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2022</w:t>
            </w:r>
          </w:p>
        </w:tc>
        <w:tc>
          <w:tcPr/>
          <w:p w:rsidR="00000000" w:rsidDel="00000000" w:rsidP="00000000" w:rsidRDefault="00000000" w:rsidRPr="00000000" w14:paraId="00000C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2023</w:t>
            </w:r>
          </w:p>
        </w:tc>
        <w:tc>
          <w:tcPr/>
          <w:p w:rsidR="00000000" w:rsidDel="00000000" w:rsidP="00000000" w:rsidRDefault="00000000" w:rsidRPr="00000000" w14:paraId="00000C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2024</w:t>
            </w:r>
          </w:p>
        </w:tc>
      </w:tr>
      <w:tr>
        <w:trPr>
          <w:cantSplit w:val="0"/>
          <w:trHeight w:val="378" w:hRule="atLeast"/>
          <w:tblHeader w:val="0"/>
        </w:trPr>
        <w:tc>
          <w:tcPr/>
          <w:p w:rsidR="00000000" w:rsidDel="00000000" w:rsidP="00000000" w:rsidRDefault="00000000" w:rsidRPr="00000000" w14:paraId="00000C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Visita domiciliar</w:t>
            </w:r>
          </w:p>
        </w:tc>
        <w:tc>
          <w:tcPr/>
          <w:p w:rsidR="00000000" w:rsidDel="00000000" w:rsidP="00000000" w:rsidRDefault="00000000" w:rsidRPr="00000000" w14:paraId="00000C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C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Atendimento individual</w:t>
            </w:r>
          </w:p>
        </w:tc>
        <w:tc>
          <w:tcPr/>
          <w:p w:rsidR="00000000" w:rsidDel="00000000" w:rsidP="00000000" w:rsidRDefault="00000000" w:rsidRPr="00000000" w14:paraId="00000C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C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Procedimento</w:t>
            </w:r>
          </w:p>
        </w:tc>
        <w:tc>
          <w:tcPr/>
          <w:p w:rsidR="00000000" w:rsidDel="00000000" w:rsidP="00000000" w:rsidRDefault="00000000" w:rsidRPr="00000000" w14:paraId="00000C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81" w:hRule="atLeast"/>
          <w:tblHeader w:val="0"/>
        </w:trPr>
        <w:tc>
          <w:tcPr/>
          <w:p w:rsidR="00000000" w:rsidDel="00000000" w:rsidP="00000000" w:rsidRDefault="00000000" w:rsidRPr="00000000" w14:paraId="00000C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Atendimento odontológico</w:t>
            </w:r>
          </w:p>
        </w:tc>
        <w:tc>
          <w:tcPr/>
          <w:p w:rsidR="00000000" w:rsidDel="00000000" w:rsidP="00000000" w:rsidRDefault="00000000" w:rsidRPr="00000000" w14:paraId="00000C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CA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Sistema de Informações para a Atenção Básica – SISAB, data de acesso. </w:t>
      </w:r>
    </w:p>
    <w:p w:rsidR="00000000" w:rsidDel="00000000" w:rsidP="00000000" w:rsidRDefault="00000000" w:rsidRPr="00000000" w14:paraId="00000C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em:</w:t>
      </w:r>
    </w:p>
    <w:p w:rsidR="00000000" w:rsidDel="00000000" w:rsidP="00000000" w:rsidRDefault="00000000" w:rsidRPr="00000000" w14:paraId="00000CA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SISAB</w:t>
      </w:r>
    </w:p>
    <w:p w:rsidR="00000000" w:rsidDel="00000000" w:rsidP="00000000" w:rsidRDefault="00000000" w:rsidRPr="00000000" w14:paraId="00000CA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59">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https://sisab.saude.gov.br/</w:t>
        </w:r>
      </w:hyperlink>
      <w:r w:rsidDel="00000000" w:rsidR="00000000" w:rsidRPr="00000000">
        <w:rPr>
          <w:rtl w:val="0"/>
        </w:rPr>
      </w:r>
    </w:p>
    <w:p w:rsidR="00000000" w:rsidDel="00000000" w:rsidP="00000000" w:rsidRDefault="00000000" w:rsidRPr="00000000" w14:paraId="00000C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Saúde/produção</w:t>
      </w:r>
    </w:p>
    <w:p w:rsidR="00000000" w:rsidDel="00000000" w:rsidP="00000000" w:rsidRDefault="00000000" w:rsidRPr="00000000" w14:paraId="00000C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Unidade geográfica: municípios </w:t>
      </w:r>
    </w:p>
    <w:p w:rsidR="00000000" w:rsidDel="00000000" w:rsidP="00000000" w:rsidRDefault="00000000" w:rsidRPr="00000000" w14:paraId="00000C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Seleciona o estado e município</w:t>
      </w:r>
    </w:p>
    <w:p w:rsidR="00000000" w:rsidDel="00000000" w:rsidP="00000000" w:rsidRDefault="00000000" w:rsidRPr="00000000" w14:paraId="00000C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Competência: seleciona os períodos referentes ao relatório </w:t>
      </w:r>
    </w:p>
    <w:p w:rsidR="00000000" w:rsidDel="00000000" w:rsidP="00000000" w:rsidRDefault="00000000" w:rsidRPr="00000000" w14:paraId="00000C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Linha: município</w:t>
      </w:r>
    </w:p>
    <w:p w:rsidR="00000000" w:rsidDel="00000000" w:rsidP="00000000" w:rsidRDefault="00000000" w:rsidRPr="00000000" w14:paraId="00000CB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Coluna: tipo de produção</w:t>
      </w:r>
    </w:p>
    <w:p w:rsidR="00000000" w:rsidDel="00000000" w:rsidP="00000000" w:rsidRDefault="00000000" w:rsidRPr="00000000" w14:paraId="00000CB6">
      <w:pPr>
        <w:rPr/>
      </w:pPr>
      <w:r w:rsidDel="00000000" w:rsidR="00000000" w:rsidRPr="00000000">
        <w:rPr>
          <w:rtl w:val="0"/>
        </w:rPr>
      </w:r>
    </w:p>
    <w:p w:rsidR="00000000" w:rsidDel="00000000" w:rsidP="00000000" w:rsidRDefault="00000000" w:rsidRPr="00000000" w14:paraId="00000CB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ijz6x3ay7s1o" w:id="36"/>
      <w:bookmarkEnd w:id="3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Atenção Especializada </w:t>
      </w:r>
    </w:p>
    <w:p w:rsidR="00000000" w:rsidDel="00000000" w:rsidP="00000000" w:rsidRDefault="00000000" w:rsidRPr="00000000" w14:paraId="00000CB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27 – Produção ambulatorial do município de Jaburu/MT e taxa média anual, no período de 2020 a 2024</w:t>
      </w:r>
    </w:p>
    <w:tbl>
      <w:tblPr>
        <w:tblStyle w:val="Table30"/>
        <w:tblW w:w="14003.0" w:type="dxa"/>
        <w:jc w:val="left"/>
        <w:tblBorders>
          <w:top w:color="000000" w:space="0" w:sz="4" w:val="single"/>
          <w:bottom w:color="000000" w:space="0" w:sz="4" w:val="single"/>
          <w:insideH w:color="bfbfbf" w:space="0" w:sz="4" w:val="single"/>
        </w:tblBorders>
        <w:tblLayout w:type="fixed"/>
        <w:tblLook w:val="0460"/>
      </w:tblPr>
      <w:tblGrid>
        <w:gridCol w:w="5283"/>
        <w:gridCol w:w="1201"/>
        <w:gridCol w:w="1153"/>
        <w:gridCol w:w="1232"/>
        <w:gridCol w:w="1153"/>
        <w:gridCol w:w="1233"/>
        <w:gridCol w:w="1232"/>
        <w:gridCol w:w="1516"/>
        <w:tblGridChange w:id="0">
          <w:tblGrid>
            <w:gridCol w:w="5283"/>
            <w:gridCol w:w="1201"/>
            <w:gridCol w:w="1153"/>
            <w:gridCol w:w="1232"/>
            <w:gridCol w:w="1153"/>
            <w:gridCol w:w="1233"/>
            <w:gridCol w:w="1232"/>
            <w:gridCol w:w="1516"/>
          </w:tblGrid>
        </w:tblGridChange>
      </w:tblGrid>
      <w:tr>
        <w:trPr>
          <w:cantSplit w:val="0"/>
          <w:trHeight w:val="300" w:hRule="atLeast"/>
          <w:tblHeader w:val="0"/>
        </w:trPr>
        <w:tc>
          <w:tcPr>
            <w:vAlign w:val="center"/>
          </w:tcPr>
          <w:p w:rsidR="00000000" w:rsidDel="00000000" w:rsidP="00000000" w:rsidRDefault="00000000" w:rsidRPr="00000000" w14:paraId="00000C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Subgrupo de Procedimentos</w:t>
            </w:r>
          </w:p>
        </w:tc>
        <w:tc>
          <w:tcPr/>
          <w:p w:rsidR="00000000" w:rsidDel="00000000" w:rsidP="00000000" w:rsidRDefault="00000000" w:rsidRPr="00000000" w14:paraId="00000C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2020</w:t>
            </w:r>
          </w:p>
        </w:tc>
        <w:tc>
          <w:tcPr/>
          <w:p w:rsidR="00000000" w:rsidDel="00000000" w:rsidP="00000000" w:rsidRDefault="00000000" w:rsidRPr="00000000" w14:paraId="00000C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2021</w:t>
            </w:r>
          </w:p>
        </w:tc>
        <w:tc>
          <w:tcPr/>
          <w:p w:rsidR="00000000" w:rsidDel="00000000" w:rsidP="00000000" w:rsidRDefault="00000000" w:rsidRPr="00000000" w14:paraId="00000C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2022</w:t>
            </w:r>
          </w:p>
        </w:tc>
        <w:tc>
          <w:tcPr/>
          <w:p w:rsidR="00000000" w:rsidDel="00000000" w:rsidP="00000000" w:rsidRDefault="00000000" w:rsidRPr="00000000" w14:paraId="00000C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2023</w:t>
            </w:r>
          </w:p>
        </w:tc>
        <w:tc>
          <w:tcPr/>
          <w:p w:rsidR="00000000" w:rsidDel="00000000" w:rsidP="00000000" w:rsidRDefault="00000000" w:rsidRPr="00000000" w14:paraId="00000C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2024</w:t>
            </w:r>
          </w:p>
        </w:tc>
        <w:tc>
          <w:tcPr/>
          <w:p w:rsidR="00000000" w:rsidDel="00000000" w:rsidP="00000000" w:rsidRDefault="00000000" w:rsidRPr="00000000" w14:paraId="00000C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C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Média Anual</w:t>
            </w:r>
          </w:p>
        </w:tc>
      </w:tr>
      <w:tr>
        <w:trPr>
          <w:cantSplit w:val="0"/>
          <w:trHeight w:val="300" w:hRule="atLeast"/>
          <w:tblHeader w:val="0"/>
        </w:trPr>
        <w:tc>
          <w:tcPr/>
          <w:p w:rsidR="00000000" w:rsidDel="00000000" w:rsidP="00000000" w:rsidRDefault="00000000" w:rsidRPr="00000000" w14:paraId="00000C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C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C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C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C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C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C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C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D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D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D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D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D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D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D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Ministério da Saúde – Sistema de Informações Ambulatoriais do SUS (SIA/SUS), 2025.</w:t>
      </w:r>
    </w:p>
    <w:p w:rsidR="00000000" w:rsidDel="00000000" w:rsidP="00000000" w:rsidRDefault="00000000" w:rsidRPr="00000000" w14:paraId="00000D2A">
      <w:pPr>
        <w:spacing w:after="0" w:line="240" w:lineRule="auto"/>
        <w:jc w:val="both"/>
        <w:rPr>
          <w:highlight w:val="yellow"/>
        </w:rPr>
      </w:pPr>
      <w:r w:rsidDel="00000000" w:rsidR="00000000" w:rsidRPr="00000000">
        <w:rPr>
          <w:rtl w:val="0"/>
        </w:rPr>
      </w:r>
    </w:p>
    <w:p w:rsidR="00000000" w:rsidDel="00000000" w:rsidP="00000000" w:rsidRDefault="00000000" w:rsidRPr="00000000" w14:paraId="00000D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em TABNET</w:t>
      </w:r>
    </w:p>
    <w:p w:rsidR="00000000" w:rsidDel="00000000" w:rsidP="00000000" w:rsidRDefault="00000000" w:rsidRPr="00000000" w14:paraId="00000D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60">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https://datasus.saude.gov.br/informacoes-de-saude-tabnet/</w:t>
        </w:r>
      </w:hyperlink>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 </w:t>
      </w:r>
    </w:p>
    <w:p w:rsidR="00000000" w:rsidDel="00000000" w:rsidP="00000000" w:rsidRDefault="00000000" w:rsidRPr="00000000" w14:paraId="00000D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Assistência à Saúde</w:t>
      </w:r>
    </w:p>
    <w:p w:rsidR="00000000" w:rsidDel="00000000" w:rsidP="00000000" w:rsidRDefault="00000000" w:rsidRPr="00000000" w14:paraId="00000D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Produção Ambulatorial (SIA/SUS)</w:t>
      </w:r>
    </w:p>
    <w:p w:rsidR="00000000" w:rsidDel="00000000" w:rsidP="00000000" w:rsidRDefault="00000000" w:rsidRPr="00000000" w14:paraId="00000D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Por local de atendimento a partir de 2008 e Mato Grosso</w:t>
      </w:r>
    </w:p>
    <w:p w:rsidR="00000000" w:rsidDel="00000000" w:rsidP="00000000" w:rsidRDefault="00000000" w:rsidRPr="00000000" w14:paraId="00000D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Linha: subgrupo de procedimento </w:t>
      </w:r>
    </w:p>
    <w:p w:rsidR="00000000" w:rsidDel="00000000" w:rsidP="00000000" w:rsidRDefault="00000000" w:rsidRPr="00000000" w14:paraId="00000D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Coluna: Ano processamento </w:t>
      </w:r>
    </w:p>
    <w:p w:rsidR="00000000" w:rsidDel="00000000" w:rsidP="00000000" w:rsidRDefault="00000000" w:rsidRPr="00000000" w14:paraId="00000D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Conteúdo: quantidade aprovada </w:t>
      </w:r>
    </w:p>
    <w:p w:rsidR="00000000" w:rsidDel="00000000" w:rsidP="00000000" w:rsidRDefault="00000000" w:rsidRPr="00000000" w14:paraId="00000D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Selecionar período desejado </w:t>
      </w:r>
    </w:p>
    <w:p w:rsidR="00000000" w:rsidDel="00000000" w:rsidP="00000000" w:rsidRDefault="00000000" w:rsidRPr="00000000" w14:paraId="00000D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Seleções:</w:t>
      </w:r>
    </w:p>
    <w:p w:rsidR="00000000" w:rsidDel="00000000" w:rsidP="00000000" w:rsidRDefault="00000000" w:rsidRPr="00000000" w14:paraId="00000D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Município: selecionar o município </w:t>
      </w:r>
    </w:p>
    <w:p w:rsidR="00000000" w:rsidDel="00000000" w:rsidP="00000000" w:rsidRDefault="00000000" w:rsidRPr="00000000" w14:paraId="00000D36">
      <w:pPr>
        <w:spacing w:after="0" w:line="240" w:lineRule="auto"/>
        <w:jc w:val="both"/>
        <w:rPr>
          <w:highlight w:val="yellow"/>
        </w:rPr>
      </w:pPr>
      <w:r w:rsidDel="00000000" w:rsidR="00000000" w:rsidRPr="00000000">
        <w:rPr>
          <w:rtl w:val="0"/>
        </w:rPr>
      </w:r>
    </w:p>
    <w:p w:rsidR="00000000" w:rsidDel="00000000" w:rsidP="00000000" w:rsidRDefault="00000000" w:rsidRPr="00000000" w14:paraId="00000D3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xcn2g3qf6k65" w:id="37"/>
      <w:bookmarkEnd w:id="3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Assistência Hospitalar </w:t>
      </w:r>
    </w:p>
    <w:p w:rsidR="00000000" w:rsidDel="00000000" w:rsidP="00000000" w:rsidRDefault="00000000" w:rsidRPr="00000000" w14:paraId="00000D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28 – Dados de internações hospitalares, por local de internação e tipo de leito, no período de 2021 a 2024, no município de Jaburu/MT</w:t>
      </w:r>
    </w:p>
    <w:tbl>
      <w:tblPr>
        <w:tblStyle w:val="Table31"/>
        <w:tblW w:w="14003.0" w:type="dxa"/>
        <w:jc w:val="center"/>
        <w:tblBorders>
          <w:top w:color="000000" w:space="0" w:sz="4" w:val="single"/>
          <w:bottom w:color="000000" w:space="0" w:sz="4" w:val="single"/>
          <w:insideH w:color="bfbfbf" w:space="0" w:sz="4" w:val="single"/>
        </w:tblBorders>
        <w:tblLayout w:type="fixed"/>
        <w:tblLook w:val="0060"/>
      </w:tblPr>
      <w:tblGrid>
        <w:gridCol w:w="1207"/>
        <w:gridCol w:w="1295"/>
        <w:gridCol w:w="836"/>
        <w:gridCol w:w="1412"/>
        <w:gridCol w:w="672"/>
        <w:gridCol w:w="836"/>
        <w:gridCol w:w="1412"/>
        <w:gridCol w:w="543"/>
        <w:gridCol w:w="827"/>
        <w:gridCol w:w="9"/>
        <w:gridCol w:w="1381"/>
        <w:gridCol w:w="30"/>
        <w:gridCol w:w="610"/>
        <w:gridCol w:w="836"/>
        <w:gridCol w:w="1412"/>
        <w:gridCol w:w="6"/>
        <w:gridCol w:w="679"/>
        <w:tblGridChange w:id="0">
          <w:tblGrid>
            <w:gridCol w:w="1207"/>
            <w:gridCol w:w="1295"/>
            <w:gridCol w:w="836"/>
            <w:gridCol w:w="1412"/>
            <w:gridCol w:w="672"/>
            <w:gridCol w:w="836"/>
            <w:gridCol w:w="1412"/>
            <w:gridCol w:w="543"/>
            <w:gridCol w:w="827"/>
            <w:gridCol w:w="9"/>
            <w:gridCol w:w="1381"/>
            <w:gridCol w:w="30"/>
            <w:gridCol w:w="610"/>
            <w:gridCol w:w="836"/>
            <w:gridCol w:w="1412"/>
            <w:gridCol w:w="6"/>
            <w:gridCol w:w="679"/>
          </w:tblGrid>
        </w:tblGridChange>
      </w:tblGrid>
      <w:tr>
        <w:trPr>
          <w:cantSplit w:val="0"/>
          <w:trHeight w:val="204" w:hRule="atLeast"/>
          <w:tblHeader w:val="0"/>
        </w:trPr>
        <w:tc>
          <w:tcPr>
            <w:gridSpan w:val="2"/>
            <w:vMerge w:val="restart"/>
            <w:vAlign w:val="center"/>
          </w:tcPr>
          <w:p w:rsidR="00000000" w:rsidDel="00000000" w:rsidP="00000000" w:rsidRDefault="00000000" w:rsidRPr="00000000" w14:paraId="00000D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Internações</w:t>
            </w:r>
          </w:p>
        </w:tc>
        <w:tc>
          <w:tcPr>
            <w:gridSpan w:val="3"/>
          </w:tcPr>
          <w:p w:rsidR="00000000" w:rsidDel="00000000" w:rsidP="00000000" w:rsidRDefault="00000000" w:rsidRPr="00000000" w14:paraId="00000D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2021</w:t>
            </w:r>
          </w:p>
        </w:tc>
        <w:tc>
          <w:tcPr>
            <w:gridSpan w:val="3"/>
          </w:tcPr>
          <w:p w:rsidR="00000000" w:rsidDel="00000000" w:rsidP="00000000" w:rsidRDefault="00000000" w:rsidRPr="00000000" w14:paraId="00000D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2022</w:t>
            </w:r>
          </w:p>
        </w:tc>
        <w:tc>
          <w:tcPr>
            <w:gridSpan w:val="5"/>
          </w:tcPr>
          <w:p w:rsidR="00000000" w:rsidDel="00000000" w:rsidP="00000000" w:rsidRDefault="00000000" w:rsidRPr="00000000" w14:paraId="00000D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w:t>
            </w:r>
          </w:p>
        </w:tc>
        <w:tc>
          <w:tcPr>
            <w:gridSpan w:val="4"/>
          </w:tcPr>
          <w:p w:rsidR="00000000" w:rsidDel="00000000" w:rsidP="00000000" w:rsidRDefault="00000000" w:rsidRPr="00000000" w14:paraId="00000D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r>
      <w:tr>
        <w:trPr>
          <w:cantSplit w:val="0"/>
          <w:trHeight w:val="375" w:hRule="atLeast"/>
          <w:tblHeader w:val="0"/>
        </w:trPr>
        <w:tc>
          <w:tcPr>
            <w:gridSpan w:val="2"/>
            <w:vMerge w:val="continue"/>
            <w:vAlign w:val="center"/>
          </w:tcPr>
          <w:p w:rsidR="00000000" w:rsidDel="00000000" w:rsidP="00000000" w:rsidRDefault="00000000" w:rsidRPr="00000000" w14:paraId="00000D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Qtd</w:t>
            </w:r>
          </w:p>
          <w:p w:rsidR="00000000" w:rsidDel="00000000" w:rsidP="00000000" w:rsidRDefault="00000000" w:rsidRPr="00000000" w14:paraId="00000D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Média Mensal</w:t>
            </w:r>
          </w:p>
        </w:tc>
        <w:tc>
          <w:tcPr/>
          <w:p w:rsidR="00000000" w:rsidDel="00000000" w:rsidP="00000000" w:rsidRDefault="00000000" w:rsidRPr="00000000" w14:paraId="00000D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D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D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Qtd</w:t>
            </w:r>
          </w:p>
          <w:p w:rsidR="00000000" w:rsidDel="00000000" w:rsidP="00000000" w:rsidRDefault="00000000" w:rsidRPr="00000000" w14:paraId="00000D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Média Mensal</w:t>
            </w:r>
          </w:p>
        </w:tc>
        <w:tc>
          <w:tcPr/>
          <w:p w:rsidR="00000000" w:rsidDel="00000000" w:rsidP="00000000" w:rsidRDefault="00000000" w:rsidRPr="00000000" w14:paraId="00000D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D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Pr>
          <w:p w:rsidR="00000000" w:rsidDel="00000000" w:rsidP="00000000" w:rsidRDefault="00000000" w:rsidRPr="00000000" w14:paraId="00000D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Qtd</w:t>
            </w:r>
          </w:p>
          <w:p w:rsidR="00000000" w:rsidDel="00000000" w:rsidP="00000000" w:rsidRDefault="00000000" w:rsidRPr="00000000" w14:paraId="00000D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Média Mensal</w:t>
            </w:r>
          </w:p>
        </w:tc>
        <w:tc>
          <w:tcPr/>
          <w:p w:rsidR="00000000" w:rsidDel="00000000" w:rsidP="00000000" w:rsidRDefault="00000000" w:rsidRPr="00000000" w14:paraId="00000D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D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D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Qtd</w:t>
            </w:r>
          </w:p>
          <w:p w:rsidR="00000000" w:rsidDel="00000000" w:rsidP="00000000" w:rsidRDefault="00000000" w:rsidRPr="00000000" w14:paraId="00000D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Média Mensal</w:t>
            </w:r>
          </w:p>
        </w:tc>
        <w:tc>
          <w:tcPr>
            <w:gridSpan w:val="2"/>
          </w:tcPr>
          <w:p w:rsidR="00000000" w:rsidDel="00000000" w:rsidP="00000000" w:rsidRDefault="00000000" w:rsidRPr="00000000" w14:paraId="00000D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D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18" w:hRule="atLeast"/>
          <w:tblHeader w:val="0"/>
        </w:trPr>
        <w:tc>
          <w:tcPr>
            <w:gridSpan w:val="2"/>
          </w:tcPr>
          <w:p w:rsidR="00000000" w:rsidDel="00000000" w:rsidP="00000000" w:rsidRDefault="00000000" w:rsidRPr="00000000" w14:paraId="00000D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Clínica Médica</w:t>
            </w:r>
          </w:p>
        </w:tc>
        <w:tc>
          <w:tcPr/>
          <w:p w:rsidR="00000000" w:rsidDel="00000000" w:rsidP="00000000" w:rsidRDefault="00000000" w:rsidRPr="00000000" w14:paraId="00000D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D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Clínica Cirúrgica</w:t>
            </w:r>
          </w:p>
        </w:tc>
        <w:tc>
          <w:tcPr/>
          <w:p w:rsidR="00000000" w:rsidDel="00000000" w:rsidP="00000000" w:rsidRDefault="00000000" w:rsidRPr="00000000" w14:paraId="00000D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0" w:hRule="atLeast"/>
          <w:tblHeader w:val="0"/>
        </w:trPr>
        <w:tc>
          <w:tcPr>
            <w:vMerge w:val="restart"/>
          </w:tcPr>
          <w:p w:rsidR="00000000" w:rsidDel="00000000" w:rsidP="00000000" w:rsidRDefault="00000000" w:rsidRPr="00000000" w14:paraId="00000D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Obstetrícia</w:t>
            </w:r>
          </w:p>
        </w:tc>
        <w:tc>
          <w:tcPr/>
          <w:p w:rsidR="00000000" w:rsidDel="00000000" w:rsidP="00000000" w:rsidRDefault="00000000" w:rsidRPr="00000000" w14:paraId="00000D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Partos Normais</w:t>
            </w:r>
          </w:p>
        </w:tc>
        <w:tc>
          <w:tcPr/>
          <w:p w:rsidR="00000000" w:rsidDel="00000000" w:rsidP="00000000" w:rsidRDefault="00000000" w:rsidRPr="00000000" w14:paraId="00000D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26" w:hRule="atLeast"/>
          <w:tblHeader w:val="0"/>
        </w:trPr>
        <w:tc>
          <w:tcPr>
            <w:vMerge w:val="continue"/>
          </w:tcPr>
          <w:p w:rsidR="00000000" w:rsidDel="00000000" w:rsidP="00000000" w:rsidRDefault="00000000" w:rsidRPr="00000000" w14:paraId="00000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Partos Cesarianos</w:t>
            </w:r>
          </w:p>
        </w:tc>
        <w:tc>
          <w:tcPr/>
          <w:p w:rsidR="00000000" w:rsidDel="00000000" w:rsidP="00000000" w:rsidRDefault="00000000" w:rsidRPr="00000000" w14:paraId="00000D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26" w:hRule="atLeast"/>
          <w:tblHeader w:val="0"/>
        </w:trPr>
        <w:tc>
          <w:tcPr>
            <w:vMerge w:val="continue"/>
          </w:tcPr>
          <w:p w:rsidR="00000000" w:rsidDel="00000000" w:rsidP="00000000" w:rsidRDefault="00000000" w:rsidRPr="00000000" w14:paraId="00000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Laqueadura Tubária</w:t>
            </w:r>
          </w:p>
        </w:tc>
        <w:tc>
          <w:tcPr/>
          <w:p w:rsidR="00000000" w:rsidDel="00000000" w:rsidP="00000000" w:rsidRDefault="00000000" w:rsidRPr="00000000" w14:paraId="00000D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26" w:hRule="atLeast"/>
          <w:tblHeader w:val="0"/>
        </w:trPr>
        <w:tc>
          <w:tcPr>
            <w:vMerge w:val="continue"/>
          </w:tcPr>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Partos Cesarianos </w:t>
            </w:r>
          </w:p>
          <w:p w:rsidR="00000000" w:rsidDel="00000000" w:rsidP="00000000" w:rsidRDefault="00000000" w:rsidRPr="00000000" w14:paraId="00000D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 laqueadura Tubária</w:t>
            </w:r>
          </w:p>
        </w:tc>
        <w:tc>
          <w:tcPr/>
          <w:p w:rsidR="00000000" w:rsidDel="00000000" w:rsidP="00000000" w:rsidRDefault="00000000" w:rsidRPr="00000000" w14:paraId="00000D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D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Outras Internações</w:t>
            </w:r>
          </w:p>
        </w:tc>
        <w:tc>
          <w:tcPr/>
          <w:p w:rsidR="00000000" w:rsidDel="00000000" w:rsidP="00000000" w:rsidRDefault="00000000" w:rsidRPr="00000000" w14:paraId="00000D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D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TOTAL GERAL</w:t>
            </w:r>
          </w:p>
        </w:tc>
        <w:tc>
          <w:tcPr/>
          <w:p w:rsidR="00000000" w:rsidDel="00000000" w:rsidP="00000000" w:rsidRDefault="00000000" w:rsidRPr="00000000" w14:paraId="00000D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D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D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DE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FONTE:SIHD ou </w:t>
      </w:r>
      <w:hyperlink r:id="rId6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http://tabnet.datasus.gov.br/cgi/deftohtm.exe?sih/cnv/qrmt.def</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SINASC</w:t>
      </w:r>
    </w:p>
    <w:p w:rsidR="00000000" w:rsidDel="00000000" w:rsidP="00000000" w:rsidRDefault="00000000" w:rsidRPr="00000000" w14:paraId="00000D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 (*) Percentual da população internada no ano. Cálculo sobre uma população de ..........habitantes, IBGE/2022.</w:t>
      </w:r>
      <w:r w:rsidDel="00000000" w:rsidR="00000000" w:rsidRPr="00000000">
        <w:rPr>
          <w:rFonts w:ascii="Arial" w:cs="Arial" w:eastAsia="Arial" w:hAnsi="Arial"/>
          <w:b w:val="0"/>
          <w:i w:val="0"/>
          <w:smallCaps w:val="0"/>
          <w:strike w:val="0"/>
          <w:color w:val="00b05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DE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Apenas para municípios que possuem hospitais sob gestão municipal. </w:t>
      </w:r>
    </w:p>
    <w:p w:rsidR="00000000" w:rsidDel="00000000" w:rsidP="00000000" w:rsidRDefault="00000000" w:rsidRPr="00000000" w14:paraId="00000DEF">
      <w:pPr>
        <w:pBdr>
          <w:top w:space="0" w:sz="0" w:val="nil"/>
          <w:left w:space="0" w:sz="0" w:val="nil"/>
          <w:bottom w:space="0" w:sz="0" w:val="nil"/>
          <w:right w:space="0" w:sz="0" w:val="nil"/>
          <w:between w:space="0" w:sz="0" w:val="nil"/>
        </w:pBdr>
        <w:tabs>
          <w:tab w:val="left" w:leader="none" w:pos="360"/>
          <w:tab w:val="left" w:leader="none" w:pos="720"/>
        </w:tabs>
        <w:spacing w:after="0" w:line="240" w:lineRule="auto"/>
        <w:rPr>
          <w:color w:val="000000"/>
        </w:rPr>
      </w:pPr>
      <w:r w:rsidDel="00000000" w:rsidR="00000000" w:rsidRPr="00000000">
        <w:rPr>
          <w:rtl w:val="0"/>
        </w:rPr>
      </w:r>
    </w:p>
    <w:p w:rsidR="00000000" w:rsidDel="00000000" w:rsidP="00000000" w:rsidRDefault="00000000" w:rsidRPr="00000000" w14:paraId="00000DF0">
      <w:pPr>
        <w:pBdr>
          <w:top w:space="0" w:sz="0" w:val="nil"/>
          <w:left w:space="0" w:sz="0" w:val="nil"/>
          <w:bottom w:space="0" w:sz="0" w:val="nil"/>
          <w:right w:space="0" w:sz="0" w:val="nil"/>
          <w:between w:space="0" w:sz="0" w:val="nil"/>
        </w:pBdr>
        <w:tabs>
          <w:tab w:val="left" w:leader="none" w:pos="360"/>
          <w:tab w:val="left" w:leader="none" w:pos="720"/>
        </w:tabs>
        <w:spacing w:after="0" w:line="240" w:lineRule="auto"/>
        <w:rPr>
          <w:color w:val="000000"/>
        </w:rPr>
      </w:pPr>
      <w:r w:rsidDel="00000000" w:rsidR="00000000" w:rsidRPr="00000000">
        <w:rPr>
          <w:rtl w:val="0"/>
        </w:rPr>
      </w:r>
    </w:p>
    <w:p w:rsidR="00000000" w:rsidDel="00000000" w:rsidP="00000000" w:rsidRDefault="00000000" w:rsidRPr="00000000" w14:paraId="00000DF1">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vt7hlsjbyctw" w:id="38"/>
      <w:bookmarkEnd w:id="3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Vigilância em Saúde</w:t>
      </w:r>
    </w:p>
    <w:p w:rsidR="00000000" w:rsidDel="00000000" w:rsidP="00000000" w:rsidRDefault="00000000" w:rsidRPr="00000000" w14:paraId="00000DF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sguwxa5v2su4" w:id="39"/>
      <w:bookmarkEnd w:id="3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Vigilância ambiental</w:t>
      </w:r>
    </w:p>
    <w:p w:rsidR="00000000" w:rsidDel="00000000" w:rsidP="00000000" w:rsidRDefault="00000000" w:rsidRPr="00000000" w14:paraId="00000DF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apresentar como está estruturada a Vig. Ambiental no município, quantidade de ACE, ações realizadas, pode-se apresentar tabela com série histórica de 4 anos com a quantidade de ciclos com mínimo de 80% de visitas realizadas, dados de vacinação contra raiva, entre outros dados que o município achar pertinentes. </w:t>
      </w:r>
    </w:p>
    <w:p w:rsidR="00000000" w:rsidDel="00000000" w:rsidP="00000000" w:rsidRDefault="00000000" w:rsidRPr="00000000" w14:paraId="00000DF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Apresentar planos de contingência que o município tenha, como por exemplo plano de contingência de dengue e outras arboviroses, de maneira detalhada. </w:t>
      </w:r>
    </w:p>
    <w:p w:rsidR="00000000" w:rsidDel="00000000" w:rsidP="00000000" w:rsidRDefault="00000000" w:rsidRPr="00000000" w14:paraId="00000DF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nuq4m6i2s4xr" w:id="40"/>
      <w:bookmarkEnd w:id="4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Vigilância Epidemiológica </w:t>
      </w:r>
    </w:p>
    <w:p w:rsidR="00000000" w:rsidDel="00000000" w:rsidP="00000000" w:rsidRDefault="00000000" w:rsidRPr="00000000" w14:paraId="00000DF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texto: explicar como está estruturada a epidemiológica no município e ações. Pode inserir outros dados além dos que estão elencados abaixo do SINAN e imunizações. </w:t>
      </w:r>
    </w:p>
    <w:p w:rsidR="00000000" w:rsidDel="00000000" w:rsidP="00000000" w:rsidRDefault="00000000" w:rsidRPr="00000000" w14:paraId="00000DF7">
      <w:pPr>
        <w:keepNext w:val="1"/>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240" w:lineRule="auto"/>
        <w:ind w:left="1440" w:right="0" w:hanging="108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Imunização </w:t>
      </w:r>
    </w:p>
    <w:p w:rsidR="00000000" w:rsidDel="00000000" w:rsidP="00000000" w:rsidRDefault="00000000" w:rsidRPr="00000000" w14:paraId="00000DF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29 – Cobertura Vacinal (%) segundo tipo de imunobiológico, no município de Jaburu/MT, no período de 2021 a 2024</w:t>
      </w:r>
    </w:p>
    <w:tbl>
      <w:tblPr>
        <w:tblStyle w:val="Table32"/>
        <w:tblW w:w="14003.0" w:type="dxa"/>
        <w:jc w:val="center"/>
        <w:tblBorders>
          <w:top w:color="000000" w:space="0" w:sz="4" w:val="single"/>
          <w:bottom w:color="000000" w:space="0" w:sz="4" w:val="single"/>
          <w:insideH w:color="bfbfbf" w:space="0" w:sz="4" w:val="single"/>
        </w:tblBorders>
        <w:tblLayout w:type="fixed"/>
        <w:tblLook w:val="0420"/>
      </w:tblPr>
      <w:tblGrid>
        <w:gridCol w:w="5163"/>
        <w:gridCol w:w="2174"/>
        <w:gridCol w:w="2320"/>
        <w:gridCol w:w="2174"/>
        <w:gridCol w:w="2172"/>
        <w:tblGridChange w:id="0">
          <w:tblGrid>
            <w:gridCol w:w="5163"/>
            <w:gridCol w:w="2174"/>
            <w:gridCol w:w="2320"/>
            <w:gridCol w:w="2174"/>
            <w:gridCol w:w="2172"/>
          </w:tblGrid>
        </w:tblGridChange>
      </w:tblGrid>
      <w:tr>
        <w:trPr>
          <w:cantSplit w:val="0"/>
          <w:tblHeader w:val="0"/>
        </w:trPr>
        <w:tc>
          <w:tcPr>
            <w:vAlign w:val="center"/>
          </w:tcPr>
          <w:p w:rsidR="00000000" w:rsidDel="00000000" w:rsidP="00000000" w:rsidRDefault="00000000" w:rsidRPr="00000000" w14:paraId="00000D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Imunobiológicos</w:t>
            </w:r>
          </w:p>
        </w:tc>
        <w:tc>
          <w:tcPr/>
          <w:p w:rsidR="00000000" w:rsidDel="00000000" w:rsidP="00000000" w:rsidRDefault="00000000" w:rsidRPr="00000000" w14:paraId="00000D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2021</w:t>
            </w:r>
          </w:p>
        </w:tc>
        <w:tc>
          <w:tcPr/>
          <w:p w:rsidR="00000000" w:rsidDel="00000000" w:rsidP="00000000" w:rsidRDefault="00000000" w:rsidRPr="00000000" w14:paraId="00000D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2022</w:t>
            </w:r>
          </w:p>
        </w:tc>
        <w:tc>
          <w:tcPr/>
          <w:p w:rsidR="00000000" w:rsidDel="00000000" w:rsidP="00000000" w:rsidRDefault="00000000" w:rsidRPr="00000000" w14:paraId="00000D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2023</w:t>
            </w:r>
          </w:p>
        </w:tc>
        <w:tc>
          <w:tcPr/>
          <w:p w:rsidR="00000000" w:rsidDel="00000000" w:rsidP="00000000" w:rsidRDefault="00000000" w:rsidRPr="00000000" w14:paraId="00000D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2024</w:t>
            </w:r>
          </w:p>
        </w:tc>
      </w:tr>
      <w:tr>
        <w:trPr>
          <w:cantSplit w:val="0"/>
          <w:tblHeader w:val="0"/>
        </w:trPr>
        <w:tc>
          <w:tcPr/>
          <w:p w:rsidR="00000000" w:rsidDel="00000000" w:rsidP="00000000" w:rsidRDefault="00000000" w:rsidRPr="00000000" w14:paraId="00000D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BCG </w:t>
            </w:r>
          </w:p>
        </w:tc>
        <w:tc>
          <w:tcPr/>
          <w:p w:rsidR="00000000" w:rsidDel="00000000" w:rsidP="00000000" w:rsidRDefault="00000000" w:rsidRPr="00000000" w14:paraId="00000D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Hepatite B (&lt; 1 30 dias)</w:t>
            </w:r>
          </w:p>
        </w:tc>
        <w:tc>
          <w:tcPr/>
          <w:p w:rsidR="00000000" w:rsidDel="00000000" w:rsidP="00000000" w:rsidRDefault="00000000" w:rsidRPr="00000000" w14:paraId="00000E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Hepatite B (&lt; 1 ano)</w:t>
            </w:r>
          </w:p>
        </w:tc>
        <w:tc>
          <w:tcPr/>
          <w:p w:rsidR="00000000" w:rsidDel="00000000" w:rsidP="00000000" w:rsidRDefault="00000000" w:rsidRPr="00000000" w14:paraId="00000E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DTP</w:t>
            </w:r>
          </w:p>
        </w:tc>
        <w:tc>
          <w:tcPr/>
          <w:p w:rsidR="00000000" w:rsidDel="00000000" w:rsidP="00000000" w:rsidRDefault="00000000" w:rsidRPr="00000000" w14:paraId="00000E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Febre Amarela</w:t>
            </w:r>
          </w:p>
        </w:tc>
        <w:tc>
          <w:tcPr/>
          <w:p w:rsidR="00000000" w:rsidDel="00000000" w:rsidP="00000000" w:rsidRDefault="00000000" w:rsidRPr="00000000" w14:paraId="00000E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Polio injetável (VIP)</w:t>
            </w:r>
          </w:p>
        </w:tc>
        <w:tc>
          <w:tcPr/>
          <w:p w:rsidR="00000000" w:rsidDel="00000000" w:rsidP="00000000" w:rsidRDefault="00000000" w:rsidRPr="00000000" w14:paraId="00000E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Pneumo 10</w:t>
            </w:r>
          </w:p>
        </w:tc>
        <w:tc>
          <w:tcPr/>
          <w:p w:rsidR="00000000" w:rsidDel="00000000" w:rsidP="00000000" w:rsidRDefault="00000000" w:rsidRPr="00000000" w14:paraId="00000E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Meningo C</w:t>
            </w:r>
          </w:p>
        </w:tc>
        <w:tc>
          <w:tcPr/>
          <w:p w:rsidR="00000000" w:rsidDel="00000000" w:rsidP="00000000" w:rsidRDefault="00000000" w:rsidRPr="00000000" w14:paraId="00000E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E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Penta (DTP/HepB/Hib)</w:t>
            </w:r>
          </w:p>
        </w:tc>
        <w:tc>
          <w:tcPr/>
          <w:p w:rsidR="00000000" w:rsidDel="00000000" w:rsidP="00000000" w:rsidRDefault="00000000" w:rsidRPr="00000000" w14:paraId="00000E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E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Rotavírus</w:t>
            </w:r>
          </w:p>
        </w:tc>
        <w:tc>
          <w:tcPr/>
          <w:p w:rsidR="00000000" w:rsidDel="00000000" w:rsidP="00000000" w:rsidRDefault="00000000" w:rsidRPr="00000000" w14:paraId="00000E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E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Hepatite A infantil</w:t>
            </w:r>
          </w:p>
        </w:tc>
        <w:tc>
          <w:tcPr/>
          <w:p w:rsidR="00000000" w:rsidDel="00000000" w:rsidP="00000000" w:rsidRDefault="00000000" w:rsidRPr="00000000" w14:paraId="00000E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E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DTP (1º Reforço)</w:t>
            </w:r>
          </w:p>
        </w:tc>
        <w:tc>
          <w:tcPr/>
          <w:p w:rsidR="00000000" w:rsidDel="00000000" w:rsidP="00000000" w:rsidRDefault="00000000" w:rsidRPr="00000000" w14:paraId="00000E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E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Tríplice viral - 1ª dose</w:t>
            </w:r>
          </w:p>
        </w:tc>
        <w:tc>
          <w:tcPr/>
          <w:p w:rsidR="00000000" w:rsidDel="00000000" w:rsidP="00000000" w:rsidRDefault="00000000" w:rsidRPr="00000000" w14:paraId="00000E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E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Tríplice viral - 2ª dose</w:t>
            </w:r>
          </w:p>
        </w:tc>
        <w:tc>
          <w:tcPr/>
          <w:p w:rsidR="00000000" w:rsidDel="00000000" w:rsidP="00000000" w:rsidRDefault="00000000" w:rsidRPr="00000000" w14:paraId="00000E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E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Pneumo 10 (1º reforço)</w:t>
            </w:r>
          </w:p>
        </w:tc>
        <w:tc>
          <w:tcPr/>
          <w:p w:rsidR="00000000" w:rsidDel="00000000" w:rsidP="00000000" w:rsidRDefault="00000000" w:rsidRPr="00000000" w14:paraId="00000E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E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Polio oral bivalente</w:t>
            </w:r>
          </w:p>
        </w:tc>
        <w:tc>
          <w:tcPr/>
          <w:p w:rsidR="00000000" w:rsidDel="00000000" w:rsidP="00000000" w:rsidRDefault="00000000" w:rsidRPr="00000000" w14:paraId="00000E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E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Varicela </w:t>
            </w:r>
          </w:p>
        </w:tc>
        <w:tc>
          <w:tcPr/>
          <w:p w:rsidR="00000000" w:rsidDel="00000000" w:rsidP="00000000" w:rsidRDefault="00000000" w:rsidRPr="00000000" w14:paraId="00000E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E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Meningo C (1º reforço)</w:t>
            </w:r>
          </w:p>
        </w:tc>
        <w:tc>
          <w:tcPr/>
          <w:p w:rsidR="00000000" w:rsidDel="00000000" w:rsidP="00000000" w:rsidRDefault="00000000" w:rsidRPr="00000000" w14:paraId="00000E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E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dTpa adulto</w:t>
            </w:r>
          </w:p>
        </w:tc>
        <w:tc>
          <w:tcPr/>
          <w:p w:rsidR="00000000" w:rsidDel="00000000" w:rsidP="00000000" w:rsidRDefault="00000000" w:rsidRPr="00000000" w14:paraId="00000E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E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Painel de Cobertura Vacinal por Local de Residência – LocalizaSUS</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Acesso em: dd/mm/aaaa. </w:t>
      </w:r>
      <w:r w:rsidDel="00000000" w:rsidR="00000000" w:rsidRPr="00000000">
        <w:rPr>
          <w:rtl w:val="0"/>
        </w:rPr>
      </w:r>
    </w:p>
    <w:p w:rsidR="00000000" w:rsidDel="00000000" w:rsidP="00000000" w:rsidRDefault="00000000" w:rsidRPr="00000000" w14:paraId="00000E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em: </w:t>
      </w:r>
    </w:p>
    <w:p w:rsidR="00000000" w:rsidDel="00000000" w:rsidP="00000000" w:rsidRDefault="00000000" w:rsidRPr="00000000" w14:paraId="00000E5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6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62">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https://infoms.saude.gov.br/extensions/SEIDIGI_DEMAS_VACINACAO_CALENDARIO_NACIONAL_COBERTURA_RESIDENCIA/SEIDIGI_DEMAS_VACINACAO_CALENDARIO_NACIONAL_COBERTURA_RESIDENCIA.html</w:t>
        </w:r>
      </w:hyperlink>
      <w:r w:rsidDel="00000000" w:rsidR="00000000" w:rsidRPr="00000000">
        <w:rPr>
          <w:rFonts w:ascii="Arial" w:cs="Arial" w:eastAsia="Arial" w:hAnsi="Arial"/>
          <w:b w:val="0"/>
          <w:i w:val="0"/>
          <w:smallCaps w:val="0"/>
          <w:strike w:val="0"/>
          <w:color w:val="4472c4"/>
          <w:sz w:val="20"/>
          <w:szCs w:val="20"/>
          <w:highlight w:val="yellow"/>
          <w:u w:val="single"/>
          <w:vertAlign w:val="baseline"/>
          <w:rtl w:val="0"/>
        </w:rPr>
        <w:t xml:space="preserve"> </w:t>
      </w:r>
      <w:r w:rsidDel="00000000" w:rsidR="00000000" w:rsidRPr="00000000">
        <w:rPr>
          <w:rtl w:val="0"/>
        </w:rPr>
      </w:r>
    </w:p>
    <w:p w:rsidR="00000000" w:rsidDel="00000000" w:rsidP="00000000" w:rsidRDefault="00000000" w:rsidRPr="00000000" w14:paraId="00000E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highlight w:val="yellow"/>
          <w:u w:val="none"/>
          <w:vertAlign w:val="baseline"/>
        </w:rPr>
      </w:pPr>
      <w:r w:rsidDel="00000000" w:rsidR="00000000" w:rsidRPr="00000000">
        <w:rPr>
          <w:rtl w:val="0"/>
        </w:rPr>
      </w:r>
    </w:p>
    <w:p w:rsidR="00000000" w:rsidDel="00000000" w:rsidP="00000000" w:rsidRDefault="00000000" w:rsidRPr="00000000" w14:paraId="00000E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highlight w:val="yellow"/>
          <w:u w:val="none"/>
          <w:vertAlign w:val="baseline"/>
          <w:rtl w:val="0"/>
        </w:rPr>
        <w:t xml:space="preserve">Para vacinas de campanha, acessar:</w:t>
      </w:r>
      <w:r w:rsidDel="00000000" w:rsidR="00000000" w:rsidRPr="00000000">
        <w:rPr>
          <w:rtl w:val="0"/>
        </w:rPr>
      </w:r>
    </w:p>
    <w:p w:rsidR="00000000" w:rsidDel="00000000" w:rsidP="00000000" w:rsidRDefault="00000000" w:rsidRPr="00000000" w14:paraId="00000E6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highlight w:val="yellow"/>
          <w:u w:val="single"/>
          <w:vertAlign w:val="baseline"/>
        </w:rPr>
      </w:pPr>
      <w:hyperlink r:id="rId63">
        <w:r w:rsidDel="00000000" w:rsidR="00000000" w:rsidRPr="00000000">
          <w:rPr>
            <w:rFonts w:ascii="Arial" w:cs="Arial" w:eastAsia="Arial" w:hAnsi="Arial"/>
            <w:b w:val="0"/>
            <w:i w:val="0"/>
            <w:smallCaps w:val="0"/>
            <w:strike w:val="0"/>
            <w:color w:val="4472c4"/>
            <w:sz w:val="20"/>
            <w:szCs w:val="20"/>
            <w:highlight w:val="yellow"/>
            <w:u w:val="single"/>
            <w:vertAlign w:val="baseline"/>
            <w:rtl w:val="0"/>
          </w:rPr>
          <w:t xml:space="preserve">https://www.gov.br/saude/pt-br/composicao/seidigi/demas/campanhas-de-vacinacao</w:t>
        </w:r>
      </w:hyperlink>
      <w:r w:rsidDel="00000000" w:rsidR="00000000" w:rsidRPr="00000000">
        <w:rPr>
          <w:rFonts w:ascii="Arial" w:cs="Arial" w:eastAsia="Arial" w:hAnsi="Arial"/>
          <w:b w:val="0"/>
          <w:i w:val="0"/>
          <w:smallCaps w:val="0"/>
          <w:strike w:val="0"/>
          <w:color w:val="4472c4"/>
          <w:sz w:val="20"/>
          <w:szCs w:val="20"/>
          <w:highlight w:val="yellow"/>
          <w:u w:val="single"/>
          <w:vertAlign w:val="baseline"/>
          <w:rtl w:val="0"/>
        </w:rPr>
        <w:t xml:space="preserve"> </w:t>
      </w:r>
    </w:p>
    <w:p w:rsidR="00000000" w:rsidDel="00000000" w:rsidP="00000000" w:rsidRDefault="00000000" w:rsidRPr="00000000" w14:paraId="00000E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6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OBS.:  Acima na tabela estão todos os imunos disponibilizados no LocalizaSUS no painel de cobertura, existem ainda as campanhas, ex. Influenza. O município pode informar outros, conforme município achar pertinente. Para anos anteriores, o Painel traz o seguinte link para consulta: </w:t>
      </w:r>
      <w:hyperlink r:id="rId64">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https://datasus.saude.gov.br/acesso-a-informacao/imunizacoes-desde-1994/</w:t>
        </w:r>
      </w:hyperlink>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 pode também ser necessário utilizar o SI-PNI, lembrar de citar as duas fontes. </w:t>
      </w:r>
    </w:p>
    <w:p w:rsidR="00000000" w:rsidDel="00000000" w:rsidP="00000000" w:rsidRDefault="00000000" w:rsidRPr="00000000" w14:paraId="00000E66">
      <w:pPr>
        <w:jc w:val="both"/>
        <w:rPr>
          <w:color w:val="ff0000"/>
        </w:rPr>
      </w:pPr>
      <w:r w:rsidDel="00000000" w:rsidR="00000000" w:rsidRPr="00000000">
        <w:rPr>
          <w:rtl w:val="0"/>
        </w:rPr>
      </w:r>
    </w:p>
    <w:p w:rsidR="00000000" w:rsidDel="00000000" w:rsidP="00000000" w:rsidRDefault="00000000" w:rsidRPr="00000000" w14:paraId="00000E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análise: coberturas homogêneas, aumento de cobertura ao longo dos anos, mudanças que ocorreram (se ocorreram) nas coberturas após a integração à RNDS, dificuldades com desabastecimento de imunobiológicos, ações a campanhas realizadas pelo município em imunização etc. </w:t>
      </w:r>
    </w:p>
    <w:p w:rsidR="00000000" w:rsidDel="00000000" w:rsidP="00000000" w:rsidRDefault="00000000" w:rsidRPr="00000000" w14:paraId="00000E68">
      <w:pPr>
        <w:keepNext w:val="1"/>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240" w:lineRule="auto"/>
        <w:ind w:left="1440" w:right="0" w:hanging="108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Agravos de Notificação Compulsória</w:t>
      </w:r>
    </w:p>
    <w:p w:rsidR="00000000" w:rsidDel="00000000" w:rsidP="00000000" w:rsidRDefault="00000000" w:rsidRPr="00000000" w14:paraId="00000E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30 – Agravos de Notificação Compulsória no município de Jaburu/MT, no período de 2021  a 2024</w:t>
      </w:r>
    </w:p>
    <w:tbl>
      <w:tblPr>
        <w:tblStyle w:val="Table33"/>
        <w:tblW w:w="14307.0" w:type="dxa"/>
        <w:jc w:val="left"/>
        <w:tblBorders>
          <w:top w:color="000000" w:space="0" w:sz="4" w:val="single"/>
          <w:bottom w:color="000000" w:space="0" w:sz="4" w:val="single"/>
          <w:insideH w:color="bfbfbf" w:space="0" w:sz="4" w:val="single"/>
        </w:tblBorders>
        <w:tblLayout w:type="fixed"/>
        <w:tblLook w:val="0400"/>
      </w:tblPr>
      <w:tblGrid>
        <w:gridCol w:w="10170"/>
        <w:gridCol w:w="1159"/>
        <w:gridCol w:w="898"/>
        <w:gridCol w:w="1053"/>
        <w:gridCol w:w="1027"/>
        <w:tblGridChange w:id="0">
          <w:tblGrid>
            <w:gridCol w:w="10170"/>
            <w:gridCol w:w="1159"/>
            <w:gridCol w:w="898"/>
            <w:gridCol w:w="1053"/>
            <w:gridCol w:w="1027"/>
          </w:tblGrid>
        </w:tblGridChange>
      </w:tblGrid>
      <w:tr>
        <w:trPr>
          <w:cantSplit w:val="0"/>
          <w:tblHeader w:val="0"/>
        </w:trPr>
        <w:tc>
          <w:tcPr>
            <w:vAlign w:val="center"/>
          </w:tcPr>
          <w:p w:rsidR="00000000" w:rsidDel="00000000" w:rsidP="00000000" w:rsidRDefault="00000000" w:rsidRPr="00000000" w14:paraId="00000E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DOENÇA OU AGRAVO (Ordem alfabética)</w:t>
            </w:r>
          </w:p>
        </w:tc>
        <w:tc>
          <w:tcPr/>
          <w:p w:rsidR="00000000" w:rsidDel="00000000" w:rsidP="00000000" w:rsidRDefault="00000000" w:rsidRPr="00000000" w14:paraId="00000E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2021</w:t>
            </w:r>
          </w:p>
        </w:tc>
        <w:tc>
          <w:tcPr/>
          <w:p w:rsidR="00000000" w:rsidDel="00000000" w:rsidP="00000000" w:rsidRDefault="00000000" w:rsidRPr="00000000" w14:paraId="00000E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2022</w:t>
            </w:r>
          </w:p>
        </w:tc>
        <w:tc>
          <w:tcPr/>
          <w:p w:rsidR="00000000" w:rsidDel="00000000" w:rsidP="00000000" w:rsidRDefault="00000000" w:rsidRPr="00000000" w14:paraId="00000E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2023</w:t>
            </w:r>
          </w:p>
        </w:tc>
        <w:tc>
          <w:tcPr/>
          <w:p w:rsidR="00000000" w:rsidDel="00000000" w:rsidP="00000000" w:rsidRDefault="00000000" w:rsidRPr="00000000" w14:paraId="00000E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2024</w:t>
            </w:r>
          </w:p>
        </w:tc>
      </w:tr>
      <w:tr>
        <w:trPr>
          <w:cantSplit w:val="0"/>
          <w:tblHeader w:val="0"/>
        </w:trPr>
        <w:tc>
          <w:tcPr/>
          <w:p w:rsidR="00000000" w:rsidDel="00000000" w:rsidP="00000000" w:rsidRDefault="00000000" w:rsidRPr="00000000" w14:paraId="00000E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Acidente de trabalho com exposição a material biológico</w:t>
            </w:r>
          </w:p>
        </w:tc>
        <w:tc>
          <w:tcPr/>
          <w:p w:rsidR="00000000" w:rsidDel="00000000" w:rsidP="00000000" w:rsidRDefault="00000000" w:rsidRPr="00000000" w14:paraId="00000E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Acidente por animal peçonhento</w:t>
            </w:r>
          </w:p>
        </w:tc>
        <w:tc>
          <w:tcPr/>
          <w:p w:rsidR="00000000" w:rsidDel="00000000" w:rsidP="00000000" w:rsidRDefault="00000000" w:rsidRPr="00000000" w14:paraId="00000E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Acidente por animal potencialmente transmissor da raiva</w:t>
            </w:r>
          </w:p>
        </w:tc>
        <w:tc>
          <w:tcPr/>
          <w:p w:rsidR="00000000" w:rsidDel="00000000" w:rsidP="00000000" w:rsidRDefault="00000000" w:rsidRPr="00000000" w14:paraId="00000E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Botulismo</w:t>
            </w:r>
          </w:p>
        </w:tc>
        <w:tc>
          <w:tcPr/>
          <w:p w:rsidR="00000000" w:rsidDel="00000000" w:rsidP="00000000" w:rsidRDefault="00000000" w:rsidRPr="00000000" w14:paraId="00000E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Cólera</w:t>
            </w:r>
          </w:p>
        </w:tc>
        <w:tc>
          <w:tcPr/>
          <w:p w:rsidR="00000000" w:rsidDel="00000000" w:rsidP="00000000" w:rsidRDefault="00000000" w:rsidRPr="00000000" w14:paraId="00000E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Coqueluche</w:t>
            </w:r>
          </w:p>
        </w:tc>
        <w:tc>
          <w:tcPr/>
          <w:p w:rsidR="00000000" w:rsidDel="00000000" w:rsidP="00000000" w:rsidRDefault="00000000" w:rsidRPr="00000000" w14:paraId="00000E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Dengue</w:t>
            </w:r>
          </w:p>
        </w:tc>
        <w:tc>
          <w:tcPr/>
          <w:p w:rsidR="00000000" w:rsidDel="00000000" w:rsidP="00000000" w:rsidRDefault="00000000" w:rsidRPr="00000000" w14:paraId="00000E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Difteria</w:t>
            </w:r>
          </w:p>
        </w:tc>
        <w:tc>
          <w:tcPr/>
          <w:p w:rsidR="00000000" w:rsidDel="00000000" w:rsidP="00000000" w:rsidRDefault="00000000" w:rsidRPr="00000000" w14:paraId="00000E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Doença de Chagas</w:t>
            </w:r>
          </w:p>
        </w:tc>
        <w:tc>
          <w:tcPr/>
          <w:p w:rsidR="00000000" w:rsidDel="00000000" w:rsidP="00000000" w:rsidRDefault="00000000" w:rsidRPr="00000000" w14:paraId="00000E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Doença de Creutzfeldt-Jakob (DCJ)</w:t>
            </w:r>
          </w:p>
        </w:tc>
        <w:tc>
          <w:tcPr/>
          <w:p w:rsidR="00000000" w:rsidDel="00000000" w:rsidP="00000000" w:rsidRDefault="00000000" w:rsidRPr="00000000" w14:paraId="00000E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Doença Meningocócica e outras meningites</w:t>
            </w:r>
          </w:p>
        </w:tc>
        <w:tc>
          <w:tcPr/>
          <w:p w:rsidR="00000000" w:rsidDel="00000000" w:rsidP="00000000" w:rsidRDefault="00000000" w:rsidRPr="00000000" w14:paraId="00000E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Doenças com suspeita de disseminação intencional: a. Antraz pneumônico / b. Tularemia /c. Varíola</w:t>
            </w:r>
          </w:p>
        </w:tc>
        <w:tc>
          <w:tcPr/>
          <w:p w:rsidR="00000000" w:rsidDel="00000000" w:rsidP="00000000" w:rsidRDefault="00000000" w:rsidRPr="00000000" w14:paraId="00000E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Doenças febris hemorrágicas emergentes/reemergentes: a. Arenavírus / b. Ebola / c. Marburg / d. Lassa / e. Febre purpúrica brasileira</w:t>
            </w:r>
          </w:p>
        </w:tc>
        <w:tc>
          <w:tcPr/>
          <w:p w:rsidR="00000000" w:rsidDel="00000000" w:rsidP="00000000" w:rsidRDefault="00000000" w:rsidRPr="00000000" w14:paraId="00000E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Doença aguda pelo vírus Zika</w:t>
            </w:r>
          </w:p>
        </w:tc>
        <w:tc>
          <w:tcPr/>
          <w:p w:rsidR="00000000" w:rsidDel="00000000" w:rsidP="00000000" w:rsidRDefault="00000000" w:rsidRPr="00000000" w14:paraId="00000E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Esquistossomose</w:t>
            </w:r>
          </w:p>
        </w:tc>
        <w:tc>
          <w:tcPr/>
          <w:p w:rsidR="00000000" w:rsidDel="00000000" w:rsidP="00000000" w:rsidRDefault="00000000" w:rsidRPr="00000000" w14:paraId="00000E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Evento de Saúde Pública (ESP) que se constitua ameaça à saúde pública</w:t>
            </w:r>
          </w:p>
        </w:tc>
        <w:tc>
          <w:tcPr/>
          <w:p w:rsidR="00000000" w:rsidDel="00000000" w:rsidP="00000000" w:rsidRDefault="00000000" w:rsidRPr="00000000" w14:paraId="00000E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Eventos adversos graves ou óbitos pós vacinação</w:t>
            </w:r>
          </w:p>
        </w:tc>
        <w:tc>
          <w:tcPr/>
          <w:p w:rsidR="00000000" w:rsidDel="00000000" w:rsidP="00000000" w:rsidRDefault="00000000" w:rsidRPr="00000000" w14:paraId="00000E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Febre Amarela</w:t>
            </w:r>
          </w:p>
        </w:tc>
        <w:tc>
          <w:tcPr/>
          <w:p w:rsidR="00000000" w:rsidDel="00000000" w:rsidP="00000000" w:rsidRDefault="00000000" w:rsidRPr="00000000" w14:paraId="00000E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Febre de Chikungunya</w:t>
            </w:r>
          </w:p>
        </w:tc>
        <w:tc>
          <w:tcPr/>
          <w:p w:rsidR="00000000" w:rsidDel="00000000" w:rsidP="00000000" w:rsidRDefault="00000000" w:rsidRPr="00000000" w14:paraId="00000E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Febre do Nilo Ocidental e outras arboviroses de importância em saúde pública</w:t>
            </w:r>
          </w:p>
        </w:tc>
        <w:tc>
          <w:tcPr/>
          <w:p w:rsidR="00000000" w:rsidDel="00000000" w:rsidP="00000000" w:rsidRDefault="00000000" w:rsidRPr="00000000" w14:paraId="00000E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Febre Maculosa e outras Riquetisioses</w:t>
            </w:r>
          </w:p>
        </w:tc>
        <w:tc>
          <w:tcPr/>
          <w:p w:rsidR="00000000" w:rsidDel="00000000" w:rsidP="00000000" w:rsidRDefault="00000000" w:rsidRPr="00000000" w14:paraId="00000E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Febre Tifoide</w:t>
            </w:r>
          </w:p>
        </w:tc>
        <w:tc>
          <w:tcPr/>
          <w:p w:rsidR="00000000" w:rsidDel="00000000" w:rsidP="00000000" w:rsidRDefault="00000000" w:rsidRPr="00000000" w14:paraId="00000E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Hanseníase</w:t>
            </w:r>
          </w:p>
        </w:tc>
        <w:tc>
          <w:tcPr/>
          <w:p w:rsidR="00000000" w:rsidDel="00000000" w:rsidP="00000000" w:rsidRDefault="00000000" w:rsidRPr="00000000" w14:paraId="00000E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Hantavirose</w:t>
            </w:r>
          </w:p>
        </w:tc>
        <w:tc>
          <w:tcPr/>
          <w:p w:rsidR="00000000" w:rsidDel="00000000" w:rsidP="00000000" w:rsidRDefault="00000000" w:rsidRPr="00000000" w14:paraId="00000E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Hepatites virais</w:t>
            </w:r>
          </w:p>
        </w:tc>
        <w:tc>
          <w:tcPr/>
          <w:p w:rsidR="00000000" w:rsidDel="00000000" w:rsidP="00000000" w:rsidRDefault="00000000" w:rsidRPr="00000000" w14:paraId="00000E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HIV/AIDS - Infecção pelo Vírus da Imunodeficiência Humana ou Síndrome da Imunodeficiência Adquirida</w:t>
            </w:r>
          </w:p>
        </w:tc>
        <w:tc>
          <w:tcPr/>
          <w:p w:rsidR="00000000" w:rsidDel="00000000" w:rsidP="00000000" w:rsidRDefault="00000000" w:rsidRPr="00000000" w14:paraId="00000E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Infecção pelo HIV em gestante, parturiente ou puérpera e Criança exposta ao risco de transmissão vertical do HIV</w:t>
            </w:r>
          </w:p>
        </w:tc>
        <w:tc>
          <w:tcPr/>
          <w:p w:rsidR="00000000" w:rsidDel="00000000" w:rsidP="00000000" w:rsidRDefault="00000000" w:rsidRPr="00000000" w14:paraId="00000E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Infecção pelo Vírus da Imunodeficiência Humana (HIV)</w:t>
            </w:r>
          </w:p>
        </w:tc>
        <w:tc>
          <w:tcPr/>
          <w:p w:rsidR="00000000" w:rsidDel="00000000" w:rsidP="00000000" w:rsidRDefault="00000000" w:rsidRPr="00000000" w14:paraId="00000E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E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Influenza humana produzida por novo subtipo viral</w:t>
            </w:r>
          </w:p>
        </w:tc>
        <w:tc>
          <w:tcPr/>
          <w:p w:rsidR="00000000" w:rsidDel="00000000" w:rsidP="00000000" w:rsidRDefault="00000000" w:rsidRPr="00000000" w14:paraId="00000E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E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Intoxicação Exógena (por substâncias químicas, incluindo agrotóxicos, gases tóxicos e metais pesados)</w:t>
            </w:r>
          </w:p>
        </w:tc>
        <w:tc>
          <w:tcPr/>
          <w:p w:rsidR="00000000" w:rsidDel="00000000" w:rsidP="00000000" w:rsidRDefault="00000000" w:rsidRPr="00000000" w14:paraId="00000F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Leishmaniose Tegumentar Americana</w:t>
            </w:r>
          </w:p>
        </w:tc>
        <w:tc>
          <w:tcPr/>
          <w:p w:rsidR="00000000" w:rsidDel="00000000" w:rsidP="00000000" w:rsidRDefault="00000000" w:rsidRPr="00000000" w14:paraId="00000F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Leishmaniose Visceral</w:t>
            </w:r>
          </w:p>
        </w:tc>
        <w:tc>
          <w:tcPr/>
          <w:p w:rsidR="00000000" w:rsidDel="00000000" w:rsidP="00000000" w:rsidRDefault="00000000" w:rsidRPr="00000000" w14:paraId="00000F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Leptospirose</w:t>
            </w:r>
          </w:p>
        </w:tc>
        <w:tc>
          <w:tcPr/>
          <w:p w:rsidR="00000000" w:rsidDel="00000000" w:rsidP="00000000" w:rsidRDefault="00000000" w:rsidRPr="00000000" w14:paraId="00000F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Malária</w:t>
            </w:r>
          </w:p>
        </w:tc>
        <w:tc>
          <w:tcPr/>
          <w:p w:rsidR="00000000" w:rsidDel="00000000" w:rsidP="00000000" w:rsidRDefault="00000000" w:rsidRPr="00000000" w14:paraId="00000F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Poliomielite por poliovírus selvagem</w:t>
            </w:r>
          </w:p>
        </w:tc>
        <w:tc>
          <w:tcPr/>
          <w:p w:rsidR="00000000" w:rsidDel="00000000" w:rsidP="00000000" w:rsidRDefault="00000000" w:rsidRPr="00000000" w14:paraId="00000F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Peste</w:t>
            </w:r>
          </w:p>
        </w:tc>
        <w:tc>
          <w:tcPr/>
          <w:p w:rsidR="00000000" w:rsidDel="00000000" w:rsidP="00000000" w:rsidRDefault="00000000" w:rsidRPr="00000000" w14:paraId="00000F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Raiva humana</w:t>
            </w:r>
          </w:p>
        </w:tc>
        <w:tc>
          <w:tcPr/>
          <w:p w:rsidR="00000000" w:rsidDel="00000000" w:rsidP="00000000" w:rsidRDefault="00000000" w:rsidRPr="00000000" w14:paraId="00000F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Síndrome da Rubéola Congênita</w:t>
            </w:r>
          </w:p>
        </w:tc>
        <w:tc>
          <w:tcPr/>
          <w:p w:rsidR="00000000" w:rsidDel="00000000" w:rsidP="00000000" w:rsidRDefault="00000000" w:rsidRPr="00000000" w14:paraId="00000F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Doenças Exantemáticas: a. Sarampo / b. Rubéola</w:t>
            </w:r>
          </w:p>
        </w:tc>
        <w:tc>
          <w:tcPr/>
          <w:p w:rsidR="00000000" w:rsidDel="00000000" w:rsidP="00000000" w:rsidRDefault="00000000" w:rsidRPr="00000000" w14:paraId="00000F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Sífilis: a. Adquirida / b. Congênita / c. Em gestante</w:t>
            </w:r>
          </w:p>
        </w:tc>
        <w:tc>
          <w:tcPr/>
          <w:p w:rsidR="00000000" w:rsidDel="00000000" w:rsidP="00000000" w:rsidRDefault="00000000" w:rsidRPr="00000000" w14:paraId="00000F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Síndrome da Paralisia Flácida Aguda</w:t>
            </w:r>
          </w:p>
        </w:tc>
        <w:tc>
          <w:tcPr/>
          <w:p w:rsidR="00000000" w:rsidDel="00000000" w:rsidP="00000000" w:rsidRDefault="00000000" w:rsidRPr="00000000" w14:paraId="00000F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Síndrome Respiratória Aguda Grave associada a Coronavírus. SARS-CoVb. MERS- CoV</w:t>
            </w:r>
          </w:p>
        </w:tc>
        <w:tc>
          <w:tcPr/>
          <w:p w:rsidR="00000000" w:rsidDel="00000000" w:rsidP="00000000" w:rsidRDefault="00000000" w:rsidRPr="00000000" w14:paraId="00000F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Tétano: Acidental. Neonatal</w:t>
            </w:r>
          </w:p>
        </w:tc>
        <w:tc>
          <w:tcPr/>
          <w:p w:rsidR="00000000" w:rsidDel="00000000" w:rsidP="00000000" w:rsidRDefault="00000000" w:rsidRPr="00000000" w14:paraId="00000F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Toxoplasmose gestacional e congênita</w:t>
            </w:r>
          </w:p>
        </w:tc>
        <w:tc>
          <w:tcPr/>
          <w:p w:rsidR="00000000" w:rsidDel="00000000" w:rsidP="00000000" w:rsidRDefault="00000000" w:rsidRPr="00000000" w14:paraId="00000F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Tuberculose</w:t>
            </w:r>
          </w:p>
        </w:tc>
        <w:tc>
          <w:tcPr/>
          <w:p w:rsidR="00000000" w:rsidDel="00000000" w:rsidP="00000000" w:rsidRDefault="00000000" w:rsidRPr="00000000" w14:paraId="00000F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Varicela - caso grave internado ou óbito</w:t>
            </w:r>
          </w:p>
        </w:tc>
        <w:tc>
          <w:tcPr/>
          <w:p w:rsidR="00000000" w:rsidDel="00000000" w:rsidP="00000000" w:rsidRDefault="00000000" w:rsidRPr="00000000" w14:paraId="00000F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Violência doméstica e/ou outras violências</w:t>
            </w:r>
          </w:p>
        </w:tc>
        <w:tc>
          <w:tcPr/>
          <w:p w:rsidR="00000000" w:rsidDel="00000000" w:rsidP="00000000" w:rsidRDefault="00000000" w:rsidRPr="00000000" w14:paraId="00000F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F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SINAN-NET ou </w:t>
      </w:r>
      <w:hyperlink r:id="rId65">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https://datasus.saude.gov.br/acesso-a-informacao/doencas-e-agravos-de-notificacao-de-2007-em-diante-sinan/.</w:t>
        </w:r>
      </w:hyperlink>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Acesso em: dd/mm/aaaa</w:t>
      </w:r>
    </w:p>
    <w:p w:rsidR="00000000" w:rsidDel="00000000" w:rsidP="00000000" w:rsidRDefault="00000000" w:rsidRPr="00000000" w14:paraId="00000F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Para extração de dados no Tabnet:</w:t>
      </w:r>
    </w:p>
    <w:p w:rsidR="00000000" w:rsidDel="00000000" w:rsidP="00000000" w:rsidRDefault="00000000" w:rsidRPr="00000000" w14:paraId="00000F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66">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https://datasus.saude.gov.br/acesso-a-informacao/doencas-e-agravos-de-notificacao-de-2007-em-diante-sinan/</w:t>
        </w:r>
      </w:hyperlink>
      <w:r w:rsidDel="00000000" w:rsidR="00000000" w:rsidRPr="00000000">
        <w:rPr>
          <w:rtl w:val="0"/>
        </w:rPr>
      </w:r>
    </w:p>
    <w:p w:rsidR="00000000" w:rsidDel="00000000" w:rsidP="00000000" w:rsidRDefault="00000000" w:rsidRPr="00000000" w14:paraId="00000F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É necessário buscar agravo por agravo, recomenda-se buscar a informação junto à Vigilância Epidemiológica Municipal. </w:t>
      </w:r>
    </w:p>
    <w:p w:rsidR="00000000" w:rsidDel="00000000" w:rsidP="00000000" w:rsidRDefault="00000000" w:rsidRPr="00000000" w14:paraId="00000F5E">
      <w:pPr>
        <w:jc w:val="both"/>
        <w:rPr>
          <w:color w:val="ff0000"/>
        </w:rPr>
      </w:pPr>
      <w:r w:rsidDel="00000000" w:rsidR="00000000" w:rsidRPr="00000000">
        <w:rPr>
          <w:rtl w:val="0"/>
        </w:rPr>
      </w:r>
    </w:p>
    <w:p w:rsidR="00000000" w:rsidDel="00000000" w:rsidP="00000000" w:rsidRDefault="00000000" w:rsidRPr="00000000" w14:paraId="00000F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análise: explanar sobre alguns agravos de maior incidência e/ou impacto/importância (sífilis congênita e arboviroses, por ex.). </w:t>
      </w:r>
    </w:p>
    <w:p w:rsidR="00000000" w:rsidDel="00000000" w:rsidP="00000000" w:rsidRDefault="00000000" w:rsidRPr="00000000" w14:paraId="00000F6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1"/>
          <w:smallCaps w:val="0"/>
          <w:strike w:val="0"/>
          <w:color w:val="000000"/>
          <w:sz w:val="24"/>
          <w:szCs w:val="24"/>
          <w:u w:val="none"/>
          <w:shd w:fill="auto" w:val="clear"/>
          <w:vertAlign w:val="baseline"/>
        </w:rPr>
      </w:pPr>
      <w:bookmarkStart w:colFirst="0" w:colLast="0" w:name="_heading=h.xly2n3ud54lz" w:id="41"/>
      <w:bookmarkEnd w:id="4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Vigilância em Saúde do Trabalhador</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F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de análise: aumento ou redução de acidentes de trabalho e agravos que tenham relação com o trabalho, mortalidade por acidentes de trabalho, ampliar as informações com causas de acidentes de trabalho que estejam aumentando ou sejam de valor expressivo, ex. saúde mental.</w:t>
      </w:r>
    </w:p>
    <w:p w:rsidR="00000000" w:rsidDel="00000000" w:rsidP="00000000" w:rsidRDefault="00000000" w:rsidRPr="00000000" w14:paraId="00000F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Explicar também como se dá a Vigilância em Saúde do trabalhador no município (estruturação, se tem equipe própria ou é realizada pelas outras vigilâncias, etc.). Se há CEREST no município, Unidade Sentinela, referências de saúde trabalhador. </w:t>
      </w:r>
    </w:p>
    <w:p w:rsidR="00000000" w:rsidDel="00000000" w:rsidP="00000000" w:rsidRDefault="00000000" w:rsidRPr="00000000" w14:paraId="00000F63">
      <w:pPr>
        <w:jc w:val="both"/>
        <w:rPr>
          <w:color w:val="ff0000"/>
        </w:rPr>
      </w:pPr>
      <w:r w:rsidDel="00000000" w:rsidR="00000000" w:rsidRPr="00000000">
        <w:rPr>
          <w:rtl w:val="0"/>
        </w:rPr>
      </w:r>
    </w:p>
    <w:p w:rsidR="00000000" w:rsidDel="00000000" w:rsidP="00000000" w:rsidRDefault="00000000" w:rsidRPr="00000000" w14:paraId="00000F6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360"/>
        </w:tabs>
        <w:spacing w:after="24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nm7arzxlsug4" w:id="42"/>
      <w:bookmarkEnd w:id="4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Vigilância Sanitária </w:t>
      </w:r>
    </w:p>
    <w:p w:rsidR="00000000" w:rsidDel="00000000" w:rsidP="00000000" w:rsidRDefault="00000000" w:rsidRPr="00000000" w14:paraId="00000F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Sugestão: Explanar sobre a estrutura da vigilância sanitária no município, explanar sobre o plano de ação da VISA, citando estabelecimentos sujeitos à vigilância sanitária municipal e estadual. </w:t>
      </w:r>
    </w:p>
    <w:p w:rsidR="00000000" w:rsidDel="00000000" w:rsidP="00000000" w:rsidRDefault="00000000" w:rsidRPr="00000000" w14:paraId="00000F66">
      <w:pPr>
        <w:rPr/>
      </w:pPr>
      <w:r w:rsidDel="00000000" w:rsidR="00000000" w:rsidRPr="00000000">
        <w:rPr>
          <w:rtl w:val="0"/>
        </w:rPr>
      </w:r>
    </w:p>
    <w:p w:rsidR="00000000" w:rsidDel="00000000" w:rsidP="00000000" w:rsidRDefault="00000000" w:rsidRPr="00000000" w14:paraId="00000F67">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i67ouu1hn3ml" w:id="43"/>
      <w:bookmarkEnd w:id="4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Condições Sóciosanitárias</w:t>
      </w:r>
    </w:p>
    <w:p w:rsidR="00000000" w:rsidDel="00000000" w:rsidP="00000000" w:rsidRDefault="00000000" w:rsidRPr="00000000" w14:paraId="00000F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31. Situação dos residentes de Jaburu/MT por tipo de abastecimento de água</w:t>
      </w:r>
    </w:p>
    <w:tbl>
      <w:tblPr>
        <w:tblStyle w:val="Table34"/>
        <w:tblW w:w="10502.0" w:type="dxa"/>
        <w:jc w:val="center"/>
        <w:tblBorders>
          <w:top w:color="000000" w:space="0" w:sz="4" w:val="single"/>
          <w:bottom w:color="000000" w:space="0" w:sz="4" w:val="single"/>
          <w:insideH w:color="bfbfbf" w:space="0" w:sz="4" w:val="single"/>
        </w:tblBorders>
        <w:tblLayout w:type="fixed"/>
        <w:tblLook w:val="0420"/>
      </w:tblPr>
      <w:tblGrid>
        <w:gridCol w:w="6065"/>
        <w:gridCol w:w="4437"/>
        <w:tblGridChange w:id="0">
          <w:tblGrid>
            <w:gridCol w:w="6065"/>
            <w:gridCol w:w="4437"/>
          </w:tblGrid>
        </w:tblGridChange>
      </w:tblGrid>
      <w:tr>
        <w:trPr>
          <w:cantSplit w:val="0"/>
          <w:trHeight w:val="70" w:hRule="atLeast"/>
          <w:tblHeader w:val="0"/>
        </w:trPr>
        <w:tc>
          <w:tcPr>
            <w:vAlign w:val="center"/>
          </w:tcPr>
          <w:p w:rsidR="00000000" w:rsidDel="00000000" w:rsidP="00000000" w:rsidRDefault="00000000" w:rsidRPr="00000000" w14:paraId="00000F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Abastecimento de Água</w:t>
            </w:r>
          </w:p>
        </w:tc>
        <w:tc>
          <w:tcPr/>
          <w:p w:rsidR="00000000" w:rsidDel="00000000" w:rsidP="00000000" w:rsidRDefault="00000000" w:rsidRPr="00000000" w14:paraId="00000F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Município %</w:t>
            </w:r>
          </w:p>
        </w:tc>
      </w:tr>
      <w:tr>
        <w:trPr>
          <w:cantSplit w:val="0"/>
          <w:tblHeader w:val="0"/>
        </w:trPr>
        <w:tc>
          <w:tcPr/>
          <w:p w:rsidR="00000000" w:rsidDel="00000000" w:rsidP="00000000" w:rsidRDefault="00000000" w:rsidRPr="00000000" w14:paraId="00000F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Rede Geral Pública</w:t>
            </w:r>
          </w:p>
        </w:tc>
        <w:tc>
          <w:tcPr/>
          <w:p w:rsidR="00000000" w:rsidDel="00000000" w:rsidP="00000000" w:rsidRDefault="00000000" w:rsidRPr="00000000" w14:paraId="00000F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Poço ou Nascente</w:t>
            </w:r>
          </w:p>
        </w:tc>
        <w:tc>
          <w:tcPr/>
          <w:p w:rsidR="00000000" w:rsidDel="00000000" w:rsidP="00000000" w:rsidRDefault="00000000" w:rsidRPr="00000000" w14:paraId="00000F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 forma – Terceirizado </w:t>
            </w:r>
          </w:p>
        </w:tc>
        <w:tc>
          <w:tcPr/>
          <w:p w:rsidR="00000000" w:rsidDel="00000000" w:rsidP="00000000" w:rsidRDefault="00000000" w:rsidRPr="00000000" w14:paraId="00000F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F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Instituto Brasileiro de Geografia e Estatística - IBGE, aaaa. Ou eSUS AB ou Secretaria de Obras Municipal.</w:t>
      </w:r>
      <w:r w:rsidDel="00000000" w:rsidR="00000000" w:rsidRPr="00000000">
        <w:rPr>
          <w:rtl w:val="0"/>
        </w:rPr>
      </w:r>
    </w:p>
    <w:p w:rsidR="00000000" w:rsidDel="00000000" w:rsidP="00000000" w:rsidRDefault="00000000" w:rsidRPr="00000000" w14:paraId="00000F7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IBGE – Censo 2022:</w:t>
      </w:r>
    </w:p>
    <w:p w:rsidR="00000000" w:rsidDel="00000000" w:rsidP="00000000" w:rsidRDefault="00000000" w:rsidRPr="00000000" w14:paraId="00000F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67">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https://censo2022.ibge.gov.br/panorama/indicadores.html?localidade=BR</w:t>
        </w:r>
      </w:hyperlink>
      <w:r w:rsidDel="00000000" w:rsidR="00000000" w:rsidRPr="00000000">
        <w:rPr>
          <w:rtl w:val="0"/>
        </w:rPr>
      </w:r>
    </w:p>
    <w:p w:rsidR="00000000" w:rsidDel="00000000" w:rsidP="00000000" w:rsidRDefault="00000000" w:rsidRPr="00000000" w14:paraId="00000F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(Indicadores - domicílios) </w:t>
      </w:r>
    </w:p>
    <w:p w:rsidR="00000000" w:rsidDel="00000000" w:rsidP="00000000" w:rsidRDefault="00000000" w:rsidRPr="00000000" w14:paraId="00000F7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e </w:t>
      </w:r>
    </w:p>
    <w:p w:rsidR="00000000" w:rsidDel="00000000" w:rsidP="00000000" w:rsidRDefault="00000000" w:rsidRPr="00000000" w14:paraId="00000F7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68">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https://www.ibge.gov.br/estatisticas/sociais/trabalho/22827-censo-demografico-2022.html?edicao=39224</w:t>
        </w:r>
      </w:hyperlink>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 </w:t>
      </w:r>
    </w:p>
    <w:p w:rsidR="00000000" w:rsidDel="00000000" w:rsidP="00000000" w:rsidRDefault="00000000" w:rsidRPr="00000000" w14:paraId="00000F7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(Caracteristicas dos domicílios - Resultados do Universo)</w:t>
      </w:r>
    </w:p>
    <w:p w:rsidR="00000000" w:rsidDel="00000000" w:rsidP="00000000" w:rsidRDefault="00000000" w:rsidRPr="00000000" w14:paraId="00000F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32 – Situação dos residentes de Jaburu/MT por tipo de instalação sanitária </w:t>
      </w:r>
    </w:p>
    <w:tbl>
      <w:tblPr>
        <w:tblStyle w:val="Table35"/>
        <w:tblW w:w="10502.0" w:type="dxa"/>
        <w:jc w:val="center"/>
        <w:tblBorders>
          <w:top w:color="000000" w:space="0" w:sz="4" w:val="single"/>
          <w:bottom w:color="000000" w:space="0" w:sz="4" w:val="single"/>
          <w:insideH w:color="bfbfbf" w:space="0" w:sz="4" w:val="single"/>
        </w:tblBorders>
        <w:tblLayout w:type="fixed"/>
        <w:tblLook w:val="0420"/>
      </w:tblPr>
      <w:tblGrid>
        <w:gridCol w:w="7462"/>
        <w:gridCol w:w="3040"/>
        <w:tblGridChange w:id="0">
          <w:tblGrid>
            <w:gridCol w:w="7462"/>
            <w:gridCol w:w="3040"/>
          </w:tblGrid>
        </w:tblGridChange>
      </w:tblGrid>
      <w:tr>
        <w:trPr>
          <w:cantSplit w:val="0"/>
          <w:tblHeader w:val="0"/>
        </w:trPr>
        <w:tc>
          <w:tcPr>
            <w:vAlign w:val="center"/>
          </w:tcPr>
          <w:p w:rsidR="00000000" w:rsidDel="00000000" w:rsidP="00000000" w:rsidRDefault="00000000" w:rsidRPr="00000000" w14:paraId="00000F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Instalação Sanitária</w:t>
            </w:r>
          </w:p>
        </w:tc>
        <w:tc>
          <w:tcPr/>
          <w:p w:rsidR="00000000" w:rsidDel="00000000" w:rsidP="00000000" w:rsidRDefault="00000000" w:rsidRPr="00000000" w14:paraId="00000F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Município %</w:t>
            </w:r>
          </w:p>
        </w:tc>
      </w:tr>
      <w:tr>
        <w:trPr>
          <w:cantSplit w:val="0"/>
          <w:tblHeader w:val="0"/>
        </w:trPr>
        <w:tc>
          <w:tcPr/>
          <w:p w:rsidR="00000000" w:rsidDel="00000000" w:rsidP="00000000" w:rsidRDefault="00000000" w:rsidRPr="00000000" w14:paraId="00000F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Sistema de Esgoto</w:t>
            </w:r>
          </w:p>
        </w:tc>
        <w:tc>
          <w:tcPr/>
          <w:p w:rsidR="00000000" w:rsidDel="00000000" w:rsidP="00000000" w:rsidRDefault="00000000" w:rsidRPr="00000000" w14:paraId="00000F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Fossa Séptica</w:t>
            </w:r>
          </w:p>
        </w:tc>
        <w:tc>
          <w:tcPr/>
          <w:p w:rsidR="00000000" w:rsidDel="00000000" w:rsidP="00000000" w:rsidRDefault="00000000" w:rsidRPr="00000000" w14:paraId="00000F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Céu Aberto</w:t>
            </w:r>
          </w:p>
        </w:tc>
        <w:tc>
          <w:tcPr/>
          <w:p w:rsidR="00000000" w:rsidDel="00000000" w:rsidP="00000000" w:rsidRDefault="00000000" w:rsidRPr="00000000" w14:paraId="00000F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F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Instituto Brasileiro de Geografia e Estatística - IBGE, aaaa. Ou eSUS AB ou Secretaria de Obras Municipal.</w:t>
      </w:r>
      <w:r w:rsidDel="00000000" w:rsidR="00000000" w:rsidRPr="00000000">
        <w:rPr>
          <w:rtl w:val="0"/>
        </w:rPr>
      </w:r>
    </w:p>
    <w:p w:rsidR="00000000" w:rsidDel="00000000" w:rsidP="00000000" w:rsidRDefault="00000000" w:rsidRPr="00000000" w14:paraId="00000F8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IBGE – Censo 2022:</w:t>
      </w:r>
    </w:p>
    <w:p w:rsidR="00000000" w:rsidDel="00000000" w:rsidP="00000000" w:rsidRDefault="00000000" w:rsidRPr="00000000" w14:paraId="00000F8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69">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https://censo2022.ibge.gov.br/panorama/indicadores.html?localidade=BR</w:t>
        </w:r>
      </w:hyperlink>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 </w:t>
      </w:r>
    </w:p>
    <w:p w:rsidR="00000000" w:rsidDel="00000000" w:rsidP="00000000" w:rsidRDefault="00000000" w:rsidRPr="00000000" w14:paraId="00000F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(Indicadores - domicílios) </w:t>
      </w:r>
    </w:p>
    <w:p w:rsidR="00000000" w:rsidDel="00000000" w:rsidP="00000000" w:rsidRDefault="00000000" w:rsidRPr="00000000" w14:paraId="00000F8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e </w:t>
      </w:r>
    </w:p>
    <w:p w:rsidR="00000000" w:rsidDel="00000000" w:rsidP="00000000" w:rsidRDefault="00000000" w:rsidRPr="00000000" w14:paraId="00000F8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70">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https://www.ibge.gov.br/estatisticas/sociais/trabalho/22827-censo-demografico-2022.html?edicao=39224</w:t>
        </w:r>
      </w:hyperlink>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 </w:t>
      </w:r>
    </w:p>
    <w:p w:rsidR="00000000" w:rsidDel="00000000" w:rsidP="00000000" w:rsidRDefault="00000000" w:rsidRPr="00000000" w14:paraId="00000F8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(Características dos domicílios - Resultados do Universo)</w:t>
      </w:r>
    </w:p>
    <w:p w:rsidR="00000000" w:rsidDel="00000000" w:rsidP="00000000" w:rsidRDefault="00000000" w:rsidRPr="00000000" w14:paraId="00000F8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33 – Situação dos residentes de Jaburu/MT por tipo de destino do lixo</w:t>
      </w:r>
    </w:p>
    <w:tbl>
      <w:tblPr>
        <w:tblStyle w:val="Table36"/>
        <w:tblW w:w="10502.0" w:type="dxa"/>
        <w:jc w:val="center"/>
        <w:tblBorders>
          <w:top w:color="000000" w:space="0" w:sz="4" w:val="single"/>
          <w:bottom w:color="000000" w:space="0" w:sz="4" w:val="single"/>
          <w:insideH w:color="bfbfbf" w:space="0" w:sz="4" w:val="single"/>
        </w:tblBorders>
        <w:tblLayout w:type="fixed"/>
        <w:tblLook w:val="0420"/>
      </w:tblPr>
      <w:tblGrid>
        <w:gridCol w:w="7521"/>
        <w:gridCol w:w="2981"/>
        <w:tblGridChange w:id="0">
          <w:tblGrid>
            <w:gridCol w:w="7521"/>
            <w:gridCol w:w="2981"/>
          </w:tblGrid>
        </w:tblGridChange>
      </w:tblGrid>
      <w:tr>
        <w:trPr>
          <w:cantSplit w:val="0"/>
          <w:tblHeader w:val="0"/>
        </w:trPr>
        <w:tc>
          <w:tcPr>
            <w:vAlign w:val="center"/>
          </w:tcPr>
          <w:p w:rsidR="00000000" w:rsidDel="00000000" w:rsidP="00000000" w:rsidRDefault="00000000" w:rsidRPr="00000000" w14:paraId="00000F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Coleta de Lixo</w:t>
            </w:r>
          </w:p>
        </w:tc>
        <w:tc>
          <w:tcPr/>
          <w:p w:rsidR="00000000" w:rsidDel="00000000" w:rsidP="00000000" w:rsidRDefault="00000000" w:rsidRPr="00000000" w14:paraId="00000F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Município %</w:t>
            </w:r>
          </w:p>
        </w:tc>
      </w:tr>
      <w:tr>
        <w:trPr>
          <w:cantSplit w:val="0"/>
          <w:tblHeader w:val="0"/>
        </w:trPr>
        <w:tc>
          <w:tcPr/>
          <w:p w:rsidR="00000000" w:rsidDel="00000000" w:rsidP="00000000" w:rsidRDefault="00000000" w:rsidRPr="00000000" w14:paraId="00000F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Coleta Pública</w:t>
            </w:r>
          </w:p>
        </w:tc>
        <w:tc>
          <w:tcPr/>
          <w:p w:rsidR="00000000" w:rsidDel="00000000" w:rsidP="00000000" w:rsidRDefault="00000000" w:rsidRPr="00000000" w14:paraId="00000F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Queimado/Enterrado</w:t>
            </w:r>
          </w:p>
        </w:tc>
        <w:tc>
          <w:tcPr/>
          <w:p w:rsidR="00000000" w:rsidDel="00000000" w:rsidP="00000000" w:rsidRDefault="00000000" w:rsidRPr="00000000" w14:paraId="00000F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F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Céu Aberto</w:t>
            </w:r>
          </w:p>
        </w:tc>
        <w:tc>
          <w:tcPr/>
          <w:p w:rsidR="00000000" w:rsidDel="00000000" w:rsidP="00000000" w:rsidRDefault="00000000" w:rsidRPr="00000000" w14:paraId="00000F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F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Instituto Brasileiro de Geografia e Estatística - IBGE, aaaa. Ou eSUS AB ou Secretaria de Obras Municipal.</w:t>
      </w:r>
      <w:r w:rsidDel="00000000" w:rsidR="00000000" w:rsidRPr="00000000">
        <w:rPr>
          <w:rtl w:val="0"/>
        </w:rPr>
      </w:r>
    </w:p>
    <w:p w:rsidR="00000000" w:rsidDel="00000000" w:rsidP="00000000" w:rsidRDefault="00000000" w:rsidRPr="00000000" w14:paraId="00000F9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 IBGE – Censo 2022: </w:t>
      </w:r>
    </w:p>
    <w:p w:rsidR="00000000" w:rsidDel="00000000" w:rsidP="00000000" w:rsidRDefault="00000000" w:rsidRPr="00000000" w14:paraId="00000F9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71">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https://censo2022.ibge.gov.br/panorama/indicadores.html?localidade=BR</w:t>
        </w:r>
      </w:hyperlink>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 </w:t>
      </w:r>
    </w:p>
    <w:p w:rsidR="00000000" w:rsidDel="00000000" w:rsidP="00000000" w:rsidRDefault="00000000" w:rsidRPr="00000000" w14:paraId="00000F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(Indicadores - domicílios) </w:t>
      </w:r>
    </w:p>
    <w:p w:rsidR="00000000" w:rsidDel="00000000" w:rsidP="00000000" w:rsidRDefault="00000000" w:rsidRPr="00000000" w14:paraId="00000F9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e </w:t>
      </w:r>
    </w:p>
    <w:p w:rsidR="00000000" w:rsidDel="00000000" w:rsidP="00000000" w:rsidRDefault="00000000" w:rsidRPr="00000000" w14:paraId="00000F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72">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https://www.ibge.gov.br/estatisticas/sociais/trabalho/22827-censo-demografico-2022.html?edicao=39224</w:t>
        </w:r>
      </w:hyperlink>
      <w:r w:rsidDel="00000000" w:rsidR="00000000" w:rsidRPr="00000000">
        <w:rPr>
          <w:rtl w:val="0"/>
        </w:rPr>
      </w:r>
    </w:p>
    <w:p w:rsidR="00000000" w:rsidDel="00000000" w:rsidP="00000000" w:rsidRDefault="00000000" w:rsidRPr="00000000" w14:paraId="00000F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(Caracteristicas dos domicílios - Resultados do Universo)</w:t>
      </w:r>
    </w:p>
    <w:p w:rsidR="00000000" w:rsidDel="00000000" w:rsidP="00000000" w:rsidRDefault="00000000" w:rsidRPr="00000000" w14:paraId="00000F9C">
      <w:pPr>
        <w:rPr>
          <w:color w:val="ff0000"/>
        </w:rPr>
      </w:pPr>
      <w:r w:rsidDel="00000000" w:rsidR="00000000" w:rsidRPr="00000000">
        <w:rPr>
          <w:rtl w:val="0"/>
        </w:rPr>
      </w:r>
    </w:p>
    <w:p w:rsidR="00000000" w:rsidDel="00000000" w:rsidP="00000000" w:rsidRDefault="00000000" w:rsidRPr="00000000" w14:paraId="00000F9D">
      <w:pPr>
        <w:rPr>
          <w:color w:val="ff0000"/>
        </w:rPr>
      </w:pPr>
      <w:r w:rsidDel="00000000" w:rsidR="00000000" w:rsidRPr="00000000">
        <w:rPr>
          <w:color w:val="ff0000"/>
          <w:rtl w:val="0"/>
        </w:rPr>
        <w:t xml:space="preserve">Sugestão de análise: relacionar as condições sociosanitárias às condições de saúde da população, ex. Problemas de saúde relacionados a esgotos a céu aberto, ao consumo de água não tratada, etc.  </w:t>
      </w:r>
    </w:p>
    <w:p w:rsidR="00000000" w:rsidDel="00000000" w:rsidP="00000000" w:rsidRDefault="00000000" w:rsidRPr="00000000" w14:paraId="00000F9E">
      <w:pPr>
        <w:rPr/>
      </w:pPr>
      <w:r w:rsidDel="00000000" w:rsidR="00000000" w:rsidRPr="00000000">
        <w:rPr>
          <w:rtl w:val="0"/>
        </w:rPr>
      </w:r>
    </w:p>
    <w:p w:rsidR="00000000" w:rsidDel="00000000" w:rsidP="00000000" w:rsidRDefault="00000000" w:rsidRPr="00000000" w14:paraId="00000F9F">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95145q153wa" w:id="44"/>
      <w:bookmarkEnd w:id="4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Gestão do Trabalho e da Educação em Saúde</w:t>
      </w:r>
    </w:p>
    <w:p w:rsidR="00000000" w:rsidDel="00000000" w:rsidP="00000000" w:rsidRDefault="00000000" w:rsidRPr="00000000" w14:paraId="00000F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Comissão e/ou Núcleo de Educação Permanente em Saúde do município, participação na CIES; Elaboração do Plano Municipal de Educação em Saúde (PMEPS) e do Plano Regional de Educação em Saúde (PAREPS).</w:t>
      </w:r>
    </w:p>
    <w:p w:rsidR="00000000" w:rsidDel="00000000" w:rsidP="00000000" w:rsidRDefault="00000000" w:rsidRPr="00000000" w14:paraId="00000FA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Descrever sobre o processo para capacitação dos trabalhadores da saúde; Saúde do trabalhador, PCCS da saúde, </w:t>
      </w:r>
    </w:p>
    <w:p w:rsidR="00000000" w:rsidDel="00000000" w:rsidP="00000000" w:rsidRDefault="00000000" w:rsidRPr="00000000" w14:paraId="00000FA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Processo de contratação, Estabilidade de ACS/ACE, (Parágrafo Único do Art.9ª da Emenda Complementar nº 51, de 14/02/2006.) Processos seletivos anteriores a 14/12/2006).</w:t>
      </w:r>
    </w:p>
    <w:p w:rsidR="00000000" w:rsidDel="00000000" w:rsidP="00000000" w:rsidRDefault="00000000" w:rsidRPr="00000000" w14:paraId="00000F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Planejamento e dimensionamento da força de trabalho. </w:t>
      </w:r>
    </w:p>
    <w:p w:rsidR="00000000" w:rsidDel="00000000" w:rsidP="00000000" w:rsidRDefault="00000000" w:rsidRPr="00000000" w14:paraId="00000FA4">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d65bemgdgtc4" w:id="45"/>
      <w:bookmarkEnd w:id="4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Ciência, Tecnologia, Produção e Inovação em Saúde e Gestão</w:t>
      </w:r>
    </w:p>
    <w:p w:rsidR="00000000" w:rsidDel="00000000" w:rsidP="00000000" w:rsidRDefault="00000000" w:rsidRPr="00000000" w14:paraId="00000F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Informar, por exemplo, se o município investe em inovação para melhorar o acesso dos pacientes aos serviços de saúde, medicamentos, etc. Se utiliza alguma ferramenta para diagnosticar rapidamente e com precisão as doenças (TELESSAÚDE).  Se utiliza a Internet para auxiliar no treinamento de profissionais da saúde por meio do ensino à distância.  Se adquiriu equipamentos como computadores portáteis, televisores de alta definição, videofones, comunicações de banda larga, equipamentos de comunicação digital, etc.</w:t>
      </w:r>
    </w:p>
    <w:p w:rsidR="00000000" w:rsidDel="00000000" w:rsidP="00000000" w:rsidRDefault="00000000" w:rsidRPr="00000000" w14:paraId="00000FA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Relatar como está a integração dos sistemas do município com a RNDS.</w:t>
      </w:r>
    </w:p>
    <w:p w:rsidR="00000000" w:rsidDel="00000000" w:rsidP="00000000" w:rsidRDefault="00000000" w:rsidRPr="00000000" w14:paraId="00000FA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Descrever resumidamente dados do IMSD e PA SUS Digital.</w:t>
      </w:r>
    </w:p>
    <w:p w:rsidR="00000000" w:rsidDel="00000000" w:rsidP="00000000" w:rsidRDefault="00000000" w:rsidRPr="00000000" w14:paraId="00000FA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Comissão de atualização da REMUME. </w:t>
      </w:r>
    </w:p>
    <w:p w:rsidR="00000000" w:rsidDel="00000000" w:rsidP="00000000" w:rsidRDefault="00000000" w:rsidRPr="00000000" w14:paraId="00000FA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A Relação Municipal de Medicamentos Essenciais (REMUME) foi aprovada em [ano de aprovação a ser inserido], padronizando os medicamentos ofertados e garantindo a coerência entre as ações de assistência farmacêutica e as diretrizes do SUS. Falar também sobre a periodicidade da atualização da REMUME. </w:t>
      </w:r>
    </w:p>
    <w:p w:rsidR="00000000" w:rsidDel="00000000" w:rsidP="00000000" w:rsidRDefault="00000000" w:rsidRPr="00000000" w14:paraId="00000FA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1"/>
          <w:i w:val="0"/>
          <w:smallCaps w:val="0"/>
          <w:strike w:val="0"/>
          <w:color w:val="ff0000"/>
          <w:sz w:val="24"/>
          <w:szCs w:val="24"/>
          <w:highlight w:val="white"/>
          <w:u w:val="none"/>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Quanto à judicialização, embora os dados específicos possam variar, nos últimos quatro anos observou-se um número [opcional: “moderado/aumentado”] de demandas judiciais relacionadas à assistência farmacêutica. Descrever mais detalhes (opcional).</w:t>
      </w:r>
      <w:r w:rsidDel="00000000" w:rsidR="00000000" w:rsidRPr="00000000">
        <w:rPr>
          <w:rFonts w:ascii="Arial" w:cs="Arial" w:eastAsia="Arial" w:hAnsi="Arial"/>
          <w:b w:val="0"/>
          <w:i w:val="0"/>
          <w:smallCaps w:val="0"/>
          <w:strike w:val="0"/>
          <w:color w:val="ff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FAB">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vrnuw6plex73" w:id="46"/>
      <w:bookmarkEnd w:id="4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Programa Mais Acesso à Especialistas - PMAE</w:t>
      </w:r>
    </w:p>
    <w:p w:rsidR="00000000" w:rsidDel="00000000" w:rsidP="00000000" w:rsidRDefault="00000000" w:rsidRPr="00000000" w14:paraId="00000FA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Descrever o processo de construção do PA e dados das OCI da região. Colocar na rede de atenção à saúde. </w:t>
      </w:r>
    </w:p>
    <w:p w:rsidR="00000000" w:rsidDel="00000000" w:rsidP="00000000" w:rsidRDefault="00000000" w:rsidRPr="00000000" w14:paraId="00000FA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Trazer as dificuldades e fragilidades que foram identificadas na construção do PMAE regional.</w:t>
      </w:r>
    </w:p>
    <w:p w:rsidR="00000000" w:rsidDel="00000000" w:rsidP="00000000" w:rsidRDefault="00000000" w:rsidRPr="00000000" w14:paraId="00000FAE">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bykagrrhz1mk" w:id="47"/>
      <w:bookmarkEnd w:id="4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Planejamento Regional Integrado – PRI</w:t>
      </w:r>
    </w:p>
    <w:sdt>
      <w:sdtPr>
        <w:tag w:val="goog_rdk_1"/>
      </w:sdtPr>
      <w:sdtContent>
        <w:p w:rsidR="00000000" w:rsidDel="00000000" w:rsidP="00000000" w:rsidRDefault="00000000" w:rsidRPr="00000000" w14:paraId="00000FA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Change w:author="Danyllo Camargo Prados" w:id="0" w:date="2025-02-28T00:39:00Z">
                <w:rPr>
                  <w:rFonts w:ascii="Arial" w:cs="Arial" w:eastAsia="Arial" w:hAnsi="Arial"/>
                  <w:b w:val="1"/>
                  <w:i w:val="0"/>
                  <w:smallCaps w:val="0"/>
                  <w:strike w:val="0"/>
                  <w:color w:val="ff0000"/>
                  <w:sz w:val="24"/>
                  <w:szCs w:val="24"/>
                  <w:highlight w:val="white"/>
                  <w:u w:val="none"/>
                  <w:vertAlign w:val="baseline"/>
                </w:rPr>
              </w:rPrChange>
            </w:rPr>
            <w:sectPr>
              <w:headerReference r:id="rId73" w:type="default"/>
              <w:footerReference r:id="rId74" w:type="even"/>
              <w:type w:val="nextPage"/>
              <w:pgSz w:h="11906" w:w="16838" w:orient="landscape"/>
              <w:pgMar w:bottom="1134" w:top="1701" w:left="1701" w:right="1134" w:header="709" w:footer="709"/>
            </w:sect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Descrever os problemas municipais/regionais/macrorregionais, necessidades do município levantadas no preenchimento da matriz.</w:t>
          </w:r>
          <w:sdt>
            <w:sdtPr>
              <w:tag w:val="goog_rdk_0"/>
            </w:sdtPr>
            <w:sdtContent>
              <w:r w:rsidDel="00000000" w:rsidR="00000000" w:rsidRPr="00000000">
                <w:rPr>
                  <w:rtl w:val="0"/>
                </w:rPr>
              </w:r>
            </w:sdtContent>
          </w:sdt>
        </w:p>
      </w:sdtContent>
    </w:sdt>
    <w:p w:rsidR="00000000" w:rsidDel="00000000" w:rsidP="00000000" w:rsidRDefault="00000000" w:rsidRPr="00000000" w14:paraId="00000FB0">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724va5e19q5e" w:id="48"/>
      <w:bookmarkEnd w:id="4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RECURSOS FINANCEIROS DA SAÚDE</w:t>
      </w:r>
    </w:p>
    <w:p w:rsidR="00000000" w:rsidDel="00000000" w:rsidP="00000000" w:rsidRDefault="00000000" w:rsidRPr="00000000" w14:paraId="00000FB1">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o8rm8nwvsxkk" w:id="49"/>
      <w:bookmarkEnd w:id="4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Indicadores Financeiros de Saúde</w:t>
      </w:r>
    </w:p>
    <w:p w:rsidR="00000000" w:rsidDel="00000000" w:rsidP="00000000" w:rsidRDefault="00000000" w:rsidRPr="00000000" w14:paraId="00000FB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34 – Indicadores Financeiros de Saúde  do município de Jaburu/MT, no período de 2021 a 2024</w:t>
      </w:r>
    </w:p>
    <w:tbl>
      <w:tblPr>
        <w:tblStyle w:val="Table37"/>
        <w:tblpPr w:leftFromText="141" w:rightFromText="141" w:topFromText="0" w:bottomFromText="0" w:vertAnchor="text" w:horzAnchor="text" w:tblpX="0" w:tblpY="65"/>
        <w:tblW w:w="14458.0" w:type="dxa"/>
        <w:jc w:val="left"/>
        <w:tblBorders>
          <w:top w:color="000000" w:space="0" w:sz="4" w:val="single"/>
          <w:bottom w:color="000000" w:space="0" w:sz="4" w:val="single"/>
          <w:insideH w:color="bfbfbf" w:space="0" w:sz="4" w:val="single"/>
        </w:tblBorders>
        <w:tblLayout w:type="fixed"/>
        <w:tblLook w:val="0420"/>
      </w:tblPr>
      <w:tblGrid>
        <w:gridCol w:w="976"/>
        <w:gridCol w:w="7018"/>
        <w:gridCol w:w="1503"/>
        <w:gridCol w:w="1559"/>
        <w:gridCol w:w="1701"/>
        <w:gridCol w:w="1701"/>
        <w:tblGridChange w:id="0">
          <w:tblGrid>
            <w:gridCol w:w="976"/>
            <w:gridCol w:w="7018"/>
            <w:gridCol w:w="1503"/>
            <w:gridCol w:w="1559"/>
            <w:gridCol w:w="1701"/>
            <w:gridCol w:w="1701"/>
          </w:tblGrid>
        </w:tblGridChange>
      </w:tblGrid>
      <w:tr>
        <w:trPr>
          <w:cantSplit w:val="0"/>
          <w:trHeight w:val="340" w:hRule="atLeast"/>
          <w:tblHeader w:val="0"/>
        </w:trPr>
        <w:tc>
          <w:tcPr>
            <w:vAlign w:val="center"/>
          </w:tcPr>
          <w:p w:rsidR="00000000" w:rsidDel="00000000" w:rsidP="00000000" w:rsidRDefault="00000000" w:rsidRPr="00000000" w14:paraId="00000F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Indicador</w:t>
            </w:r>
          </w:p>
        </w:tc>
        <w:tc>
          <w:tcPr/>
          <w:p w:rsidR="00000000" w:rsidDel="00000000" w:rsidP="00000000" w:rsidRDefault="00000000" w:rsidRPr="00000000" w14:paraId="00000F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2021</w:t>
            </w:r>
          </w:p>
        </w:tc>
        <w:tc>
          <w:tcPr/>
          <w:p w:rsidR="00000000" w:rsidDel="00000000" w:rsidP="00000000" w:rsidRDefault="00000000" w:rsidRPr="00000000" w14:paraId="00000F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2022</w:t>
            </w:r>
          </w:p>
        </w:tc>
        <w:tc>
          <w:tcPr/>
          <w:p w:rsidR="00000000" w:rsidDel="00000000" w:rsidP="00000000" w:rsidRDefault="00000000" w:rsidRPr="00000000" w14:paraId="00000F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2023</w:t>
            </w:r>
          </w:p>
        </w:tc>
        <w:tc>
          <w:tcPr/>
          <w:p w:rsidR="00000000" w:rsidDel="00000000" w:rsidP="00000000" w:rsidRDefault="00000000" w:rsidRPr="00000000" w14:paraId="00000F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2024</w:t>
            </w:r>
          </w:p>
        </w:tc>
      </w:tr>
      <w:tr>
        <w:trPr>
          <w:cantSplit w:val="0"/>
          <w:trHeight w:val="454" w:hRule="atLeast"/>
          <w:tblHeader w:val="0"/>
        </w:trPr>
        <w:tc>
          <w:tcPr/>
          <w:p w:rsidR="00000000" w:rsidDel="00000000" w:rsidP="00000000" w:rsidRDefault="00000000" w:rsidRPr="00000000" w14:paraId="00000F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F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Participação da receita de impostos na receita total do Município</w:t>
            </w:r>
          </w:p>
        </w:tc>
        <w:tc>
          <w:tcPr/>
          <w:p w:rsidR="00000000" w:rsidDel="00000000" w:rsidP="00000000" w:rsidRDefault="00000000" w:rsidRPr="00000000" w14:paraId="00000F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F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F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Participação das transferências intergovernamentais na receita total do Município</w:t>
            </w:r>
          </w:p>
        </w:tc>
        <w:tc>
          <w:tcPr/>
          <w:p w:rsidR="00000000" w:rsidDel="00000000" w:rsidP="00000000" w:rsidRDefault="00000000" w:rsidRPr="00000000" w14:paraId="00000F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F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F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Participação % das Transferências para a Saúde (SUS) no total de recursos transferidos para o Município</w:t>
            </w:r>
          </w:p>
        </w:tc>
        <w:tc>
          <w:tcPr/>
          <w:p w:rsidR="00000000" w:rsidDel="00000000" w:rsidP="00000000" w:rsidRDefault="00000000" w:rsidRPr="00000000" w14:paraId="00000F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F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F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Participação % das Transferências da União para a Saúde no total de recursos transferidos para a saúde no Município  </w:t>
            </w:r>
          </w:p>
        </w:tc>
        <w:tc>
          <w:tcPr/>
          <w:p w:rsidR="00000000" w:rsidDel="00000000" w:rsidP="00000000" w:rsidRDefault="00000000" w:rsidRPr="00000000" w14:paraId="00000F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F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F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Participação % das Transferências da União para a Saúde (SUS) no total de Transferências da União para o Município</w:t>
            </w:r>
          </w:p>
        </w:tc>
        <w:tc>
          <w:tcPr/>
          <w:p w:rsidR="00000000" w:rsidDel="00000000" w:rsidP="00000000" w:rsidRDefault="00000000" w:rsidRPr="00000000" w14:paraId="00000F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F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F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Participação % da Receita de Impostos e Transferências Constitucionais e Legais na Receita Total do Município</w:t>
            </w:r>
          </w:p>
        </w:tc>
        <w:tc>
          <w:tcPr/>
          <w:p w:rsidR="00000000" w:rsidDel="00000000" w:rsidP="00000000" w:rsidRDefault="00000000" w:rsidRPr="00000000" w14:paraId="00000F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F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0F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Despesa total com Saúde, em R$/hab, sob a responsabilidade do Município, por habitante</w:t>
            </w:r>
          </w:p>
        </w:tc>
        <w:tc>
          <w:tcPr/>
          <w:p w:rsidR="00000000" w:rsidDel="00000000" w:rsidP="00000000" w:rsidRDefault="00000000" w:rsidRPr="00000000" w14:paraId="00000F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F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0F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Participação da despesa com pessoal na despesa total com Saúde</w:t>
            </w:r>
          </w:p>
        </w:tc>
        <w:tc>
          <w:tcPr/>
          <w:p w:rsidR="00000000" w:rsidDel="00000000" w:rsidP="00000000" w:rsidRDefault="00000000" w:rsidRPr="00000000" w14:paraId="00000F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F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0F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Participação da despesa com medicamentos na despesa total com Saúde</w:t>
            </w:r>
          </w:p>
        </w:tc>
        <w:tc>
          <w:tcPr/>
          <w:p w:rsidR="00000000" w:rsidDel="00000000" w:rsidP="00000000" w:rsidRDefault="00000000" w:rsidRPr="00000000" w14:paraId="00000F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F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0F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Participação da desp. com serviços de terceiros - pessoa jurídica na despesa total com Saúde</w:t>
            </w:r>
          </w:p>
        </w:tc>
        <w:tc>
          <w:tcPr/>
          <w:p w:rsidR="00000000" w:rsidDel="00000000" w:rsidP="00000000" w:rsidRDefault="00000000" w:rsidRPr="00000000" w14:paraId="00000F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F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0F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Participação da despesa com investimentos na despesa total com Saúde</w:t>
            </w:r>
          </w:p>
        </w:tc>
        <w:tc>
          <w:tcPr/>
          <w:p w:rsidR="00000000" w:rsidDel="00000000" w:rsidP="00000000" w:rsidRDefault="00000000" w:rsidRPr="00000000" w14:paraId="00000F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F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0F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Despesas com Instituições Privadas Sem Fins Lucrativos</w:t>
            </w:r>
          </w:p>
        </w:tc>
        <w:tc>
          <w:tcPr/>
          <w:p w:rsidR="00000000" w:rsidDel="00000000" w:rsidP="00000000" w:rsidRDefault="00000000" w:rsidRPr="00000000" w14:paraId="00000F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10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w:t>
            </w:r>
          </w:p>
        </w:tc>
        <w:tc>
          <w:tcPr/>
          <w:p w:rsidR="00000000" w:rsidDel="00000000" w:rsidP="00000000" w:rsidRDefault="00000000" w:rsidRPr="00000000" w14:paraId="000010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Participação das transferências para a Saúde em relação à despesa total do Município com saúde</w:t>
            </w:r>
          </w:p>
        </w:tc>
        <w:tc>
          <w:tcPr/>
          <w:p w:rsidR="00000000" w:rsidDel="00000000" w:rsidP="00000000" w:rsidRDefault="00000000" w:rsidRPr="00000000" w14:paraId="000010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10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r>
          </w:p>
        </w:tc>
        <w:tc>
          <w:tcPr/>
          <w:p w:rsidR="00000000" w:rsidDel="00000000" w:rsidP="00000000" w:rsidRDefault="00000000" w:rsidRPr="00000000" w14:paraId="000010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Participação da receita própria aplicada em Saúde conforme a LC141/2012</w:t>
            </w:r>
          </w:p>
        </w:tc>
        <w:tc>
          <w:tcPr/>
          <w:p w:rsidR="00000000" w:rsidDel="00000000" w:rsidP="00000000" w:rsidRDefault="00000000" w:rsidRPr="00000000" w14:paraId="000010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SIOPS</w:t>
      </w:r>
      <w:r w:rsidDel="00000000" w:rsidR="00000000" w:rsidRPr="00000000">
        <w:rPr>
          <w:rtl w:val="0"/>
        </w:rPr>
      </w:r>
    </w:p>
    <w:p w:rsidR="00000000" w:rsidDel="00000000" w:rsidP="00000000" w:rsidRDefault="00000000" w:rsidRPr="00000000" w14:paraId="00001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w:t>
      </w:r>
    </w:p>
    <w:p w:rsidR="00000000" w:rsidDel="00000000" w:rsidP="00000000" w:rsidRDefault="00000000" w:rsidRPr="00000000" w14:paraId="00001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http://siops.datasus.gov.br/relindicadoresmun2.php?escmun=3 </w:t>
      </w:r>
    </w:p>
    <w:p w:rsidR="00000000" w:rsidDel="00000000" w:rsidP="00000000" w:rsidRDefault="00000000" w:rsidRPr="00000000" w14:paraId="00001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Escolha ano/6º bi/UF/município/consultar</w:t>
      </w:r>
    </w:p>
    <w:p w:rsidR="00000000" w:rsidDel="00000000" w:rsidP="00000000" w:rsidRDefault="00000000" w:rsidRPr="00000000" w14:paraId="00001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2">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eb9y99jf96vx" w:id="50"/>
      <w:bookmarkEnd w:id="5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Receitas Recebidas da União para a Saúde  </w:t>
      </w:r>
    </w:p>
    <w:p w:rsidR="00000000" w:rsidDel="00000000" w:rsidP="00000000" w:rsidRDefault="00000000" w:rsidRPr="00000000" w14:paraId="00001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35 –Receitas de Manutenção das Ações e Serviços Públicos de Saúde, por subfunção, recebidas da União para a saúde do município de Jaburu/MT, no período de 2021 a 2024</w:t>
      </w:r>
    </w:p>
    <w:tbl>
      <w:tblPr>
        <w:tblStyle w:val="Table38"/>
        <w:tblW w:w="14307.0" w:type="dxa"/>
        <w:jc w:val="left"/>
        <w:tblBorders>
          <w:top w:color="000000" w:space="0" w:sz="4" w:val="single"/>
          <w:bottom w:color="000000" w:space="0" w:sz="4" w:val="single"/>
          <w:insideH w:color="bfbfbf" w:space="0" w:sz="4" w:val="single"/>
        </w:tblBorders>
        <w:tblLayout w:type="fixed"/>
        <w:tblLook w:val="0460"/>
      </w:tblPr>
      <w:tblGrid>
        <w:gridCol w:w="8080"/>
        <w:gridCol w:w="1571"/>
        <w:gridCol w:w="1571"/>
        <w:gridCol w:w="1571"/>
        <w:gridCol w:w="1514"/>
        <w:tblGridChange w:id="0">
          <w:tblGrid>
            <w:gridCol w:w="8080"/>
            <w:gridCol w:w="1571"/>
            <w:gridCol w:w="1571"/>
            <w:gridCol w:w="1571"/>
            <w:gridCol w:w="1514"/>
          </w:tblGrid>
        </w:tblGridChange>
      </w:tblGrid>
      <w:tr>
        <w:trPr>
          <w:cantSplit w:val="0"/>
          <w:trHeight w:val="312" w:hRule="atLeast"/>
          <w:tblHeader w:val="0"/>
        </w:trPr>
        <w:tc>
          <w:tcPr>
            <w:vMerge w:val="restart"/>
            <w:vAlign w:val="center"/>
          </w:tcPr>
          <w:p w:rsidR="00000000" w:rsidDel="00000000" w:rsidP="00000000" w:rsidRDefault="00000000" w:rsidRPr="00000000" w14:paraId="000010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Especificação </w:t>
            </w:r>
          </w:p>
          <w:p w:rsidR="00000000" w:rsidDel="00000000" w:rsidP="00000000" w:rsidRDefault="00000000" w:rsidRPr="00000000" w14:paraId="000010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Manutenção das Ações e Serviços Públicos de Saúde (CUSTEIO)</w:t>
            </w:r>
          </w:p>
        </w:tc>
        <w:tc>
          <w:tcPr>
            <w:gridSpan w:val="4"/>
            <w:tcBorders>
              <w:bottom w:color="bfbfbf" w:space="0" w:sz="4" w:val="single"/>
            </w:tcBorders>
          </w:tcPr>
          <w:p w:rsidR="00000000" w:rsidDel="00000000" w:rsidP="00000000" w:rsidRDefault="00000000" w:rsidRPr="00000000" w14:paraId="000010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w:t>
            </w:r>
          </w:p>
        </w:tc>
      </w:tr>
      <w:tr>
        <w:trPr>
          <w:cantSplit w:val="0"/>
          <w:trHeight w:val="312" w:hRule="atLeast"/>
          <w:tblHeader w:val="0"/>
        </w:trPr>
        <w:tc>
          <w:tcPr>
            <w:vMerge w:val="continue"/>
            <w:vAlign w:val="center"/>
          </w:tcPr>
          <w:p w:rsidR="00000000" w:rsidDel="00000000" w:rsidP="00000000" w:rsidRDefault="00000000" w:rsidRPr="00000000" w14:paraId="00001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bottom w:color="000000" w:space="0" w:sz="4" w:val="single"/>
            </w:tcBorders>
          </w:tcPr>
          <w:p w:rsidR="00000000" w:rsidDel="00000000" w:rsidP="00000000" w:rsidRDefault="00000000" w:rsidRPr="00000000" w14:paraId="000010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2021</w:t>
            </w:r>
          </w:p>
        </w:tc>
        <w:tc>
          <w:tcPr>
            <w:tcBorders>
              <w:top w:color="bfbfbf" w:space="0" w:sz="4" w:val="single"/>
              <w:bottom w:color="000000" w:space="0" w:sz="4" w:val="single"/>
            </w:tcBorders>
          </w:tcPr>
          <w:p w:rsidR="00000000" w:rsidDel="00000000" w:rsidP="00000000" w:rsidRDefault="00000000" w:rsidRPr="00000000" w14:paraId="000010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2022</w:t>
            </w:r>
          </w:p>
        </w:tc>
        <w:tc>
          <w:tcPr>
            <w:tcBorders>
              <w:top w:color="bfbfbf" w:space="0" w:sz="4" w:val="single"/>
              <w:bottom w:color="000000" w:space="0" w:sz="4" w:val="single"/>
            </w:tcBorders>
          </w:tcPr>
          <w:p w:rsidR="00000000" w:rsidDel="00000000" w:rsidP="00000000" w:rsidRDefault="00000000" w:rsidRPr="00000000" w14:paraId="000010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2023</w:t>
            </w:r>
          </w:p>
        </w:tc>
        <w:tc>
          <w:tcPr>
            <w:tcBorders>
              <w:top w:color="bfbfbf" w:space="0" w:sz="4" w:val="single"/>
              <w:bottom w:color="000000" w:space="0" w:sz="4" w:val="single"/>
            </w:tcBorders>
          </w:tcPr>
          <w:p w:rsidR="00000000" w:rsidDel="00000000" w:rsidP="00000000" w:rsidRDefault="00000000" w:rsidRPr="00000000" w14:paraId="000010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2024</w:t>
            </w:r>
          </w:p>
        </w:tc>
      </w:tr>
      <w:tr>
        <w:trPr>
          <w:cantSplit w:val="0"/>
          <w:trHeight w:val="312" w:hRule="atLeast"/>
          <w:tblHeader w:val="0"/>
        </w:trPr>
        <w:tc>
          <w:tcPr>
            <w:tcBorders>
              <w:top w:color="000000" w:space="0" w:sz="4" w:val="single"/>
              <w:bottom w:color="bfbfbf" w:space="0" w:sz="4" w:val="single"/>
            </w:tcBorders>
          </w:tcPr>
          <w:p w:rsidR="00000000" w:rsidDel="00000000" w:rsidP="00000000" w:rsidRDefault="00000000" w:rsidRPr="00000000" w14:paraId="000010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ATENÇÃO BÁSICA</w:t>
            </w:r>
          </w:p>
        </w:tc>
        <w:tc>
          <w:tcPr>
            <w:tcBorders>
              <w:top w:color="000000" w:space="0" w:sz="4" w:val="single"/>
              <w:bottom w:color="bfbfbf" w:space="0" w:sz="4" w:val="single"/>
            </w:tcBorders>
          </w:tcPr>
          <w:p w:rsidR="00000000" w:rsidDel="00000000" w:rsidP="00000000" w:rsidRDefault="00000000" w:rsidRPr="00000000" w14:paraId="000010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0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0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0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tcBorders>
              <w:top w:color="bfbfbf" w:space="0" w:sz="4" w:val="single"/>
            </w:tcBorders>
          </w:tcPr>
          <w:p w:rsidR="00000000" w:rsidDel="00000000" w:rsidP="00000000" w:rsidRDefault="00000000" w:rsidRPr="00000000" w14:paraId="000010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MÉDIA E ALTA COMPLEXIDADE AMBULATORIAL E HOSPITALAR</w:t>
            </w:r>
          </w:p>
        </w:tc>
        <w:tc>
          <w:tcPr>
            <w:tcBorders>
              <w:top w:color="bfbfbf" w:space="0" w:sz="4" w:val="single"/>
            </w:tcBorders>
          </w:tcPr>
          <w:p w:rsidR="00000000" w:rsidDel="00000000" w:rsidP="00000000" w:rsidRDefault="00000000" w:rsidRPr="00000000" w14:paraId="000010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0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0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0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10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ATENÇÃO ESPECIALIZADA</w:t>
            </w:r>
          </w:p>
        </w:tc>
        <w:tc>
          <w:tcPr/>
          <w:p w:rsidR="00000000" w:rsidDel="00000000" w:rsidP="00000000" w:rsidRDefault="00000000" w:rsidRPr="00000000" w14:paraId="000010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10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EM SAÚDE</w:t>
            </w:r>
          </w:p>
        </w:tc>
        <w:tc>
          <w:tcPr/>
          <w:p w:rsidR="00000000" w:rsidDel="00000000" w:rsidP="00000000" w:rsidRDefault="00000000" w:rsidRPr="00000000" w14:paraId="000010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10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ASSISTÊNCIA FARMACÊUTICA</w:t>
            </w:r>
          </w:p>
        </w:tc>
        <w:tc>
          <w:tcPr/>
          <w:p w:rsidR="00000000" w:rsidDel="00000000" w:rsidP="00000000" w:rsidRDefault="00000000" w:rsidRPr="00000000" w14:paraId="000010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10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GESTÃO DO SUS</w:t>
            </w:r>
          </w:p>
        </w:tc>
        <w:tc>
          <w:tcPr/>
          <w:p w:rsidR="00000000" w:rsidDel="00000000" w:rsidP="00000000" w:rsidRDefault="00000000" w:rsidRPr="00000000" w14:paraId="000010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10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APOIO FINANCEIRO EXTRAORDINÁRIO</w:t>
            </w:r>
          </w:p>
        </w:tc>
        <w:tc>
          <w:tcPr/>
          <w:p w:rsidR="00000000" w:rsidDel="00000000" w:rsidP="00000000" w:rsidRDefault="00000000" w:rsidRPr="00000000" w14:paraId="000010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10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CORONAVÍRUS (COVID-19)</w:t>
            </w:r>
          </w:p>
        </w:tc>
        <w:tc>
          <w:tcPr/>
          <w:p w:rsidR="00000000" w:rsidDel="00000000" w:rsidP="00000000" w:rsidRDefault="00000000" w:rsidRPr="00000000" w14:paraId="000010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10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10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FNS/DATASUS</w:t>
      </w:r>
    </w:p>
    <w:p w:rsidR="00000000" w:rsidDel="00000000" w:rsidP="00000000" w:rsidRDefault="00000000" w:rsidRPr="00000000" w14:paraId="0000104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w:t>
      </w:r>
    </w:p>
    <w:p w:rsidR="00000000" w:rsidDel="00000000" w:rsidP="00000000" w:rsidRDefault="00000000" w:rsidRPr="00000000" w14:paraId="0000104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75">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https://consultafns.saude.gov.br/#/detalhada</w:t>
        </w:r>
      </w:hyperlink>
      <w:r w:rsidDel="00000000" w:rsidR="00000000" w:rsidRPr="00000000">
        <w:rPr>
          <w:rtl w:val="0"/>
        </w:rPr>
      </w:r>
    </w:p>
    <w:p w:rsidR="00000000" w:rsidDel="00000000" w:rsidP="00000000" w:rsidRDefault="00000000" w:rsidRPr="00000000" w14:paraId="0000104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(Ano/Estado/Município/consultar/Ações)</w:t>
      </w:r>
    </w:p>
    <w:p w:rsidR="00000000" w:rsidDel="00000000" w:rsidP="00000000" w:rsidRDefault="00000000" w:rsidRPr="00000000" w14:paraId="00001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36 – Receitas de Estruturação da Rede de Serviços Públicos, por subfunção, recebidas da União para a Saúde do município de Jaburu/MT, no período de 2021 a 2024</w:t>
      </w:r>
    </w:p>
    <w:tbl>
      <w:tblPr>
        <w:tblStyle w:val="Table39"/>
        <w:tblW w:w="14307.0" w:type="dxa"/>
        <w:jc w:val="left"/>
        <w:tblBorders>
          <w:top w:color="000000" w:space="0" w:sz="4" w:val="single"/>
          <w:bottom w:color="000000" w:space="0" w:sz="4" w:val="single"/>
          <w:insideH w:color="bfbfbf" w:space="0" w:sz="4" w:val="single"/>
        </w:tblBorders>
        <w:tblLayout w:type="fixed"/>
        <w:tblLook w:val="0460"/>
      </w:tblPr>
      <w:tblGrid>
        <w:gridCol w:w="8080"/>
        <w:gridCol w:w="1571"/>
        <w:gridCol w:w="1571"/>
        <w:gridCol w:w="1571"/>
        <w:gridCol w:w="1514"/>
        <w:tblGridChange w:id="0">
          <w:tblGrid>
            <w:gridCol w:w="8080"/>
            <w:gridCol w:w="1571"/>
            <w:gridCol w:w="1571"/>
            <w:gridCol w:w="1571"/>
            <w:gridCol w:w="1514"/>
          </w:tblGrid>
        </w:tblGridChange>
      </w:tblGrid>
      <w:tr>
        <w:trPr>
          <w:cantSplit w:val="0"/>
          <w:trHeight w:val="312" w:hRule="atLeast"/>
          <w:tblHeader w:val="0"/>
        </w:trPr>
        <w:tc>
          <w:tcPr>
            <w:vMerge w:val="restart"/>
            <w:vAlign w:val="center"/>
          </w:tcPr>
          <w:p w:rsidR="00000000" w:rsidDel="00000000" w:rsidP="00000000" w:rsidRDefault="00000000" w:rsidRPr="00000000" w14:paraId="000010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Especificação</w:t>
            </w:r>
          </w:p>
          <w:p w:rsidR="00000000" w:rsidDel="00000000" w:rsidP="00000000" w:rsidRDefault="00000000" w:rsidRPr="00000000" w14:paraId="000010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Estruturação da Rede de Serviços Públicos de Saúde (INVESTIMENTO)</w:t>
            </w:r>
          </w:p>
        </w:tc>
        <w:tc>
          <w:tcPr>
            <w:gridSpan w:val="4"/>
            <w:tcBorders>
              <w:bottom w:color="bfbfbf" w:space="0" w:sz="4" w:val="single"/>
            </w:tcBorders>
          </w:tcPr>
          <w:p w:rsidR="00000000" w:rsidDel="00000000" w:rsidP="00000000" w:rsidRDefault="00000000" w:rsidRPr="00000000" w14:paraId="000010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w:t>
            </w:r>
          </w:p>
        </w:tc>
      </w:tr>
      <w:tr>
        <w:trPr>
          <w:cantSplit w:val="0"/>
          <w:trHeight w:val="312" w:hRule="atLeast"/>
          <w:tblHeader w:val="0"/>
        </w:trPr>
        <w:tc>
          <w:tcPr>
            <w:vMerge w:val="continue"/>
            <w:vAlign w:val="center"/>
          </w:tcPr>
          <w:p w:rsidR="00000000" w:rsidDel="00000000" w:rsidP="00000000" w:rsidRDefault="00000000" w:rsidRPr="00000000" w14:paraId="00001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bottom w:color="000000" w:space="0" w:sz="4" w:val="single"/>
            </w:tcBorders>
          </w:tcPr>
          <w:p w:rsidR="00000000" w:rsidDel="00000000" w:rsidP="00000000" w:rsidRDefault="00000000" w:rsidRPr="00000000" w14:paraId="000010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2021</w:t>
            </w:r>
          </w:p>
        </w:tc>
        <w:tc>
          <w:tcPr>
            <w:tcBorders>
              <w:top w:color="bfbfbf" w:space="0" w:sz="4" w:val="single"/>
              <w:bottom w:color="000000" w:space="0" w:sz="4" w:val="single"/>
            </w:tcBorders>
          </w:tcPr>
          <w:p w:rsidR="00000000" w:rsidDel="00000000" w:rsidP="00000000" w:rsidRDefault="00000000" w:rsidRPr="00000000" w14:paraId="000010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2022</w:t>
            </w:r>
          </w:p>
        </w:tc>
        <w:tc>
          <w:tcPr>
            <w:tcBorders>
              <w:top w:color="bfbfbf" w:space="0" w:sz="4" w:val="single"/>
              <w:bottom w:color="000000" w:space="0" w:sz="4" w:val="single"/>
            </w:tcBorders>
          </w:tcPr>
          <w:p w:rsidR="00000000" w:rsidDel="00000000" w:rsidP="00000000" w:rsidRDefault="00000000" w:rsidRPr="00000000" w14:paraId="000010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2023</w:t>
            </w:r>
          </w:p>
        </w:tc>
        <w:tc>
          <w:tcPr>
            <w:tcBorders>
              <w:top w:color="bfbfbf" w:space="0" w:sz="4" w:val="single"/>
              <w:bottom w:color="000000" w:space="0" w:sz="4" w:val="single"/>
            </w:tcBorders>
          </w:tcPr>
          <w:p w:rsidR="00000000" w:rsidDel="00000000" w:rsidP="00000000" w:rsidRDefault="00000000" w:rsidRPr="00000000" w14:paraId="000010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2024</w:t>
            </w:r>
          </w:p>
        </w:tc>
      </w:tr>
      <w:tr>
        <w:trPr>
          <w:cantSplit w:val="0"/>
          <w:trHeight w:val="312" w:hRule="atLeast"/>
          <w:tblHeader w:val="0"/>
        </w:trPr>
        <w:tc>
          <w:tcPr>
            <w:tcBorders>
              <w:top w:color="000000" w:space="0" w:sz="4" w:val="single"/>
              <w:bottom w:color="bfbfbf" w:space="0" w:sz="4" w:val="single"/>
            </w:tcBorders>
          </w:tcPr>
          <w:p w:rsidR="00000000" w:rsidDel="00000000" w:rsidP="00000000" w:rsidRDefault="00000000" w:rsidRPr="00000000" w14:paraId="000010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ATENÇÃO BÁSICA</w:t>
            </w:r>
          </w:p>
        </w:tc>
        <w:tc>
          <w:tcPr>
            <w:tcBorders>
              <w:top w:color="000000" w:space="0" w:sz="4" w:val="single"/>
              <w:bottom w:color="bfbfbf" w:space="0" w:sz="4" w:val="single"/>
            </w:tcBorders>
          </w:tcPr>
          <w:p w:rsidR="00000000" w:rsidDel="00000000" w:rsidP="00000000" w:rsidRDefault="00000000" w:rsidRPr="00000000" w14:paraId="000010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0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0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0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tcBorders>
              <w:top w:color="bfbfbf" w:space="0" w:sz="4" w:val="single"/>
            </w:tcBorders>
          </w:tcPr>
          <w:p w:rsidR="00000000" w:rsidDel="00000000" w:rsidP="00000000" w:rsidRDefault="00000000" w:rsidRPr="00000000" w14:paraId="000010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ATENÇÃO ESPECIALIZADA</w:t>
            </w:r>
          </w:p>
        </w:tc>
        <w:tc>
          <w:tcPr>
            <w:tcBorders>
              <w:top w:color="bfbfbf" w:space="0" w:sz="4" w:val="single"/>
            </w:tcBorders>
          </w:tcPr>
          <w:p w:rsidR="00000000" w:rsidDel="00000000" w:rsidP="00000000" w:rsidRDefault="00000000" w:rsidRPr="00000000" w14:paraId="000010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0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0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0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10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EM SAÚDE</w:t>
            </w:r>
          </w:p>
        </w:tc>
        <w:tc>
          <w:tcPr/>
          <w:p w:rsidR="00000000" w:rsidDel="00000000" w:rsidP="00000000" w:rsidRDefault="00000000" w:rsidRPr="00000000" w14:paraId="000010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10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ASSISTÊNCIA FARMACÊUTICA</w:t>
            </w:r>
          </w:p>
        </w:tc>
        <w:tc>
          <w:tcPr/>
          <w:p w:rsidR="00000000" w:rsidDel="00000000" w:rsidP="00000000" w:rsidRDefault="00000000" w:rsidRPr="00000000" w14:paraId="000010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10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GESTÃO DO SUS</w:t>
            </w:r>
          </w:p>
        </w:tc>
        <w:tc>
          <w:tcPr/>
          <w:p w:rsidR="00000000" w:rsidDel="00000000" w:rsidP="00000000" w:rsidRDefault="00000000" w:rsidRPr="00000000" w14:paraId="000010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10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CORONAVÍRUS (COVID-19)</w:t>
            </w:r>
          </w:p>
        </w:tc>
        <w:tc>
          <w:tcPr/>
          <w:p w:rsidR="00000000" w:rsidDel="00000000" w:rsidP="00000000" w:rsidRDefault="00000000" w:rsidRPr="00000000" w14:paraId="000010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10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10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0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FNS/DATASUS</w:t>
      </w:r>
    </w:p>
    <w:p w:rsidR="00000000" w:rsidDel="00000000" w:rsidP="00000000" w:rsidRDefault="00000000" w:rsidRPr="00000000" w14:paraId="0000108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w:t>
      </w:r>
    </w:p>
    <w:p w:rsidR="00000000" w:rsidDel="00000000" w:rsidP="00000000" w:rsidRDefault="00000000" w:rsidRPr="00000000" w14:paraId="0000108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76">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https://consultafns.saude.gov.br/#/detalhada</w:t>
        </w:r>
      </w:hyperlink>
      <w:r w:rsidDel="00000000" w:rsidR="00000000" w:rsidRPr="00000000">
        <w:rPr>
          <w:rtl w:val="0"/>
        </w:rPr>
      </w:r>
    </w:p>
    <w:p w:rsidR="00000000" w:rsidDel="00000000" w:rsidP="00000000" w:rsidRDefault="00000000" w:rsidRPr="00000000" w14:paraId="0000108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(Ano/Estado/Município/consultar/Ações)</w:t>
      </w:r>
    </w:p>
    <w:p w:rsidR="00000000" w:rsidDel="00000000" w:rsidP="00000000" w:rsidRDefault="00000000" w:rsidRPr="00000000" w14:paraId="00001084">
      <w:pPr>
        <w:jc w:val="both"/>
        <w:rPr>
          <w:b w:val="1"/>
          <w:color w:val="00000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1085">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ff0000"/>
          <w:sz w:val="24"/>
          <w:szCs w:val="24"/>
          <w:u w:val="none"/>
          <w:shd w:fill="auto" w:val="clear"/>
          <w:vertAlign w:val="baseline"/>
        </w:rPr>
      </w:pPr>
      <w:bookmarkStart w:colFirst="0" w:colLast="0" w:name="_heading=h.lym52zvcrbz6" w:id="51"/>
      <w:bookmarkEnd w:id="5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Receitas Recebidas do Estado para a Saúde</w:t>
      </w:r>
      <w:r w:rsidDel="00000000" w:rsidR="00000000" w:rsidRPr="00000000">
        <w:rPr>
          <w:rtl w:val="0"/>
        </w:rPr>
      </w:r>
    </w:p>
    <w:p w:rsidR="00000000" w:rsidDel="00000000" w:rsidP="00000000" w:rsidRDefault="00000000" w:rsidRPr="00000000" w14:paraId="0000108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37 – Receitas recebidas do Estado, por programa, para a Saúde do município de Jaburu/MT, no período de 2021 a 2024</w:t>
      </w:r>
    </w:p>
    <w:tbl>
      <w:tblPr>
        <w:tblStyle w:val="Table40"/>
        <w:tblpPr w:leftFromText="141" w:rightFromText="141" w:topFromText="0" w:bottomFromText="0" w:vertAnchor="text" w:horzAnchor="text" w:tblpX="10" w:tblpY="82"/>
        <w:tblW w:w="14307.0" w:type="dxa"/>
        <w:jc w:val="left"/>
        <w:tblBorders>
          <w:top w:color="000000" w:space="0" w:sz="4" w:val="single"/>
          <w:bottom w:color="000000" w:space="0" w:sz="4" w:val="single"/>
          <w:insideH w:color="bfbfbf" w:space="0" w:sz="4" w:val="single"/>
        </w:tblBorders>
        <w:tblLayout w:type="fixed"/>
        <w:tblLook w:val="0460"/>
      </w:tblPr>
      <w:tblGrid>
        <w:gridCol w:w="5677"/>
        <w:gridCol w:w="2212"/>
        <w:gridCol w:w="2212"/>
        <w:gridCol w:w="2066"/>
        <w:gridCol w:w="2140"/>
        <w:tblGridChange w:id="0">
          <w:tblGrid>
            <w:gridCol w:w="5677"/>
            <w:gridCol w:w="2212"/>
            <w:gridCol w:w="2212"/>
            <w:gridCol w:w="2066"/>
            <w:gridCol w:w="2140"/>
          </w:tblGrid>
        </w:tblGridChange>
      </w:tblGrid>
      <w:tr>
        <w:trPr>
          <w:cantSplit w:val="0"/>
          <w:trHeight w:val="300" w:hRule="atLeast"/>
          <w:tblHeader w:val="0"/>
        </w:trPr>
        <w:tc>
          <w:tcPr>
            <w:vMerge w:val="restart"/>
            <w:vAlign w:val="center"/>
          </w:tcPr>
          <w:p w:rsidR="00000000" w:rsidDel="00000000" w:rsidP="00000000" w:rsidRDefault="00000000" w:rsidRPr="00000000" w14:paraId="000010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Especificação</w:t>
            </w:r>
          </w:p>
        </w:tc>
        <w:tc>
          <w:tcPr>
            <w:gridSpan w:val="4"/>
            <w:tcBorders>
              <w:bottom w:color="bfbfbf" w:space="0" w:sz="4" w:val="single"/>
            </w:tcBorders>
          </w:tcPr>
          <w:p w:rsidR="00000000" w:rsidDel="00000000" w:rsidP="00000000" w:rsidRDefault="00000000" w:rsidRPr="00000000" w14:paraId="000010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w:t>
            </w:r>
          </w:p>
        </w:tc>
      </w:tr>
      <w:tr>
        <w:trPr>
          <w:cantSplit w:val="0"/>
          <w:trHeight w:val="300" w:hRule="atLeast"/>
          <w:tblHeader w:val="0"/>
        </w:trPr>
        <w:tc>
          <w:tcPr>
            <w:vMerge w:val="continue"/>
            <w:vAlign w:val="center"/>
          </w:tcPr>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bottom w:color="000000" w:space="0" w:sz="4" w:val="single"/>
            </w:tcBorders>
          </w:tcPr>
          <w:p w:rsidR="00000000" w:rsidDel="00000000" w:rsidP="00000000" w:rsidRDefault="00000000" w:rsidRPr="00000000" w14:paraId="000010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2021</w:t>
            </w:r>
          </w:p>
        </w:tc>
        <w:tc>
          <w:tcPr>
            <w:tcBorders>
              <w:top w:color="bfbfbf" w:space="0" w:sz="4" w:val="single"/>
              <w:bottom w:color="000000" w:space="0" w:sz="4" w:val="single"/>
            </w:tcBorders>
          </w:tcPr>
          <w:p w:rsidR="00000000" w:rsidDel="00000000" w:rsidP="00000000" w:rsidRDefault="00000000" w:rsidRPr="00000000" w14:paraId="000010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2022</w:t>
            </w:r>
          </w:p>
        </w:tc>
        <w:tc>
          <w:tcPr>
            <w:tcBorders>
              <w:top w:color="bfbfbf" w:space="0" w:sz="4" w:val="single"/>
              <w:bottom w:color="000000" w:space="0" w:sz="4" w:val="single"/>
            </w:tcBorders>
          </w:tcPr>
          <w:p w:rsidR="00000000" w:rsidDel="00000000" w:rsidP="00000000" w:rsidRDefault="00000000" w:rsidRPr="00000000" w14:paraId="000010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2023</w:t>
            </w:r>
          </w:p>
        </w:tc>
        <w:tc>
          <w:tcPr>
            <w:tcBorders>
              <w:top w:color="bfbfbf" w:space="0" w:sz="4" w:val="single"/>
              <w:bottom w:color="000000" w:space="0" w:sz="4" w:val="single"/>
            </w:tcBorders>
          </w:tcPr>
          <w:p w:rsidR="00000000" w:rsidDel="00000000" w:rsidP="00000000" w:rsidRDefault="00000000" w:rsidRPr="00000000" w14:paraId="000010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2024</w:t>
            </w:r>
          </w:p>
        </w:tc>
      </w:tr>
      <w:tr>
        <w:trPr>
          <w:cantSplit w:val="0"/>
          <w:trHeight w:val="300" w:hRule="atLeast"/>
          <w:tblHeader w:val="0"/>
        </w:trPr>
        <w:tc>
          <w:tcPr>
            <w:tcBorders>
              <w:top w:color="000000" w:space="0" w:sz="4" w:val="single"/>
              <w:bottom w:color="bfbfbf" w:space="0" w:sz="4" w:val="single"/>
            </w:tcBorders>
          </w:tcPr>
          <w:p w:rsidR="00000000" w:rsidDel="00000000" w:rsidP="00000000" w:rsidRDefault="00000000" w:rsidRPr="00000000" w14:paraId="000010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Cofinanciamento da Atenção Primária à Saúde</w:t>
            </w:r>
          </w:p>
        </w:tc>
        <w:tc>
          <w:tcPr>
            <w:tcBorders>
              <w:top w:color="000000" w:space="0" w:sz="4" w:val="single"/>
              <w:bottom w:color="bfbfbf" w:space="0" w:sz="4" w:val="single"/>
            </w:tcBorders>
          </w:tcPr>
          <w:p w:rsidR="00000000" w:rsidDel="00000000" w:rsidP="00000000" w:rsidRDefault="00000000" w:rsidRPr="00000000" w14:paraId="000010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0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0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0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bfbfbf" w:space="0" w:sz="4" w:val="single"/>
            </w:tcBorders>
          </w:tcPr>
          <w:p w:rsidR="00000000" w:rsidDel="00000000" w:rsidP="00000000" w:rsidRDefault="00000000" w:rsidRPr="00000000" w14:paraId="000010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Assistência Farmacêutica Básica</w:t>
            </w:r>
          </w:p>
        </w:tc>
        <w:tc>
          <w:tcPr>
            <w:tcBorders>
              <w:top w:color="bfbfbf" w:space="0" w:sz="4" w:val="single"/>
            </w:tcBorders>
          </w:tcPr>
          <w:p w:rsidR="00000000" w:rsidDel="00000000" w:rsidP="00000000" w:rsidRDefault="00000000" w:rsidRPr="00000000" w14:paraId="000010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0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0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0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10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PAICI - Consórcio</w:t>
            </w:r>
          </w:p>
        </w:tc>
        <w:tc>
          <w:tcPr/>
          <w:p w:rsidR="00000000" w:rsidDel="00000000" w:rsidP="00000000" w:rsidRDefault="00000000" w:rsidRPr="00000000" w14:paraId="000010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10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Regionalização – AT/UCT</w:t>
            </w:r>
          </w:p>
        </w:tc>
        <w:tc>
          <w:tcPr/>
          <w:p w:rsidR="00000000" w:rsidDel="00000000" w:rsidP="00000000" w:rsidRDefault="00000000" w:rsidRPr="00000000" w14:paraId="000010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10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Regionalização – CAPS</w:t>
            </w:r>
          </w:p>
        </w:tc>
        <w:tc>
          <w:tcPr/>
          <w:p w:rsidR="00000000" w:rsidDel="00000000" w:rsidP="00000000" w:rsidRDefault="00000000" w:rsidRPr="00000000" w14:paraId="000010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10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Regionalização - Reabilitação</w:t>
            </w:r>
          </w:p>
        </w:tc>
        <w:tc>
          <w:tcPr/>
          <w:p w:rsidR="00000000" w:rsidDel="00000000" w:rsidP="00000000" w:rsidRDefault="00000000" w:rsidRPr="00000000" w14:paraId="000010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10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Média e Alta Complexidade Ambulatorial e Hospitalar </w:t>
            </w:r>
          </w:p>
        </w:tc>
        <w:tc>
          <w:tcPr/>
          <w:p w:rsidR="00000000" w:rsidDel="00000000" w:rsidP="00000000" w:rsidRDefault="00000000" w:rsidRPr="00000000" w14:paraId="000010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10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Programa Hanseníase</w:t>
            </w:r>
          </w:p>
        </w:tc>
        <w:tc>
          <w:tcPr/>
          <w:p w:rsidR="00000000" w:rsidDel="00000000" w:rsidP="00000000" w:rsidRDefault="00000000" w:rsidRPr="00000000" w14:paraId="000010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10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w:t>
            </w:r>
          </w:p>
        </w:tc>
        <w:tc>
          <w:tcPr/>
          <w:p w:rsidR="00000000" w:rsidDel="00000000" w:rsidP="00000000" w:rsidRDefault="00000000" w:rsidRPr="00000000" w14:paraId="000010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10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10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0C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SES/MT</w:t>
      </w:r>
    </w:p>
    <w:p w:rsidR="00000000" w:rsidDel="00000000" w:rsidP="00000000" w:rsidRDefault="00000000" w:rsidRPr="00000000" w14:paraId="000010C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Acesso:</w:t>
      </w:r>
    </w:p>
    <w:p w:rsidR="00000000" w:rsidDel="00000000" w:rsidP="00000000" w:rsidRDefault="00000000" w:rsidRPr="00000000" w14:paraId="000010C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4472c4"/>
          <w:sz w:val="20"/>
          <w:szCs w:val="20"/>
          <w:u w:val="single"/>
          <w:shd w:fill="auto" w:val="clear"/>
          <w:vertAlign w:val="baseline"/>
        </w:rPr>
      </w:pPr>
      <w:hyperlink r:id="rId77">
        <w:r w:rsidDel="00000000" w:rsidR="00000000" w:rsidRPr="00000000">
          <w:rPr>
            <w:rFonts w:ascii="Arial" w:cs="Arial" w:eastAsia="Arial" w:hAnsi="Arial"/>
            <w:b w:val="0"/>
            <w:i w:val="0"/>
            <w:smallCaps w:val="0"/>
            <w:strike w:val="0"/>
            <w:color w:val="4472c4"/>
            <w:sz w:val="20"/>
            <w:szCs w:val="20"/>
            <w:u w:val="single"/>
            <w:shd w:fill="auto" w:val="clear"/>
            <w:vertAlign w:val="baseline"/>
            <w:rtl w:val="0"/>
          </w:rPr>
          <w:t xml:space="preserve">http://www.saude.mt.gov.br/informacoes-financeiras</w:t>
        </w:r>
      </w:hyperlink>
      <w:r w:rsidDel="00000000" w:rsidR="00000000" w:rsidRPr="00000000">
        <w:rPr>
          <w:rtl w:val="0"/>
        </w:rPr>
      </w:r>
    </w:p>
    <w:p w:rsidR="00000000" w:rsidDel="00000000" w:rsidP="00000000" w:rsidRDefault="00000000" w:rsidRPr="00000000" w14:paraId="000010C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sectPr>
          <w:headerReference r:id="rId78" w:type="default"/>
          <w:footerReference r:id="rId79" w:type="even"/>
          <w:type w:val="nextPage"/>
          <w:pgSz w:h="11906" w:w="16838" w:orient="landscape"/>
          <w:pgMar w:bottom="1134" w:top="1701" w:left="1701" w:right="1134" w:header="709" w:footer="709"/>
        </w:sect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(baixar os arquivos Transferências aos Municípios e somar por ano os repasses realizados para o município).</w:t>
      </w:r>
    </w:p>
    <w:p w:rsidR="00000000" w:rsidDel="00000000" w:rsidP="00000000" w:rsidRDefault="00000000" w:rsidRPr="00000000" w14:paraId="000010C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nbcfxq163jfp" w:id="52"/>
      <w:bookmarkEnd w:id="5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PLANEJAMENTO ORÇAMENTÁRIO 2026-2029</w:t>
      </w:r>
    </w:p>
    <w:p w:rsidR="00000000" w:rsidDel="00000000" w:rsidP="00000000" w:rsidRDefault="00000000" w:rsidRPr="00000000" w14:paraId="000010C8">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8mkf5v8utm4p" w:id="53"/>
      <w:bookmarkEnd w:id="5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Previsão das Receitas da Saúde </w:t>
      </w:r>
    </w:p>
    <w:p w:rsidR="00000000" w:rsidDel="00000000" w:rsidP="00000000" w:rsidRDefault="00000000" w:rsidRPr="00000000" w14:paraId="000010C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38 – Receitas Previstas da Saúde para o ano de 2026</w:t>
      </w:r>
    </w:p>
    <w:tbl>
      <w:tblPr>
        <w:tblStyle w:val="Table41"/>
        <w:tblW w:w="13881.0" w:type="dxa"/>
        <w:jc w:val="left"/>
        <w:tblBorders>
          <w:top w:color="000000" w:space="0" w:sz="4" w:val="single"/>
          <w:bottom w:color="000000" w:space="0" w:sz="4" w:val="single"/>
          <w:insideH w:color="bfbfbf" w:space="0" w:sz="4" w:val="single"/>
        </w:tblBorders>
        <w:tblLayout w:type="fixed"/>
        <w:tblLook w:val="0460"/>
      </w:tblPr>
      <w:tblGrid>
        <w:gridCol w:w="2569"/>
        <w:gridCol w:w="2227"/>
        <w:gridCol w:w="2146"/>
        <w:gridCol w:w="2313"/>
        <w:gridCol w:w="2313"/>
        <w:gridCol w:w="2313"/>
        <w:tblGridChange w:id="0">
          <w:tblGrid>
            <w:gridCol w:w="2569"/>
            <w:gridCol w:w="2227"/>
            <w:gridCol w:w="2146"/>
            <w:gridCol w:w="2313"/>
            <w:gridCol w:w="2313"/>
            <w:gridCol w:w="2313"/>
          </w:tblGrid>
        </w:tblGridChange>
      </w:tblGrid>
      <w:tr>
        <w:trPr>
          <w:cantSplit w:val="0"/>
          <w:tblHeader w:val="0"/>
        </w:trPr>
        <w:tc>
          <w:tcPr>
            <w:vMerge w:val="restart"/>
            <w:vAlign w:val="center"/>
          </w:tcPr>
          <w:p w:rsidR="00000000" w:rsidDel="00000000" w:rsidP="00000000" w:rsidRDefault="00000000" w:rsidRPr="00000000" w14:paraId="000010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Fonte de Recursos</w:t>
            </w:r>
          </w:p>
          <w:p w:rsidR="00000000" w:rsidDel="00000000" w:rsidP="00000000" w:rsidRDefault="00000000" w:rsidRPr="00000000" w14:paraId="000010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(Bloco de Financiamento)</w:t>
            </w:r>
          </w:p>
        </w:tc>
        <w:tc>
          <w:tcPr>
            <w:gridSpan w:val="2"/>
            <w:tcBorders>
              <w:bottom w:color="bfbfbf" w:space="0" w:sz="4" w:val="single"/>
            </w:tcBorders>
          </w:tcPr>
          <w:p w:rsidR="00000000" w:rsidDel="00000000" w:rsidP="00000000" w:rsidRDefault="00000000" w:rsidRPr="00000000" w14:paraId="000010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Transferências Fundo a Fundo</w:t>
            </w:r>
          </w:p>
        </w:tc>
        <w:tc>
          <w:tcPr>
            <w:vMerge w:val="restart"/>
          </w:tcPr>
          <w:p w:rsidR="00000000" w:rsidDel="00000000" w:rsidP="00000000" w:rsidRDefault="00000000" w:rsidRPr="00000000" w14:paraId="000010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Outros</w:t>
            </w:r>
          </w:p>
        </w:tc>
        <w:tc>
          <w:tcPr>
            <w:vMerge w:val="restart"/>
          </w:tcPr>
          <w:p w:rsidR="00000000" w:rsidDel="00000000" w:rsidP="00000000" w:rsidRDefault="00000000" w:rsidRPr="00000000" w14:paraId="000010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Recursos</w:t>
            </w:r>
          </w:p>
          <w:p w:rsidR="00000000" w:rsidDel="00000000" w:rsidP="00000000" w:rsidRDefault="00000000" w:rsidRPr="00000000" w14:paraId="000010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Próprios</w:t>
            </w:r>
          </w:p>
        </w:tc>
        <w:tc>
          <w:tcPr>
            <w:vMerge w:val="restart"/>
          </w:tcPr>
          <w:p w:rsidR="00000000" w:rsidDel="00000000" w:rsidP="00000000" w:rsidRDefault="00000000" w:rsidRPr="00000000" w14:paraId="000010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r>
      <w:tr>
        <w:trPr>
          <w:cantSplit w:val="0"/>
          <w:tblHeader w:val="0"/>
        </w:trPr>
        <w:tc>
          <w:tcPr>
            <w:vMerge w:val="continue"/>
            <w:vAlign w:val="center"/>
          </w:tcPr>
          <w:p w:rsidR="00000000" w:rsidDel="00000000" w:rsidP="00000000" w:rsidRDefault="00000000" w:rsidRPr="00000000" w14:paraId="00001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bottom w:color="000000" w:space="0" w:sz="4" w:val="single"/>
            </w:tcBorders>
          </w:tcPr>
          <w:p w:rsidR="00000000" w:rsidDel="00000000" w:rsidP="00000000" w:rsidRDefault="00000000" w:rsidRPr="00000000" w14:paraId="000010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Federal</w:t>
            </w:r>
          </w:p>
        </w:tc>
        <w:tc>
          <w:tcPr>
            <w:tcBorders>
              <w:top w:color="bfbfbf" w:space="0" w:sz="4" w:val="single"/>
              <w:bottom w:color="000000" w:space="0" w:sz="4" w:val="single"/>
            </w:tcBorders>
          </w:tcPr>
          <w:p w:rsidR="00000000" w:rsidDel="00000000" w:rsidP="00000000" w:rsidRDefault="00000000" w:rsidRPr="00000000" w14:paraId="000010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Estadual</w:t>
            </w:r>
          </w:p>
        </w:tc>
        <w:tc>
          <w:tcPr>
            <w:vMerge w:val="continue"/>
          </w:tcPr>
          <w:p w:rsidR="00000000" w:rsidDel="00000000" w:rsidP="00000000" w:rsidRDefault="00000000" w:rsidRPr="00000000" w14:paraId="00001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1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1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bfbfbf" w:space="0" w:sz="4" w:val="single"/>
            </w:tcBorders>
          </w:tcPr>
          <w:p w:rsidR="00000000" w:rsidDel="00000000" w:rsidP="00000000" w:rsidRDefault="00000000" w:rsidRPr="00000000" w14:paraId="000010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Atenção Básica</w:t>
            </w:r>
          </w:p>
        </w:tc>
        <w:tc>
          <w:tcPr>
            <w:tcBorders>
              <w:top w:color="000000" w:space="0" w:sz="4" w:val="single"/>
              <w:bottom w:color="bfbfbf" w:space="0" w:sz="4" w:val="single"/>
            </w:tcBorders>
          </w:tcPr>
          <w:p w:rsidR="00000000" w:rsidDel="00000000" w:rsidP="00000000" w:rsidRDefault="00000000" w:rsidRPr="00000000" w14:paraId="000010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0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0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0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0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bfbfbf" w:space="0" w:sz="4" w:val="single"/>
            </w:tcBorders>
          </w:tcPr>
          <w:p w:rsidR="00000000" w:rsidDel="00000000" w:rsidP="00000000" w:rsidRDefault="00000000" w:rsidRPr="00000000" w14:paraId="000010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Média e Alta Complexidade Hospitalar e Ambulatorial</w:t>
            </w:r>
          </w:p>
        </w:tc>
        <w:tc>
          <w:tcPr>
            <w:tcBorders>
              <w:top w:color="bfbfbf" w:space="0" w:sz="4" w:val="single"/>
            </w:tcBorders>
          </w:tcPr>
          <w:p w:rsidR="00000000" w:rsidDel="00000000" w:rsidP="00000000" w:rsidRDefault="00000000" w:rsidRPr="00000000" w14:paraId="000010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0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0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0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0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0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em Saúde</w:t>
            </w:r>
          </w:p>
        </w:tc>
        <w:tc>
          <w:tcPr/>
          <w:p w:rsidR="00000000" w:rsidDel="00000000" w:rsidP="00000000" w:rsidRDefault="00000000" w:rsidRPr="00000000" w14:paraId="000010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0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Assistência Farmacêutica</w:t>
            </w:r>
          </w:p>
        </w:tc>
        <w:tc>
          <w:tcPr/>
          <w:p w:rsidR="00000000" w:rsidDel="00000000" w:rsidP="00000000" w:rsidRDefault="00000000" w:rsidRPr="00000000" w14:paraId="000010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0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Gestão do SUS</w:t>
            </w:r>
          </w:p>
        </w:tc>
        <w:tc>
          <w:tcPr/>
          <w:p w:rsidR="00000000" w:rsidDel="00000000" w:rsidP="00000000" w:rsidRDefault="00000000" w:rsidRPr="00000000" w14:paraId="000010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0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Outros</w:t>
            </w:r>
          </w:p>
        </w:tc>
        <w:tc>
          <w:tcPr/>
          <w:p w:rsidR="00000000" w:rsidDel="00000000" w:rsidP="00000000" w:rsidRDefault="00000000" w:rsidRPr="00000000" w14:paraId="000010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0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Próprios Municipal</w:t>
            </w:r>
          </w:p>
        </w:tc>
        <w:tc>
          <w:tcPr/>
          <w:p w:rsidR="00000000" w:rsidDel="00000000" w:rsidP="00000000" w:rsidRDefault="00000000" w:rsidRPr="00000000" w14:paraId="000010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10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10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11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GERAL</w:t>
            </w:r>
          </w:p>
        </w:tc>
        <w:tc>
          <w:tcPr/>
          <w:p w:rsidR="00000000" w:rsidDel="00000000" w:rsidP="00000000" w:rsidRDefault="00000000" w:rsidRPr="00000000" w14:paraId="000011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1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w:t>
      </w:r>
    </w:p>
    <w:p w:rsidR="00000000" w:rsidDel="00000000" w:rsidP="00000000" w:rsidRDefault="00000000" w:rsidRPr="00000000" w14:paraId="000011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39 – Receitas Previstas da Saúde para o ano de 2027</w:t>
      </w:r>
    </w:p>
    <w:tbl>
      <w:tblPr>
        <w:tblStyle w:val="Table42"/>
        <w:tblW w:w="13881.0" w:type="dxa"/>
        <w:jc w:val="left"/>
        <w:tblBorders>
          <w:top w:color="000000" w:space="0" w:sz="4" w:val="single"/>
          <w:bottom w:color="000000" w:space="0" w:sz="4" w:val="single"/>
          <w:insideH w:color="bfbfbf" w:space="0" w:sz="4" w:val="single"/>
        </w:tblBorders>
        <w:tblLayout w:type="fixed"/>
        <w:tblLook w:val="0460"/>
      </w:tblPr>
      <w:tblGrid>
        <w:gridCol w:w="2569"/>
        <w:gridCol w:w="2227"/>
        <w:gridCol w:w="2146"/>
        <w:gridCol w:w="2313"/>
        <w:gridCol w:w="2313"/>
        <w:gridCol w:w="2313"/>
        <w:tblGridChange w:id="0">
          <w:tblGrid>
            <w:gridCol w:w="2569"/>
            <w:gridCol w:w="2227"/>
            <w:gridCol w:w="2146"/>
            <w:gridCol w:w="2313"/>
            <w:gridCol w:w="2313"/>
            <w:gridCol w:w="2313"/>
          </w:tblGrid>
        </w:tblGridChange>
      </w:tblGrid>
      <w:tr>
        <w:trPr>
          <w:cantSplit w:val="0"/>
          <w:tblHeader w:val="0"/>
        </w:trPr>
        <w:tc>
          <w:tcPr>
            <w:vMerge w:val="restart"/>
            <w:vAlign w:val="center"/>
          </w:tcPr>
          <w:p w:rsidR="00000000" w:rsidDel="00000000" w:rsidP="00000000" w:rsidRDefault="00000000" w:rsidRPr="00000000" w14:paraId="000011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Fonte de Recursos</w:t>
            </w:r>
          </w:p>
          <w:p w:rsidR="00000000" w:rsidDel="00000000" w:rsidP="00000000" w:rsidRDefault="00000000" w:rsidRPr="00000000" w14:paraId="000011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(Bloco de Financiamento)</w:t>
            </w:r>
          </w:p>
        </w:tc>
        <w:tc>
          <w:tcPr>
            <w:gridSpan w:val="2"/>
            <w:tcBorders>
              <w:bottom w:color="bfbfbf" w:space="0" w:sz="4" w:val="single"/>
            </w:tcBorders>
          </w:tcPr>
          <w:p w:rsidR="00000000" w:rsidDel="00000000" w:rsidP="00000000" w:rsidRDefault="00000000" w:rsidRPr="00000000" w14:paraId="000011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Transferências Fundo a Fundo</w:t>
            </w:r>
          </w:p>
        </w:tc>
        <w:tc>
          <w:tcPr>
            <w:vMerge w:val="restart"/>
          </w:tcPr>
          <w:p w:rsidR="00000000" w:rsidDel="00000000" w:rsidP="00000000" w:rsidRDefault="00000000" w:rsidRPr="00000000" w14:paraId="000011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Outros</w:t>
            </w:r>
          </w:p>
        </w:tc>
        <w:tc>
          <w:tcPr>
            <w:vMerge w:val="restart"/>
          </w:tcPr>
          <w:p w:rsidR="00000000" w:rsidDel="00000000" w:rsidP="00000000" w:rsidRDefault="00000000" w:rsidRPr="00000000" w14:paraId="000011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Recursos</w:t>
            </w:r>
          </w:p>
          <w:p w:rsidR="00000000" w:rsidDel="00000000" w:rsidP="00000000" w:rsidRDefault="00000000" w:rsidRPr="00000000" w14:paraId="000011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Próprios</w:t>
            </w:r>
          </w:p>
        </w:tc>
        <w:tc>
          <w:tcPr>
            <w:vMerge w:val="restart"/>
          </w:tcPr>
          <w:p w:rsidR="00000000" w:rsidDel="00000000" w:rsidP="00000000" w:rsidRDefault="00000000" w:rsidRPr="00000000" w14:paraId="000011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r>
      <w:tr>
        <w:trPr>
          <w:cantSplit w:val="0"/>
          <w:tblHeader w:val="0"/>
        </w:trPr>
        <w:tc>
          <w:tcPr>
            <w:vMerge w:val="continue"/>
            <w:vAlign w:val="center"/>
          </w:tcPr>
          <w:p w:rsidR="00000000" w:rsidDel="00000000" w:rsidP="00000000" w:rsidRDefault="00000000" w:rsidRPr="00000000" w14:paraId="00001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bottom w:color="000000" w:space="0" w:sz="4" w:val="single"/>
            </w:tcBorders>
          </w:tcPr>
          <w:p w:rsidR="00000000" w:rsidDel="00000000" w:rsidP="00000000" w:rsidRDefault="00000000" w:rsidRPr="00000000" w14:paraId="000011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Federal</w:t>
            </w:r>
          </w:p>
        </w:tc>
        <w:tc>
          <w:tcPr>
            <w:tcBorders>
              <w:top w:color="bfbfbf" w:space="0" w:sz="4" w:val="single"/>
              <w:bottom w:color="000000" w:space="0" w:sz="4" w:val="single"/>
            </w:tcBorders>
          </w:tcPr>
          <w:p w:rsidR="00000000" w:rsidDel="00000000" w:rsidP="00000000" w:rsidRDefault="00000000" w:rsidRPr="00000000" w14:paraId="000011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Estadual</w:t>
            </w:r>
          </w:p>
        </w:tc>
        <w:tc>
          <w:tcPr>
            <w:vMerge w:val="continue"/>
          </w:tcPr>
          <w:p w:rsidR="00000000" w:rsidDel="00000000" w:rsidP="00000000" w:rsidRDefault="00000000" w:rsidRPr="00000000" w14:paraId="00001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1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bfbfbf" w:space="0" w:sz="4" w:val="single"/>
            </w:tcBorders>
          </w:tcPr>
          <w:p w:rsidR="00000000" w:rsidDel="00000000" w:rsidP="00000000" w:rsidRDefault="00000000" w:rsidRPr="00000000" w14:paraId="000011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Atenção Básica</w:t>
            </w:r>
          </w:p>
        </w:tc>
        <w:tc>
          <w:tcPr>
            <w:tcBorders>
              <w:top w:color="000000" w:space="0" w:sz="4" w:val="single"/>
              <w:bottom w:color="bfbfbf" w:space="0" w:sz="4" w:val="single"/>
            </w:tcBorders>
          </w:tcPr>
          <w:p w:rsidR="00000000" w:rsidDel="00000000" w:rsidP="00000000" w:rsidRDefault="00000000" w:rsidRPr="00000000" w14:paraId="000011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1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1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1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1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bfbfbf" w:space="0" w:sz="4" w:val="single"/>
            </w:tcBorders>
          </w:tcPr>
          <w:p w:rsidR="00000000" w:rsidDel="00000000" w:rsidP="00000000" w:rsidRDefault="00000000" w:rsidRPr="00000000" w14:paraId="000011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Média e Alta Complexidade Hospitalar e Ambulatorial</w:t>
            </w:r>
          </w:p>
        </w:tc>
        <w:tc>
          <w:tcPr>
            <w:tcBorders>
              <w:top w:color="bfbfbf" w:space="0" w:sz="4" w:val="single"/>
            </w:tcBorders>
          </w:tcPr>
          <w:p w:rsidR="00000000" w:rsidDel="00000000" w:rsidP="00000000" w:rsidRDefault="00000000" w:rsidRPr="00000000" w14:paraId="000011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1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1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1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1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em Saúde</w:t>
            </w:r>
          </w:p>
        </w:tc>
        <w:tc>
          <w:tcPr/>
          <w:p w:rsidR="00000000" w:rsidDel="00000000" w:rsidP="00000000" w:rsidRDefault="00000000" w:rsidRPr="00000000" w14:paraId="000011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Assistência Farmacêutica</w:t>
            </w:r>
          </w:p>
        </w:tc>
        <w:tc>
          <w:tcPr/>
          <w:p w:rsidR="00000000" w:rsidDel="00000000" w:rsidP="00000000" w:rsidRDefault="00000000" w:rsidRPr="00000000" w14:paraId="000011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Gestão do SUS</w:t>
            </w:r>
          </w:p>
        </w:tc>
        <w:tc>
          <w:tcPr/>
          <w:p w:rsidR="00000000" w:rsidDel="00000000" w:rsidP="00000000" w:rsidRDefault="00000000" w:rsidRPr="00000000" w14:paraId="000011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Outros</w:t>
            </w:r>
          </w:p>
        </w:tc>
        <w:tc>
          <w:tcPr/>
          <w:p w:rsidR="00000000" w:rsidDel="00000000" w:rsidP="00000000" w:rsidRDefault="00000000" w:rsidRPr="00000000" w14:paraId="000011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Próprios Municipal</w:t>
            </w:r>
          </w:p>
        </w:tc>
        <w:tc>
          <w:tcPr/>
          <w:p w:rsidR="00000000" w:rsidDel="00000000" w:rsidP="00000000" w:rsidRDefault="00000000" w:rsidRPr="00000000" w14:paraId="000011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11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11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11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GERAL</w:t>
            </w:r>
          </w:p>
        </w:tc>
        <w:tc>
          <w:tcPr/>
          <w:p w:rsidR="00000000" w:rsidDel="00000000" w:rsidP="00000000" w:rsidRDefault="00000000" w:rsidRPr="00000000" w14:paraId="000011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1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w:t>
      </w:r>
    </w:p>
    <w:p w:rsidR="00000000" w:rsidDel="00000000" w:rsidP="00000000" w:rsidRDefault="00000000" w:rsidRPr="00000000" w14:paraId="0000114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40 – Receitas Previstas da Saúde para o ano de 2028</w:t>
      </w:r>
    </w:p>
    <w:tbl>
      <w:tblPr>
        <w:tblStyle w:val="Table43"/>
        <w:tblW w:w="13881.0" w:type="dxa"/>
        <w:jc w:val="left"/>
        <w:tblBorders>
          <w:top w:color="000000" w:space="0" w:sz="4" w:val="single"/>
          <w:bottom w:color="000000" w:space="0" w:sz="4" w:val="single"/>
          <w:insideH w:color="bfbfbf" w:space="0" w:sz="4" w:val="single"/>
        </w:tblBorders>
        <w:tblLayout w:type="fixed"/>
        <w:tblLook w:val="0460"/>
      </w:tblPr>
      <w:tblGrid>
        <w:gridCol w:w="2569"/>
        <w:gridCol w:w="2227"/>
        <w:gridCol w:w="2146"/>
        <w:gridCol w:w="2313"/>
        <w:gridCol w:w="2313"/>
        <w:gridCol w:w="2313"/>
        <w:tblGridChange w:id="0">
          <w:tblGrid>
            <w:gridCol w:w="2569"/>
            <w:gridCol w:w="2227"/>
            <w:gridCol w:w="2146"/>
            <w:gridCol w:w="2313"/>
            <w:gridCol w:w="2313"/>
            <w:gridCol w:w="2313"/>
          </w:tblGrid>
        </w:tblGridChange>
      </w:tblGrid>
      <w:tr>
        <w:trPr>
          <w:cantSplit w:val="0"/>
          <w:tblHeader w:val="0"/>
        </w:trPr>
        <w:tc>
          <w:tcPr>
            <w:vMerge w:val="restart"/>
            <w:vAlign w:val="center"/>
          </w:tcPr>
          <w:p w:rsidR="00000000" w:rsidDel="00000000" w:rsidP="00000000" w:rsidRDefault="00000000" w:rsidRPr="00000000" w14:paraId="000011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Fonte de Recursos</w:t>
            </w:r>
          </w:p>
          <w:p w:rsidR="00000000" w:rsidDel="00000000" w:rsidP="00000000" w:rsidRDefault="00000000" w:rsidRPr="00000000" w14:paraId="000011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(Bloco de Financiamento)</w:t>
            </w:r>
          </w:p>
        </w:tc>
        <w:tc>
          <w:tcPr>
            <w:gridSpan w:val="2"/>
            <w:tcBorders>
              <w:bottom w:color="bfbfbf" w:space="0" w:sz="4" w:val="single"/>
            </w:tcBorders>
          </w:tcPr>
          <w:p w:rsidR="00000000" w:rsidDel="00000000" w:rsidP="00000000" w:rsidRDefault="00000000" w:rsidRPr="00000000" w14:paraId="000011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Transferências Fundo a Fundo</w:t>
            </w:r>
          </w:p>
        </w:tc>
        <w:tc>
          <w:tcPr>
            <w:vMerge w:val="restart"/>
          </w:tcPr>
          <w:p w:rsidR="00000000" w:rsidDel="00000000" w:rsidP="00000000" w:rsidRDefault="00000000" w:rsidRPr="00000000" w14:paraId="000011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Outros</w:t>
            </w:r>
          </w:p>
        </w:tc>
        <w:tc>
          <w:tcPr>
            <w:vMerge w:val="restart"/>
          </w:tcPr>
          <w:p w:rsidR="00000000" w:rsidDel="00000000" w:rsidP="00000000" w:rsidRDefault="00000000" w:rsidRPr="00000000" w14:paraId="000011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Recursos</w:t>
            </w:r>
          </w:p>
          <w:p w:rsidR="00000000" w:rsidDel="00000000" w:rsidP="00000000" w:rsidRDefault="00000000" w:rsidRPr="00000000" w14:paraId="000011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Próprios</w:t>
            </w:r>
          </w:p>
        </w:tc>
        <w:tc>
          <w:tcPr>
            <w:vMerge w:val="restart"/>
          </w:tcPr>
          <w:p w:rsidR="00000000" w:rsidDel="00000000" w:rsidP="00000000" w:rsidRDefault="00000000" w:rsidRPr="00000000" w14:paraId="000011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r>
      <w:tr>
        <w:trPr>
          <w:cantSplit w:val="0"/>
          <w:tblHeader w:val="0"/>
        </w:trPr>
        <w:tc>
          <w:tcPr>
            <w:vMerge w:val="continue"/>
            <w:vAlign w:val="center"/>
          </w:tcPr>
          <w:p w:rsidR="00000000" w:rsidDel="00000000" w:rsidP="00000000" w:rsidRDefault="00000000" w:rsidRPr="00000000" w14:paraId="00001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bottom w:color="000000" w:space="0" w:sz="4" w:val="single"/>
            </w:tcBorders>
          </w:tcPr>
          <w:p w:rsidR="00000000" w:rsidDel="00000000" w:rsidP="00000000" w:rsidRDefault="00000000" w:rsidRPr="00000000" w14:paraId="000011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Federal</w:t>
            </w:r>
          </w:p>
        </w:tc>
        <w:tc>
          <w:tcPr>
            <w:tcBorders>
              <w:top w:color="bfbfbf" w:space="0" w:sz="4" w:val="single"/>
              <w:bottom w:color="000000" w:space="0" w:sz="4" w:val="single"/>
            </w:tcBorders>
          </w:tcPr>
          <w:p w:rsidR="00000000" w:rsidDel="00000000" w:rsidP="00000000" w:rsidRDefault="00000000" w:rsidRPr="00000000" w14:paraId="000011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Estadual</w:t>
            </w:r>
          </w:p>
        </w:tc>
        <w:tc>
          <w:tcPr>
            <w:vMerge w:val="continue"/>
          </w:tcPr>
          <w:p w:rsidR="00000000" w:rsidDel="00000000" w:rsidP="00000000" w:rsidRDefault="00000000" w:rsidRPr="00000000" w14:paraId="00001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1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1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bfbfbf" w:space="0" w:sz="4" w:val="single"/>
            </w:tcBorders>
          </w:tcPr>
          <w:p w:rsidR="00000000" w:rsidDel="00000000" w:rsidP="00000000" w:rsidRDefault="00000000" w:rsidRPr="00000000" w14:paraId="000011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Atenção Básica</w:t>
            </w:r>
          </w:p>
        </w:tc>
        <w:tc>
          <w:tcPr>
            <w:tcBorders>
              <w:top w:color="000000" w:space="0" w:sz="4" w:val="single"/>
              <w:bottom w:color="bfbfbf" w:space="0" w:sz="4" w:val="single"/>
            </w:tcBorders>
          </w:tcPr>
          <w:p w:rsidR="00000000" w:rsidDel="00000000" w:rsidP="00000000" w:rsidRDefault="00000000" w:rsidRPr="00000000" w14:paraId="000011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1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1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1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1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bfbfbf" w:space="0" w:sz="4" w:val="single"/>
            </w:tcBorders>
          </w:tcPr>
          <w:p w:rsidR="00000000" w:rsidDel="00000000" w:rsidP="00000000" w:rsidRDefault="00000000" w:rsidRPr="00000000" w14:paraId="000011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Média e Alta Complexidade Hospitalar e Ambulatorial</w:t>
            </w:r>
          </w:p>
        </w:tc>
        <w:tc>
          <w:tcPr>
            <w:tcBorders>
              <w:top w:color="bfbfbf" w:space="0" w:sz="4" w:val="single"/>
            </w:tcBorders>
          </w:tcPr>
          <w:p w:rsidR="00000000" w:rsidDel="00000000" w:rsidP="00000000" w:rsidRDefault="00000000" w:rsidRPr="00000000" w14:paraId="000011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1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1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1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1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em Saúde</w:t>
            </w:r>
          </w:p>
        </w:tc>
        <w:tc>
          <w:tcPr/>
          <w:p w:rsidR="00000000" w:rsidDel="00000000" w:rsidP="00000000" w:rsidRDefault="00000000" w:rsidRPr="00000000" w14:paraId="000011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Assistência Farmacêutica</w:t>
            </w:r>
          </w:p>
        </w:tc>
        <w:tc>
          <w:tcPr/>
          <w:p w:rsidR="00000000" w:rsidDel="00000000" w:rsidP="00000000" w:rsidRDefault="00000000" w:rsidRPr="00000000" w14:paraId="000011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Gestão do SUS</w:t>
            </w:r>
          </w:p>
        </w:tc>
        <w:tc>
          <w:tcPr/>
          <w:p w:rsidR="00000000" w:rsidDel="00000000" w:rsidP="00000000" w:rsidRDefault="00000000" w:rsidRPr="00000000" w14:paraId="000011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Outros</w:t>
            </w:r>
          </w:p>
        </w:tc>
        <w:tc>
          <w:tcPr/>
          <w:p w:rsidR="00000000" w:rsidDel="00000000" w:rsidP="00000000" w:rsidRDefault="00000000" w:rsidRPr="00000000" w14:paraId="000011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Próprios Municipal</w:t>
            </w:r>
          </w:p>
        </w:tc>
        <w:tc>
          <w:tcPr/>
          <w:p w:rsidR="00000000" w:rsidDel="00000000" w:rsidP="00000000" w:rsidRDefault="00000000" w:rsidRPr="00000000" w14:paraId="000011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11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11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11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GERAL</w:t>
            </w:r>
          </w:p>
        </w:tc>
        <w:tc>
          <w:tcPr/>
          <w:p w:rsidR="00000000" w:rsidDel="00000000" w:rsidP="00000000" w:rsidRDefault="00000000" w:rsidRPr="00000000" w14:paraId="000011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1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w:t>
      </w:r>
    </w:p>
    <w:p w:rsidR="00000000" w:rsidDel="00000000" w:rsidP="00000000" w:rsidRDefault="00000000" w:rsidRPr="00000000" w14:paraId="0000118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41 – Receitas Previstas da Saúde para o ano de 2029</w:t>
      </w:r>
    </w:p>
    <w:tbl>
      <w:tblPr>
        <w:tblStyle w:val="Table44"/>
        <w:tblW w:w="13881.0" w:type="dxa"/>
        <w:jc w:val="left"/>
        <w:tblBorders>
          <w:top w:color="000000" w:space="0" w:sz="4" w:val="single"/>
          <w:bottom w:color="000000" w:space="0" w:sz="4" w:val="single"/>
          <w:insideH w:color="bfbfbf" w:space="0" w:sz="4" w:val="single"/>
        </w:tblBorders>
        <w:tblLayout w:type="fixed"/>
        <w:tblLook w:val="0460"/>
      </w:tblPr>
      <w:tblGrid>
        <w:gridCol w:w="2569"/>
        <w:gridCol w:w="2227"/>
        <w:gridCol w:w="2146"/>
        <w:gridCol w:w="2313"/>
        <w:gridCol w:w="2313"/>
        <w:gridCol w:w="2313"/>
        <w:tblGridChange w:id="0">
          <w:tblGrid>
            <w:gridCol w:w="2569"/>
            <w:gridCol w:w="2227"/>
            <w:gridCol w:w="2146"/>
            <w:gridCol w:w="2313"/>
            <w:gridCol w:w="2313"/>
            <w:gridCol w:w="2313"/>
          </w:tblGrid>
        </w:tblGridChange>
      </w:tblGrid>
      <w:tr>
        <w:trPr>
          <w:cantSplit w:val="0"/>
          <w:tblHeader w:val="0"/>
        </w:trPr>
        <w:tc>
          <w:tcPr>
            <w:vMerge w:val="restart"/>
            <w:vAlign w:val="center"/>
          </w:tcPr>
          <w:p w:rsidR="00000000" w:rsidDel="00000000" w:rsidP="00000000" w:rsidRDefault="00000000" w:rsidRPr="00000000" w14:paraId="000011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Fonte de Recursos</w:t>
            </w:r>
          </w:p>
          <w:p w:rsidR="00000000" w:rsidDel="00000000" w:rsidP="00000000" w:rsidRDefault="00000000" w:rsidRPr="00000000" w14:paraId="000011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(Bloco de Financiamento)</w:t>
            </w:r>
          </w:p>
        </w:tc>
        <w:tc>
          <w:tcPr>
            <w:gridSpan w:val="2"/>
            <w:tcBorders>
              <w:bottom w:color="bfbfbf" w:space="0" w:sz="4" w:val="single"/>
            </w:tcBorders>
          </w:tcPr>
          <w:p w:rsidR="00000000" w:rsidDel="00000000" w:rsidP="00000000" w:rsidRDefault="00000000" w:rsidRPr="00000000" w14:paraId="000011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Transferências Fundo a Fundo</w:t>
            </w:r>
          </w:p>
        </w:tc>
        <w:tc>
          <w:tcPr>
            <w:vMerge w:val="restart"/>
          </w:tcPr>
          <w:p w:rsidR="00000000" w:rsidDel="00000000" w:rsidP="00000000" w:rsidRDefault="00000000" w:rsidRPr="00000000" w14:paraId="000011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Outros</w:t>
            </w:r>
          </w:p>
        </w:tc>
        <w:tc>
          <w:tcPr>
            <w:vMerge w:val="restart"/>
          </w:tcPr>
          <w:p w:rsidR="00000000" w:rsidDel="00000000" w:rsidP="00000000" w:rsidRDefault="00000000" w:rsidRPr="00000000" w14:paraId="000011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Recursos</w:t>
            </w:r>
          </w:p>
          <w:p w:rsidR="00000000" w:rsidDel="00000000" w:rsidP="00000000" w:rsidRDefault="00000000" w:rsidRPr="00000000" w14:paraId="000011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Próprios</w:t>
            </w:r>
          </w:p>
        </w:tc>
        <w:tc>
          <w:tcPr>
            <w:vMerge w:val="restart"/>
          </w:tcPr>
          <w:p w:rsidR="00000000" w:rsidDel="00000000" w:rsidP="00000000" w:rsidRDefault="00000000" w:rsidRPr="00000000" w14:paraId="000011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r>
      <w:tr>
        <w:trPr>
          <w:cantSplit w:val="0"/>
          <w:tblHeader w:val="0"/>
        </w:trPr>
        <w:tc>
          <w:tcPr>
            <w:vMerge w:val="continue"/>
            <w:vAlign w:val="center"/>
          </w:tcPr>
          <w:p w:rsidR="00000000" w:rsidDel="00000000" w:rsidP="00000000" w:rsidRDefault="00000000" w:rsidRPr="00000000" w14:paraId="00001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bottom w:color="000000" w:space="0" w:sz="4" w:val="single"/>
            </w:tcBorders>
          </w:tcPr>
          <w:p w:rsidR="00000000" w:rsidDel="00000000" w:rsidP="00000000" w:rsidRDefault="00000000" w:rsidRPr="00000000" w14:paraId="000011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Federal</w:t>
            </w:r>
          </w:p>
        </w:tc>
        <w:tc>
          <w:tcPr>
            <w:tcBorders>
              <w:top w:color="bfbfbf" w:space="0" w:sz="4" w:val="single"/>
              <w:bottom w:color="000000" w:space="0" w:sz="4" w:val="single"/>
            </w:tcBorders>
          </w:tcPr>
          <w:p w:rsidR="00000000" w:rsidDel="00000000" w:rsidP="00000000" w:rsidRDefault="00000000" w:rsidRPr="00000000" w14:paraId="000011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Estadual</w:t>
            </w:r>
          </w:p>
        </w:tc>
        <w:tc>
          <w:tcPr>
            <w:vMerge w:val="continue"/>
          </w:tcPr>
          <w:p w:rsidR="00000000" w:rsidDel="00000000" w:rsidP="00000000" w:rsidRDefault="00000000" w:rsidRPr="00000000" w14:paraId="00001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1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1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bfbfbf" w:space="0" w:sz="4" w:val="single"/>
            </w:tcBorders>
          </w:tcPr>
          <w:p w:rsidR="00000000" w:rsidDel="00000000" w:rsidP="00000000" w:rsidRDefault="00000000" w:rsidRPr="00000000" w14:paraId="000011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Atenção Básica</w:t>
            </w:r>
          </w:p>
        </w:tc>
        <w:tc>
          <w:tcPr>
            <w:tcBorders>
              <w:top w:color="000000" w:space="0" w:sz="4" w:val="single"/>
              <w:bottom w:color="bfbfbf" w:space="0" w:sz="4" w:val="single"/>
            </w:tcBorders>
          </w:tcPr>
          <w:p w:rsidR="00000000" w:rsidDel="00000000" w:rsidP="00000000" w:rsidRDefault="00000000" w:rsidRPr="00000000" w14:paraId="000011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1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1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1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1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bfbfbf" w:space="0" w:sz="4" w:val="single"/>
            </w:tcBorders>
          </w:tcPr>
          <w:p w:rsidR="00000000" w:rsidDel="00000000" w:rsidP="00000000" w:rsidRDefault="00000000" w:rsidRPr="00000000" w14:paraId="000011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Média e Alta Complexidade Hospitalar e Ambulatorial</w:t>
            </w:r>
          </w:p>
        </w:tc>
        <w:tc>
          <w:tcPr>
            <w:tcBorders>
              <w:top w:color="bfbfbf" w:space="0" w:sz="4" w:val="single"/>
            </w:tcBorders>
          </w:tcPr>
          <w:p w:rsidR="00000000" w:rsidDel="00000000" w:rsidP="00000000" w:rsidRDefault="00000000" w:rsidRPr="00000000" w14:paraId="000011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1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1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1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1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em Saúde</w:t>
            </w:r>
          </w:p>
        </w:tc>
        <w:tc>
          <w:tcPr/>
          <w:p w:rsidR="00000000" w:rsidDel="00000000" w:rsidP="00000000" w:rsidRDefault="00000000" w:rsidRPr="00000000" w14:paraId="000011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Assistência Farmacêutica</w:t>
            </w:r>
          </w:p>
        </w:tc>
        <w:tc>
          <w:tcPr/>
          <w:p w:rsidR="00000000" w:rsidDel="00000000" w:rsidP="00000000" w:rsidRDefault="00000000" w:rsidRPr="00000000" w14:paraId="000011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Gestão do SUS</w:t>
            </w:r>
          </w:p>
        </w:tc>
        <w:tc>
          <w:tcPr/>
          <w:p w:rsidR="00000000" w:rsidDel="00000000" w:rsidP="00000000" w:rsidRDefault="00000000" w:rsidRPr="00000000" w14:paraId="000011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Outros</w:t>
            </w:r>
          </w:p>
        </w:tc>
        <w:tc>
          <w:tcPr/>
          <w:p w:rsidR="00000000" w:rsidDel="00000000" w:rsidP="00000000" w:rsidRDefault="00000000" w:rsidRPr="00000000" w14:paraId="000011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Próprios Municipal</w:t>
            </w:r>
          </w:p>
        </w:tc>
        <w:tc>
          <w:tcPr/>
          <w:p w:rsidR="00000000" w:rsidDel="00000000" w:rsidP="00000000" w:rsidRDefault="00000000" w:rsidRPr="00000000" w14:paraId="000011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11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11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11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GERAL</w:t>
            </w:r>
          </w:p>
        </w:tc>
        <w:tc>
          <w:tcPr/>
          <w:p w:rsidR="00000000" w:rsidDel="00000000" w:rsidP="00000000" w:rsidRDefault="00000000" w:rsidRPr="00000000" w14:paraId="000011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1C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w:t>
      </w:r>
    </w:p>
    <w:p w:rsidR="00000000" w:rsidDel="00000000" w:rsidP="00000000" w:rsidRDefault="00000000" w:rsidRPr="00000000" w14:paraId="000011C9">
      <w:pPr>
        <w:spacing w:after="0" w:line="240" w:lineRule="auto"/>
        <w:jc w:val="both"/>
        <w:rPr>
          <w:b w:val="1"/>
        </w:rPr>
      </w:pPr>
      <w:r w:rsidDel="00000000" w:rsidR="00000000" w:rsidRPr="00000000">
        <w:rPr>
          <w:highlight w:val="yellow"/>
          <w:rtl w:val="0"/>
        </w:rPr>
        <w:t xml:space="preserve">              </w:t>
      </w:r>
      <w:r w:rsidDel="00000000" w:rsidR="00000000" w:rsidRPr="00000000">
        <w:rPr>
          <w:b w:val="1"/>
          <w:rtl w:val="0"/>
        </w:rPr>
        <w:t xml:space="preserve">                  </w:t>
      </w:r>
    </w:p>
    <w:p w:rsidR="00000000" w:rsidDel="00000000" w:rsidP="00000000" w:rsidRDefault="00000000" w:rsidRPr="00000000" w14:paraId="000011C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C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C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42 – Resumo das Receitas da Saúde no período de 2026 a 2029 (todas as fontes)</w:t>
      </w:r>
    </w:p>
    <w:tbl>
      <w:tblPr>
        <w:tblStyle w:val="Table45"/>
        <w:tblW w:w="13882.0" w:type="dxa"/>
        <w:jc w:val="left"/>
        <w:tblBorders>
          <w:top w:color="000000" w:space="0" w:sz="4" w:val="single"/>
          <w:bottom w:color="000000" w:space="0" w:sz="4" w:val="single"/>
          <w:insideH w:color="bfbfbf" w:space="0" w:sz="4" w:val="single"/>
        </w:tblBorders>
        <w:tblLayout w:type="fixed"/>
        <w:tblLook w:val="0420"/>
      </w:tblPr>
      <w:tblGrid>
        <w:gridCol w:w="3033"/>
        <w:gridCol w:w="2701"/>
        <w:gridCol w:w="2704"/>
        <w:gridCol w:w="2704"/>
        <w:gridCol w:w="2740"/>
        <w:tblGridChange w:id="0">
          <w:tblGrid>
            <w:gridCol w:w="3033"/>
            <w:gridCol w:w="2701"/>
            <w:gridCol w:w="2704"/>
            <w:gridCol w:w="2704"/>
            <w:gridCol w:w="2740"/>
          </w:tblGrid>
        </w:tblGridChange>
      </w:tblGrid>
      <w:tr>
        <w:trPr>
          <w:cantSplit w:val="0"/>
          <w:tblHeader w:val="0"/>
        </w:trPr>
        <w:tc>
          <w:tcPr>
            <w:vAlign w:val="center"/>
          </w:tcPr>
          <w:p w:rsidR="00000000" w:rsidDel="00000000" w:rsidP="00000000" w:rsidRDefault="00000000" w:rsidRPr="00000000" w14:paraId="000011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2026</w:t>
            </w:r>
          </w:p>
        </w:tc>
        <w:tc>
          <w:tcPr/>
          <w:p w:rsidR="00000000" w:rsidDel="00000000" w:rsidP="00000000" w:rsidRDefault="00000000" w:rsidRPr="00000000" w14:paraId="000011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2027</w:t>
            </w:r>
          </w:p>
        </w:tc>
        <w:tc>
          <w:tcPr/>
          <w:p w:rsidR="00000000" w:rsidDel="00000000" w:rsidP="00000000" w:rsidRDefault="00000000" w:rsidRPr="00000000" w14:paraId="000011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2028</w:t>
            </w:r>
          </w:p>
        </w:tc>
        <w:tc>
          <w:tcPr/>
          <w:p w:rsidR="00000000" w:rsidDel="00000000" w:rsidP="00000000" w:rsidRDefault="00000000" w:rsidRPr="00000000" w14:paraId="000011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2029</w:t>
            </w:r>
          </w:p>
        </w:tc>
        <w:tc>
          <w:tcPr/>
          <w:p w:rsidR="00000000" w:rsidDel="00000000" w:rsidP="00000000" w:rsidRDefault="00000000" w:rsidRPr="00000000" w14:paraId="000011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r>
      <w:tr>
        <w:trPr>
          <w:cantSplit w:val="0"/>
          <w:tblHeader w:val="0"/>
        </w:trPr>
        <w:tc>
          <w:tcPr/>
          <w:p w:rsidR="00000000" w:rsidDel="00000000" w:rsidP="00000000" w:rsidRDefault="00000000" w:rsidRPr="00000000" w14:paraId="000011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1D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w:t>
      </w:r>
    </w:p>
    <w:p w:rsidR="00000000" w:rsidDel="00000000" w:rsidP="00000000" w:rsidRDefault="00000000" w:rsidRPr="00000000" w14:paraId="000011D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Resumo das Receitas estimadas para os 04 (quatro) anos. (pegar o total geral das planilhas 2026, 2027, 2028 e 2029).</w:t>
      </w:r>
    </w:p>
    <w:p w:rsidR="00000000" w:rsidDel="00000000" w:rsidP="00000000" w:rsidRDefault="00000000" w:rsidRPr="00000000" w14:paraId="000011D9">
      <w:pPr>
        <w:spacing w:after="0" w:line="240" w:lineRule="auto"/>
        <w:jc w:val="both"/>
        <w:rPr>
          <w:b w:val="1"/>
          <w:color w:val="ff0000"/>
        </w:rPr>
      </w:pPr>
      <w:r w:rsidDel="00000000" w:rsidR="00000000" w:rsidRPr="00000000">
        <w:rPr>
          <w:rtl w:val="0"/>
        </w:rPr>
      </w:r>
    </w:p>
    <w:p w:rsidR="00000000" w:rsidDel="00000000" w:rsidP="00000000" w:rsidRDefault="00000000" w:rsidRPr="00000000" w14:paraId="000011DA">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ykhznvsb0dh" w:id="54"/>
      <w:bookmarkEnd w:id="5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Previsão das Despesas com Saúde</w:t>
      </w:r>
    </w:p>
    <w:p w:rsidR="00000000" w:rsidDel="00000000" w:rsidP="00000000" w:rsidRDefault="00000000" w:rsidRPr="00000000" w14:paraId="000011D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43 – Previsão das Despesas da Saúde por Subfunção para os anos de 2026 a 2029</w:t>
      </w:r>
    </w:p>
    <w:tbl>
      <w:tblPr>
        <w:tblStyle w:val="Table46"/>
        <w:tblW w:w="13882.0" w:type="dxa"/>
        <w:jc w:val="left"/>
        <w:tblBorders>
          <w:top w:color="000000" w:space="0" w:sz="4" w:val="single"/>
          <w:bottom w:color="000000" w:space="0" w:sz="4" w:val="single"/>
          <w:insideH w:color="bfbfbf" w:space="0" w:sz="4" w:val="single"/>
        </w:tblBorders>
        <w:tblLayout w:type="fixed"/>
        <w:tblLook w:val="0460"/>
      </w:tblPr>
      <w:tblGrid>
        <w:gridCol w:w="3084"/>
        <w:gridCol w:w="2202"/>
        <w:gridCol w:w="2057"/>
        <w:gridCol w:w="2202"/>
        <w:gridCol w:w="2202"/>
        <w:gridCol w:w="2135"/>
        <w:tblGridChange w:id="0">
          <w:tblGrid>
            <w:gridCol w:w="3084"/>
            <w:gridCol w:w="2202"/>
            <w:gridCol w:w="2057"/>
            <w:gridCol w:w="2202"/>
            <w:gridCol w:w="2202"/>
            <w:gridCol w:w="2135"/>
          </w:tblGrid>
        </w:tblGridChange>
      </w:tblGrid>
      <w:tr>
        <w:trPr>
          <w:cantSplit w:val="0"/>
          <w:trHeight w:val="299" w:hRule="atLeast"/>
          <w:tblHeader w:val="0"/>
        </w:trPr>
        <w:tc>
          <w:tcPr>
            <w:vMerge w:val="restart"/>
            <w:vAlign w:val="center"/>
          </w:tcPr>
          <w:p w:rsidR="00000000" w:rsidDel="00000000" w:rsidP="00000000" w:rsidRDefault="00000000" w:rsidRPr="00000000" w14:paraId="000011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 FUNÇÃO</w:t>
            </w:r>
          </w:p>
        </w:tc>
        <w:tc>
          <w:tcPr>
            <w:gridSpan w:val="4"/>
            <w:tcBorders>
              <w:bottom w:color="bfbfbf" w:space="0" w:sz="4" w:val="single"/>
            </w:tcBorders>
          </w:tcPr>
          <w:p w:rsidR="00000000" w:rsidDel="00000000" w:rsidP="00000000" w:rsidRDefault="00000000" w:rsidRPr="00000000" w14:paraId="000011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ANOS</w:t>
            </w:r>
          </w:p>
        </w:tc>
        <w:tc>
          <w:tcPr>
            <w:vMerge w:val="restart"/>
          </w:tcPr>
          <w:p w:rsidR="00000000" w:rsidDel="00000000" w:rsidP="00000000" w:rsidRDefault="00000000" w:rsidRPr="00000000" w14:paraId="000011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r>
      <w:tr>
        <w:trPr>
          <w:cantSplit w:val="0"/>
          <w:trHeight w:val="243" w:hRule="atLeast"/>
          <w:tblHeader w:val="0"/>
        </w:trPr>
        <w:tc>
          <w:tcPr>
            <w:vMerge w:val="continue"/>
            <w:vAlign w:val="center"/>
          </w:tcPr>
          <w:p w:rsidR="00000000" w:rsidDel="00000000" w:rsidP="00000000" w:rsidRDefault="00000000" w:rsidRPr="00000000" w14:paraId="00001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bottom w:color="000000" w:space="0" w:sz="4" w:val="single"/>
            </w:tcBorders>
          </w:tcPr>
          <w:p w:rsidR="00000000" w:rsidDel="00000000" w:rsidP="00000000" w:rsidRDefault="00000000" w:rsidRPr="00000000" w14:paraId="000011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2026</w:t>
            </w:r>
          </w:p>
        </w:tc>
        <w:tc>
          <w:tcPr>
            <w:tcBorders>
              <w:top w:color="bfbfbf" w:space="0" w:sz="4" w:val="single"/>
              <w:bottom w:color="000000" w:space="0" w:sz="4" w:val="single"/>
            </w:tcBorders>
          </w:tcPr>
          <w:p w:rsidR="00000000" w:rsidDel="00000000" w:rsidP="00000000" w:rsidRDefault="00000000" w:rsidRPr="00000000" w14:paraId="000011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2027</w:t>
            </w:r>
          </w:p>
        </w:tc>
        <w:tc>
          <w:tcPr>
            <w:tcBorders>
              <w:top w:color="bfbfbf" w:space="0" w:sz="4" w:val="single"/>
              <w:bottom w:color="000000" w:space="0" w:sz="4" w:val="single"/>
            </w:tcBorders>
          </w:tcPr>
          <w:p w:rsidR="00000000" w:rsidDel="00000000" w:rsidP="00000000" w:rsidRDefault="00000000" w:rsidRPr="00000000" w14:paraId="000011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2028</w:t>
            </w:r>
          </w:p>
        </w:tc>
        <w:tc>
          <w:tcPr>
            <w:tcBorders>
              <w:top w:color="bfbfbf" w:space="0" w:sz="4" w:val="single"/>
              <w:bottom w:color="000000" w:space="0" w:sz="4" w:val="single"/>
            </w:tcBorders>
          </w:tcPr>
          <w:p w:rsidR="00000000" w:rsidDel="00000000" w:rsidP="00000000" w:rsidRDefault="00000000" w:rsidRPr="00000000" w14:paraId="000011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2029</w:t>
            </w:r>
          </w:p>
        </w:tc>
        <w:tc>
          <w:tcPr>
            <w:vMerge w:val="continue"/>
          </w:tcPr>
          <w:p w:rsidR="00000000" w:rsidDel="00000000" w:rsidP="00000000" w:rsidRDefault="00000000" w:rsidRPr="00000000" w14:paraId="00001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bfbfbf" w:space="0" w:sz="4" w:val="single"/>
            </w:tcBorders>
          </w:tcPr>
          <w:p w:rsidR="00000000" w:rsidDel="00000000" w:rsidP="00000000" w:rsidRDefault="00000000" w:rsidRPr="00000000" w14:paraId="000011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Atenção Básica (301)</w:t>
            </w:r>
          </w:p>
        </w:tc>
        <w:tc>
          <w:tcPr>
            <w:tcBorders>
              <w:top w:color="000000" w:space="0" w:sz="4" w:val="single"/>
              <w:bottom w:color="bfbfbf" w:space="0" w:sz="4" w:val="single"/>
            </w:tcBorders>
          </w:tcPr>
          <w:p w:rsidR="00000000" w:rsidDel="00000000" w:rsidP="00000000" w:rsidRDefault="00000000" w:rsidRPr="00000000" w14:paraId="000011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1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1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1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bfbfbf" w:space="0" w:sz="4" w:val="single"/>
            </w:tcBorders>
          </w:tcPr>
          <w:p w:rsidR="00000000" w:rsidDel="00000000" w:rsidP="00000000" w:rsidRDefault="00000000" w:rsidRPr="00000000" w14:paraId="000011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bfbfbf" w:space="0" w:sz="4" w:val="single"/>
            </w:tcBorders>
          </w:tcPr>
          <w:p w:rsidR="00000000" w:rsidDel="00000000" w:rsidP="00000000" w:rsidRDefault="00000000" w:rsidRPr="00000000" w14:paraId="000011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Assistência Hospitalar e Ambulatorial (302)</w:t>
            </w:r>
          </w:p>
        </w:tc>
        <w:tc>
          <w:tcPr>
            <w:tcBorders>
              <w:top w:color="bfbfbf" w:space="0" w:sz="4" w:val="single"/>
            </w:tcBorders>
          </w:tcPr>
          <w:p w:rsidR="00000000" w:rsidDel="00000000" w:rsidP="00000000" w:rsidRDefault="00000000" w:rsidRPr="00000000" w14:paraId="000011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1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1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1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tcBorders>
          </w:tcPr>
          <w:p w:rsidR="00000000" w:rsidDel="00000000" w:rsidP="00000000" w:rsidRDefault="00000000" w:rsidRPr="00000000" w14:paraId="000011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Suporte Profilático e Terapêutico (303)</w:t>
            </w:r>
          </w:p>
        </w:tc>
        <w:tc>
          <w:tcPr/>
          <w:p w:rsidR="00000000" w:rsidDel="00000000" w:rsidP="00000000" w:rsidRDefault="00000000" w:rsidRPr="00000000" w14:paraId="000011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1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Sanitária (304)</w:t>
            </w:r>
          </w:p>
        </w:tc>
        <w:tc>
          <w:tcPr/>
          <w:p w:rsidR="00000000" w:rsidDel="00000000" w:rsidP="00000000" w:rsidRDefault="00000000" w:rsidRPr="00000000" w14:paraId="000011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2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epidemiológica (305)</w:t>
            </w:r>
          </w:p>
        </w:tc>
        <w:tc>
          <w:tcPr/>
          <w:p w:rsidR="00000000" w:rsidDel="00000000" w:rsidP="00000000" w:rsidRDefault="00000000" w:rsidRPr="00000000" w14:paraId="000012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2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Alimentação e Nutrição (306)</w:t>
            </w:r>
          </w:p>
        </w:tc>
        <w:tc>
          <w:tcPr/>
          <w:p w:rsidR="00000000" w:rsidDel="00000000" w:rsidP="00000000" w:rsidRDefault="00000000" w:rsidRPr="00000000" w14:paraId="000012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2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Administração Geral (122)</w:t>
            </w:r>
          </w:p>
        </w:tc>
        <w:tc>
          <w:tcPr/>
          <w:p w:rsidR="00000000" w:rsidDel="00000000" w:rsidP="00000000" w:rsidRDefault="00000000" w:rsidRPr="00000000" w14:paraId="000012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2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 Sub Funções</w:t>
            </w:r>
          </w:p>
        </w:tc>
        <w:tc>
          <w:tcPr/>
          <w:p w:rsidR="00000000" w:rsidDel="00000000" w:rsidP="00000000" w:rsidRDefault="00000000" w:rsidRPr="00000000" w14:paraId="000012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2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GERAL </w:t>
            </w:r>
          </w:p>
        </w:tc>
        <w:tc>
          <w:tcPr/>
          <w:p w:rsidR="00000000" w:rsidDel="00000000" w:rsidP="00000000" w:rsidRDefault="00000000" w:rsidRPr="00000000" w14:paraId="000012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2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Com base na Receita prevista para os (04) quatro anos programar as despesas para 2026, 2027, 2028 e 2029.  </w:t>
      </w:r>
    </w:p>
    <w:p w:rsidR="00000000" w:rsidDel="00000000" w:rsidP="00000000" w:rsidRDefault="00000000" w:rsidRPr="00000000" w14:paraId="0000121F">
      <w:pPr>
        <w:spacing w:after="0" w:line="240" w:lineRule="auto"/>
        <w:jc w:val="both"/>
        <w:rPr>
          <w:b w:val="1"/>
        </w:rPr>
      </w:pPr>
      <w:r w:rsidDel="00000000" w:rsidR="00000000" w:rsidRPr="00000000">
        <w:rPr>
          <w:b w:val="1"/>
          <w:rtl w:val="0"/>
        </w:rPr>
        <w:t xml:space="preserve">        </w:t>
      </w:r>
    </w:p>
    <w:p w:rsidR="00000000" w:rsidDel="00000000" w:rsidP="00000000" w:rsidRDefault="00000000" w:rsidRPr="00000000" w14:paraId="0000122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44 – Previsão das Despesas com Saúde por Natureza de Despesa Detalhada para o período de 2026 a 2029</w:t>
      </w:r>
    </w:p>
    <w:tbl>
      <w:tblPr>
        <w:tblStyle w:val="Table47"/>
        <w:tblW w:w="13882.000000000004" w:type="dxa"/>
        <w:jc w:val="left"/>
        <w:tblBorders>
          <w:top w:color="000000" w:space="0" w:sz="4" w:val="single"/>
          <w:bottom w:color="000000" w:space="0" w:sz="4" w:val="single"/>
          <w:insideH w:color="bfbfbf" w:space="0" w:sz="4" w:val="single"/>
        </w:tblBorders>
        <w:tblLayout w:type="fixed"/>
        <w:tblLook w:val="0460"/>
      </w:tblPr>
      <w:tblGrid>
        <w:gridCol w:w="3399"/>
        <w:gridCol w:w="2068"/>
        <w:gridCol w:w="1921"/>
        <w:gridCol w:w="2066"/>
        <w:gridCol w:w="1974"/>
        <w:gridCol w:w="2454"/>
        <w:tblGridChange w:id="0">
          <w:tblGrid>
            <w:gridCol w:w="3399"/>
            <w:gridCol w:w="2068"/>
            <w:gridCol w:w="1921"/>
            <w:gridCol w:w="2066"/>
            <w:gridCol w:w="1974"/>
            <w:gridCol w:w="2454"/>
          </w:tblGrid>
        </w:tblGridChange>
      </w:tblGrid>
      <w:tr>
        <w:trPr>
          <w:cantSplit w:val="0"/>
          <w:tblHeader w:val="0"/>
        </w:trPr>
        <w:tc>
          <w:tcPr>
            <w:vAlign w:val="center"/>
          </w:tcPr>
          <w:p w:rsidR="00000000" w:rsidDel="00000000" w:rsidP="00000000" w:rsidRDefault="00000000" w:rsidRPr="00000000" w14:paraId="000012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Natureza da Despesa</w:t>
            </w:r>
          </w:p>
        </w:tc>
        <w:tc>
          <w:tcPr/>
          <w:p w:rsidR="00000000" w:rsidDel="00000000" w:rsidP="00000000" w:rsidRDefault="00000000" w:rsidRPr="00000000" w14:paraId="000012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2026</w:t>
            </w:r>
          </w:p>
        </w:tc>
        <w:tc>
          <w:tcPr/>
          <w:p w:rsidR="00000000" w:rsidDel="00000000" w:rsidP="00000000" w:rsidRDefault="00000000" w:rsidRPr="00000000" w14:paraId="000012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2027</w:t>
            </w:r>
          </w:p>
        </w:tc>
        <w:tc>
          <w:tcPr/>
          <w:p w:rsidR="00000000" w:rsidDel="00000000" w:rsidP="00000000" w:rsidRDefault="00000000" w:rsidRPr="00000000" w14:paraId="000012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2028</w:t>
            </w:r>
          </w:p>
        </w:tc>
        <w:tc>
          <w:tcPr/>
          <w:p w:rsidR="00000000" w:rsidDel="00000000" w:rsidP="00000000" w:rsidRDefault="00000000" w:rsidRPr="00000000" w14:paraId="000012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2029</w:t>
            </w:r>
          </w:p>
        </w:tc>
        <w:tc>
          <w:tcPr/>
          <w:p w:rsidR="00000000" w:rsidDel="00000000" w:rsidP="00000000" w:rsidRDefault="00000000" w:rsidRPr="00000000" w14:paraId="000012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r>
      <w:tr>
        <w:trPr>
          <w:cantSplit w:val="0"/>
          <w:tblHeader w:val="0"/>
        </w:trPr>
        <w:tc>
          <w:tcPr/>
          <w:p w:rsidR="00000000" w:rsidDel="00000000" w:rsidP="00000000" w:rsidRDefault="00000000" w:rsidRPr="00000000" w14:paraId="000012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DESPESAS CORRENTES</w:t>
            </w:r>
          </w:p>
        </w:tc>
        <w:tc>
          <w:tcPr/>
          <w:p w:rsidR="00000000" w:rsidDel="00000000" w:rsidP="00000000" w:rsidRDefault="00000000" w:rsidRPr="00000000" w14:paraId="000012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2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Pessoal e Encargos Sociais</w:t>
            </w:r>
          </w:p>
        </w:tc>
        <w:tc>
          <w:tcPr/>
          <w:p w:rsidR="00000000" w:rsidDel="00000000" w:rsidP="00000000" w:rsidRDefault="00000000" w:rsidRPr="00000000" w14:paraId="000012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2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Juros e Encargos da Dívida</w:t>
            </w:r>
          </w:p>
        </w:tc>
        <w:tc>
          <w:tcPr/>
          <w:p w:rsidR="00000000" w:rsidDel="00000000" w:rsidP="00000000" w:rsidRDefault="00000000" w:rsidRPr="00000000" w14:paraId="000012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2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 Despesas Correntes</w:t>
            </w:r>
          </w:p>
        </w:tc>
        <w:tc>
          <w:tcPr/>
          <w:p w:rsidR="00000000" w:rsidDel="00000000" w:rsidP="00000000" w:rsidRDefault="00000000" w:rsidRPr="00000000" w14:paraId="000012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2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2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DESPESAS DE CAPITAL</w:t>
            </w:r>
          </w:p>
        </w:tc>
        <w:tc>
          <w:tcPr/>
          <w:p w:rsidR="00000000" w:rsidDel="00000000" w:rsidP="00000000" w:rsidRDefault="00000000" w:rsidRPr="00000000" w14:paraId="000012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2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Investimentos</w:t>
            </w:r>
          </w:p>
        </w:tc>
        <w:tc>
          <w:tcPr/>
          <w:p w:rsidR="00000000" w:rsidDel="00000000" w:rsidP="00000000" w:rsidRDefault="00000000" w:rsidRPr="00000000" w14:paraId="000012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2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Inversões Financeiras</w:t>
            </w:r>
          </w:p>
        </w:tc>
        <w:tc>
          <w:tcPr/>
          <w:p w:rsidR="00000000" w:rsidDel="00000000" w:rsidP="00000000" w:rsidRDefault="00000000" w:rsidRPr="00000000" w14:paraId="000012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2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Amortização da Dívida </w:t>
            </w:r>
          </w:p>
        </w:tc>
        <w:tc>
          <w:tcPr/>
          <w:p w:rsidR="00000000" w:rsidDel="00000000" w:rsidP="00000000" w:rsidRDefault="00000000" w:rsidRPr="00000000" w14:paraId="000012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2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GERAL</w:t>
            </w:r>
          </w:p>
        </w:tc>
        <w:tc>
          <w:tcPr/>
          <w:p w:rsidR="00000000" w:rsidDel="00000000" w:rsidP="00000000" w:rsidRDefault="00000000" w:rsidRPr="00000000" w14:paraId="000012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2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w:t>
      </w:r>
    </w:p>
    <w:p w:rsidR="00000000" w:rsidDel="00000000" w:rsidP="00000000" w:rsidRDefault="00000000" w:rsidRPr="00000000" w14:paraId="00001264">
      <w:pPr>
        <w:spacing w:after="0" w:line="240" w:lineRule="auto"/>
        <w:jc w:val="both"/>
        <w:rPr>
          <w:b w:val="1"/>
          <w:color w:val="ff0000"/>
        </w:rPr>
      </w:pPr>
      <w:r w:rsidDel="00000000" w:rsidR="00000000" w:rsidRPr="00000000">
        <w:rPr>
          <w:rtl w:val="0"/>
        </w:rPr>
      </w:r>
    </w:p>
    <w:p w:rsidR="00000000" w:rsidDel="00000000" w:rsidP="00000000" w:rsidRDefault="00000000" w:rsidRPr="00000000" w14:paraId="0000126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45 – Programação das Despesas com Saúde por Subfunção, Natureza e Fonte para o ano de 2026</w:t>
      </w:r>
    </w:p>
    <w:tbl>
      <w:tblPr>
        <w:tblStyle w:val="Table48"/>
        <w:tblW w:w="13882.0" w:type="dxa"/>
        <w:jc w:val="left"/>
        <w:tblBorders>
          <w:top w:color="000000" w:space="0" w:sz="4" w:val="single"/>
          <w:bottom w:color="000000" w:space="0" w:sz="4" w:val="single"/>
          <w:insideH w:color="bfbfbf" w:space="0" w:sz="4" w:val="single"/>
        </w:tblBorders>
        <w:tblLayout w:type="fixed"/>
        <w:tblLook w:val="0460"/>
      </w:tblPr>
      <w:tblGrid>
        <w:gridCol w:w="2205"/>
        <w:gridCol w:w="1944"/>
        <w:gridCol w:w="1943"/>
        <w:gridCol w:w="1952"/>
        <w:gridCol w:w="1946"/>
        <w:gridCol w:w="1946"/>
        <w:gridCol w:w="1946"/>
        <w:tblGridChange w:id="0">
          <w:tblGrid>
            <w:gridCol w:w="2205"/>
            <w:gridCol w:w="1944"/>
            <w:gridCol w:w="1943"/>
            <w:gridCol w:w="1952"/>
            <w:gridCol w:w="1946"/>
            <w:gridCol w:w="1946"/>
            <w:gridCol w:w="1946"/>
          </w:tblGrid>
        </w:tblGridChange>
      </w:tblGrid>
      <w:tr>
        <w:trPr>
          <w:cantSplit w:val="0"/>
          <w:tblHeader w:val="0"/>
        </w:trPr>
        <w:tc>
          <w:tcPr>
            <w:vAlign w:val="center"/>
          </w:tcPr>
          <w:p w:rsidR="00000000" w:rsidDel="00000000" w:rsidP="00000000" w:rsidRDefault="00000000" w:rsidRPr="00000000" w14:paraId="000012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Subfunção</w:t>
            </w:r>
          </w:p>
        </w:tc>
        <w:tc>
          <w:tcPr/>
          <w:p w:rsidR="00000000" w:rsidDel="00000000" w:rsidP="00000000" w:rsidRDefault="00000000" w:rsidRPr="00000000" w14:paraId="000012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Natureza da Despesa</w:t>
            </w:r>
          </w:p>
        </w:tc>
        <w:tc>
          <w:tcPr/>
          <w:p w:rsidR="00000000" w:rsidDel="00000000" w:rsidP="00000000" w:rsidRDefault="00000000" w:rsidRPr="00000000" w14:paraId="000012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Próprio Municipal</w:t>
            </w:r>
          </w:p>
        </w:tc>
        <w:tc>
          <w:tcPr/>
          <w:p w:rsidR="00000000" w:rsidDel="00000000" w:rsidP="00000000" w:rsidRDefault="00000000" w:rsidRPr="00000000" w14:paraId="000012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w:t>
            </w:r>
          </w:p>
        </w:tc>
        <w:tc>
          <w:tcPr/>
          <w:p w:rsidR="00000000" w:rsidDel="00000000" w:rsidP="00000000" w:rsidRDefault="00000000" w:rsidRPr="00000000" w14:paraId="000012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Estadual</w:t>
            </w:r>
          </w:p>
        </w:tc>
        <w:tc>
          <w:tcPr/>
          <w:p w:rsidR="00000000" w:rsidDel="00000000" w:rsidP="00000000" w:rsidRDefault="00000000" w:rsidRPr="00000000" w14:paraId="000012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Próprio – Arrecadação Vigilância</w:t>
            </w:r>
          </w:p>
        </w:tc>
        <w:tc>
          <w:tcPr/>
          <w:p w:rsidR="00000000" w:rsidDel="00000000" w:rsidP="00000000" w:rsidRDefault="00000000" w:rsidRPr="00000000" w14:paraId="000012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r>
      <w:tr>
        <w:trPr>
          <w:cantSplit w:val="0"/>
          <w:tblHeader w:val="0"/>
        </w:trPr>
        <w:tc>
          <w:tcPr>
            <w:vMerge w:val="restart"/>
          </w:tcPr>
          <w:p w:rsidR="00000000" w:rsidDel="00000000" w:rsidP="00000000" w:rsidRDefault="00000000" w:rsidRPr="00000000" w14:paraId="000012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Atenção Básica</w:t>
            </w:r>
          </w:p>
        </w:tc>
        <w:tc>
          <w:tcPr/>
          <w:p w:rsidR="00000000" w:rsidDel="00000000" w:rsidP="00000000" w:rsidRDefault="00000000" w:rsidRPr="00000000" w14:paraId="000012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2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2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2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Assistência Hospitalar e Ambulatorial</w:t>
            </w:r>
          </w:p>
        </w:tc>
        <w:tc>
          <w:tcPr/>
          <w:p w:rsidR="00000000" w:rsidDel="00000000" w:rsidP="00000000" w:rsidRDefault="00000000" w:rsidRPr="00000000" w14:paraId="000012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2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2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2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Suporte Profilático e Terapêutico</w:t>
            </w:r>
          </w:p>
        </w:tc>
        <w:tc>
          <w:tcPr/>
          <w:p w:rsidR="00000000" w:rsidDel="00000000" w:rsidP="00000000" w:rsidRDefault="00000000" w:rsidRPr="00000000" w14:paraId="000012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2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2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2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Sanitária</w:t>
            </w:r>
          </w:p>
        </w:tc>
        <w:tc>
          <w:tcPr/>
          <w:p w:rsidR="00000000" w:rsidDel="00000000" w:rsidP="00000000" w:rsidRDefault="00000000" w:rsidRPr="00000000" w14:paraId="000012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2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2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2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Epidemiológica e Ambiental</w:t>
            </w:r>
          </w:p>
        </w:tc>
        <w:tc>
          <w:tcPr/>
          <w:p w:rsidR="00000000" w:rsidDel="00000000" w:rsidP="00000000" w:rsidRDefault="00000000" w:rsidRPr="00000000" w14:paraId="000012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2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2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2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Alimentação e Nutrição</w:t>
            </w:r>
          </w:p>
        </w:tc>
        <w:tc>
          <w:tcPr/>
          <w:p w:rsidR="00000000" w:rsidDel="00000000" w:rsidP="00000000" w:rsidRDefault="00000000" w:rsidRPr="00000000" w14:paraId="000012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2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2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2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 subfunções</w:t>
            </w:r>
          </w:p>
        </w:tc>
        <w:tc>
          <w:tcPr/>
          <w:p w:rsidR="00000000" w:rsidDel="00000000" w:rsidP="00000000" w:rsidRDefault="00000000" w:rsidRPr="00000000" w14:paraId="000012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2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2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2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w:t>
            </w:r>
          </w:p>
        </w:tc>
        <w:tc>
          <w:tcPr/>
          <w:p w:rsidR="00000000" w:rsidDel="00000000" w:rsidP="00000000" w:rsidRDefault="00000000" w:rsidRPr="00000000" w14:paraId="000012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2D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w:t>
      </w:r>
    </w:p>
    <w:p w:rsidR="00000000" w:rsidDel="00000000" w:rsidP="00000000" w:rsidRDefault="00000000" w:rsidRPr="00000000" w14:paraId="000012D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46 – Programação das Despesas com Saúde por Subfunção, Natureza e Fonte para o ano de 2027</w:t>
      </w:r>
    </w:p>
    <w:tbl>
      <w:tblPr>
        <w:tblStyle w:val="Table49"/>
        <w:tblW w:w="13882.0" w:type="dxa"/>
        <w:jc w:val="left"/>
        <w:tblBorders>
          <w:top w:color="000000" w:space="0" w:sz="4" w:val="single"/>
          <w:bottom w:color="000000" w:space="0" w:sz="4" w:val="single"/>
          <w:insideH w:color="bfbfbf" w:space="0" w:sz="4" w:val="single"/>
        </w:tblBorders>
        <w:tblLayout w:type="fixed"/>
        <w:tblLook w:val="0460"/>
      </w:tblPr>
      <w:tblGrid>
        <w:gridCol w:w="2205"/>
        <w:gridCol w:w="1944"/>
        <w:gridCol w:w="1943"/>
        <w:gridCol w:w="1952"/>
        <w:gridCol w:w="1946"/>
        <w:gridCol w:w="1946"/>
        <w:gridCol w:w="1946"/>
        <w:tblGridChange w:id="0">
          <w:tblGrid>
            <w:gridCol w:w="2205"/>
            <w:gridCol w:w="1944"/>
            <w:gridCol w:w="1943"/>
            <w:gridCol w:w="1952"/>
            <w:gridCol w:w="1946"/>
            <w:gridCol w:w="1946"/>
            <w:gridCol w:w="1946"/>
          </w:tblGrid>
        </w:tblGridChange>
      </w:tblGrid>
      <w:tr>
        <w:trPr>
          <w:cantSplit w:val="0"/>
          <w:tblHeader w:val="0"/>
        </w:trPr>
        <w:tc>
          <w:tcPr>
            <w:vAlign w:val="center"/>
          </w:tcPr>
          <w:p w:rsidR="00000000" w:rsidDel="00000000" w:rsidP="00000000" w:rsidRDefault="00000000" w:rsidRPr="00000000" w14:paraId="000012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Subfunção</w:t>
            </w:r>
          </w:p>
        </w:tc>
        <w:tc>
          <w:tcPr/>
          <w:p w:rsidR="00000000" w:rsidDel="00000000" w:rsidP="00000000" w:rsidRDefault="00000000" w:rsidRPr="00000000" w14:paraId="000012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Natureza da Despesa</w:t>
            </w:r>
          </w:p>
        </w:tc>
        <w:tc>
          <w:tcPr/>
          <w:p w:rsidR="00000000" w:rsidDel="00000000" w:rsidP="00000000" w:rsidRDefault="00000000" w:rsidRPr="00000000" w14:paraId="000012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Próprio Municipal</w:t>
            </w:r>
          </w:p>
        </w:tc>
        <w:tc>
          <w:tcPr/>
          <w:p w:rsidR="00000000" w:rsidDel="00000000" w:rsidP="00000000" w:rsidRDefault="00000000" w:rsidRPr="00000000" w14:paraId="000012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w:t>
            </w:r>
          </w:p>
        </w:tc>
        <w:tc>
          <w:tcPr/>
          <w:p w:rsidR="00000000" w:rsidDel="00000000" w:rsidP="00000000" w:rsidRDefault="00000000" w:rsidRPr="00000000" w14:paraId="000012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Estadual</w:t>
            </w:r>
          </w:p>
        </w:tc>
        <w:tc>
          <w:tcPr/>
          <w:p w:rsidR="00000000" w:rsidDel="00000000" w:rsidP="00000000" w:rsidRDefault="00000000" w:rsidRPr="00000000" w14:paraId="000012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Próprio – Arrecadação Vigilância</w:t>
            </w:r>
          </w:p>
        </w:tc>
        <w:tc>
          <w:tcPr/>
          <w:p w:rsidR="00000000" w:rsidDel="00000000" w:rsidP="00000000" w:rsidRDefault="00000000" w:rsidRPr="00000000" w14:paraId="000012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r>
      <w:tr>
        <w:trPr>
          <w:cantSplit w:val="0"/>
          <w:tblHeader w:val="0"/>
        </w:trPr>
        <w:tc>
          <w:tcPr>
            <w:vMerge w:val="restart"/>
          </w:tcPr>
          <w:p w:rsidR="00000000" w:rsidDel="00000000" w:rsidP="00000000" w:rsidRDefault="00000000" w:rsidRPr="00000000" w14:paraId="000012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Atenção Básica</w:t>
            </w:r>
          </w:p>
        </w:tc>
        <w:tc>
          <w:tcPr/>
          <w:p w:rsidR="00000000" w:rsidDel="00000000" w:rsidP="00000000" w:rsidRDefault="00000000" w:rsidRPr="00000000" w14:paraId="000012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2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2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2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Assistência Hospitalar e Ambulatorial</w:t>
            </w:r>
          </w:p>
        </w:tc>
        <w:tc>
          <w:tcPr/>
          <w:p w:rsidR="00000000" w:rsidDel="00000000" w:rsidP="00000000" w:rsidRDefault="00000000" w:rsidRPr="00000000" w14:paraId="000012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2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2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2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Suporte Profilático e Terapêutico</w:t>
            </w:r>
          </w:p>
        </w:tc>
        <w:tc>
          <w:tcPr/>
          <w:p w:rsidR="00000000" w:rsidDel="00000000" w:rsidP="00000000" w:rsidRDefault="00000000" w:rsidRPr="00000000" w14:paraId="000012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2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3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3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Sanitária</w:t>
            </w:r>
          </w:p>
        </w:tc>
        <w:tc>
          <w:tcPr/>
          <w:p w:rsidR="00000000" w:rsidDel="00000000" w:rsidP="00000000" w:rsidRDefault="00000000" w:rsidRPr="00000000" w14:paraId="000013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3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3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3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Epidemiológica e Ambiental</w:t>
            </w:r>
          </w:p>
        </w:tc>
        <w:tc>
          <w:tcPr/>
          <w:p w:rsidR="00000000" w:rsidDel="00000000" w:rsidP="00000000" w:rsidRDefault="00000000" w:rsidRPr="00000000" w14:paraId="000013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3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3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3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Alimentação e Nutrição</w:t>
            </w:r>
          </w:p>
        </w:tc>
        <w:tc>
          <w:tcPr/>
          <w:p w:rsidR="00000000" w:rsidDel="00000000" w:rsidP="00000000" w:rsidRDefault="00000000" w:rsidRPr="00000000" w14:paraId="000013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3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3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3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 subfunções</w:t>
            </w:r>
          </w:p>
        </w:tc>
        <w:tc>
          <w:tcPr/>
          <w:p w:rsidR="00000000" w:rsidDel="00000000" w:rsidP="00000000" w:rsidRDefault="00000000" w:rsidRPr="00000000" w14:paraId="000013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3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3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3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w:t>
            </w:r>
          </w:p>
        </w:tc>
        <w:tc>
          <w:tcPr/>
          <w:p w:rsidR="00000000" w:rsidDel="00000000" w:rsidP="00000000" w:rsidRDefault="00000000" w:rsidRPr="00000000" w14:paraId="000013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3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w:t>
      </w:r>
    </w:p>
    <w:p w:rsidR="00000000" w:rsidDel="00000000" w:rsidP="00000000" w:rsidRDefault="00000000" w:rsidRPr="00000000" w14:paraId="00001349">
      <w:pPr>
        <w:spacing w:after="0" w:line="240" w:lineRule="auto"/>
        <w:jc w:val="both"/>
        <w:rPr>
          <w:b w:val="1"/>
          <w:color w:val="ff0000"/>
        </w:rPr>
      </w:pPr>
      <w:r w:rsidDel="00000000" w:rsidR="00000000" w:rsidRPr="00000000">
        <w:rPr>
          <w:rtl w:val="0"/>
        </w:rPr>
      </w:r>
    </w:p>
    <w:p w:rsidR="00000000" w:rsidDel="00000000" w:rsidP="00000000" w:rsidRDefault="00000000" w:rsidRPr="00000000" w14:paraId="000013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47 – Programação das Despesas com Saúde por Subfunção, Natureza e Fonte para o ano de 2028</w:t>
      </w:r>
    </w:p>
    <w:tbl>
      <w:tblPr>
        <w:tblStyle w:val="Table50"/>
        <w:tblW w:w="13882.0" w:type="dxa"/>
        <w:jc w:val="left"/>
        <w:tblBorders>
          <w:top w:color="000000" w:space="0" w:sz="4" w:val="single"/>
          <w:bottom w:color="000000" w:space="0" w:sz="4" w:val="single"/>
          <w:insideH w:color="bfbfbf" w:space="0" w:sz="4" w:val="single"/>
        </w:tblBorders>
        <w:tblLayout w:type="fixed"/>
        <w:tblLook w:val="0460"/>
      </w:tblPr>
      <w:tblGrid>
        <w:gridCol w:w="2205"/>
        <w:gridCol w:w="1944"/>
        <w:gridCol w:w="1943"/>
        <w:gridCol w:w="1952"/>
        <w:gridCol w:w="1946"/>
        <w:gridCol w:w="1946"/>
        <w:gridCol w:w="1946"/>
        <w:tblGridChange w:id="0">
          <w:tblGrid>
            <w:gridCol w:w="2205"/>
            <w:gridCol w:w="1944"/>
            <w:gridCol w:w="1943"/>
            <w:gridCol w:w="1952"/>
            <w:gridCol w:w="1946"/>
            <w:gridCol w:w="1946"/>
            <w:gridCol w:w="1946"/>
          </w:tblGrid>
        </w:tblGridChange>
      </w:tblGrid>
      <w:tr>
        <w:trPr>
          <w:cantSplit w:val="0"/>
          <w:tblHeader w:val="0"/>
        </w:trPr>
        <w:tc>
          <w:tcPr>
            <w:vAlign w:val="center"/>
          </w:tcPr>
          <w:p w:rsidR="00000000" w:rsidDel="00000000" w:rsidP="00000000" w:rsidRDefault="00000000" w:rsidRPr="00000000" w14:paraId="000013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Subfunção</w:t>
            </w:r>
          </w:p>
        </w:tc>
        <w:tc>
          <w:tcPr/>
          <w:p w:rsidR="00000000" w:rsidDel="00000000" w:rsidP="00000000" w:rsidRDefault="00000000" w:rsidRPr="00000000" w14:paraId="000013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Natureza da Despesa</w:t>
            </w:r>
          </w:p>
        </w:tc>
        <w:tc>
          <w:tcPr/>
          <w:p w:rsidR="00000000" w:rsidDel="00000000" w:rsidP="00000000" w:rsidRDefault="00000000" w:rsidRPr="00000000" w14:paraId="000013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Próprio Municipal</w:t>
            </w:r>
          </w:p>
        </w:tc>
        <w:tc>
          <w:tcPr/>
          <w:p w:rsidR="00000000" w:rsidDel="00000000" w:rsidP="00000000" w:rsidRDefault="00000000" w:rsidRPr="00000000" w14:paraId="000013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w:t>
            </w:r>
          </w:p>
        </w:tc>
        <w:tc>
          <w:tcPr/>
          <w:p w:rsidR="00000000" w:rsidDel="00000000" w:rsidP="00000000" w:rsidRDefault="00000000" w:rsidRPr="00000000" w14:paraId="000013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Estadual</w:t>
            </w:r>
          </w:p>
        </w:tc>
        <w:tc>
          <w:tcPr/>
          <w:p w:rsidR="00000000" w:rsidDel="00000000" w:rsidP="00000000" w:rsidRDefault="00000000" w:rsidRPr="00000000" w14:paraId="000013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Próprio – Arrecadação Vigilância</w:t>
            </w:r>
          </w:p>
        </w:tc>
        <w:tc>
          <w:tcPr/>
          <w:p w:rsidR="00000000" w:rsidDel="00000000" w:rsidP="00000000" w:rsidRDefault="00000000" w:rsidRPr="00000000" w14:paraId="000013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r>
      <w:tr>
        <w:trPr>
          <w:cantSplit w:val="0"/>
          <w:tblHeader w:val="0"/>
        </w:trPr>
        <w:tc>
          <w:tcPr>
            <w:vMerge w:val="restart"/>
          </w:tcPr>
          <w:p w:rsidR="00000000" w:rsidDel="00000000" w:rsidP="00000000" w:rsidRDefault="00000000" w:rsidRPr="00000000" w14:paraId="000013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Atenção Básica</w:t>
            </w:r>
          </w:p>
        </w:tc>
        <w:tc>
          <w:tcPr/>
          <w:p w:rsidR="00000000" w:rsidDel="00000000" w:rsidP="00000000" w:rsidRDefault="00000000" w:rsidRPr="00000000" w14:paraId="000013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3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3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3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Assistência Hospitalar e Ambulatorial</w:t>
            </w:r>
          </w:p>
        </w:tc>
        <w:tc>
          <w:tcPr/>
          <w:p w:rsidR="00000000" w:rsidDel="00000000" w:rsidP="00000000" w:rsidRDefault="00000000" w:rsidRPr="00000000" w14:paraId="000013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3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3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3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Suporte Profilático e Terapêutico</w:t>
            </w:r>
          </w:p>
        </w:tc>
        <w:tc>
          <w:tcPr/>
          <w:p w:rsidR="00000000" w:rsidDel="00000000" w:rsidP="00000000" w:rsidRDefault="00000000" w:rsidRPr="00000000" w14:paraId="000013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3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3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3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Sanitária</w:t>
            </w:r>
          </w:p>
        </w:tc>
        <w:tc>
          <w:tcPr/>
          <w:p w:rsidR="00000000" w:rsidDel="00000000" w:rsidP="00000000" w:rsidRDefault="00000000" w:rsidRPr="00000000" w14:paraId="000013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3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3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3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Epidemiológica e Ambiental</w:t>
            </w:r>
          </w:p>
        </w:tc>
        <w:tc>
          <w:tcPr/>
          <w:p w:rsidR="00000000" w:rsidDel="00000000" w:rsidP="00000000" w:rsidRDefault="00000000" w:rsidRPr="00000000" w14:paraId="000013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3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3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3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Alimentação e Nutrição</w:t>
            </w:r>
          </w:p>
        </w:tc>
        <w:tc>
          <w:tcPr/>
          <w:p w:rsidR="00000000" w:rsidDel="00000000" w:rsidP="00000000" w:rsidRDefault="00000000" w:rsidRPr="00000000" w14:paraId="000013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3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3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3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 subfunções</w:t>
            </w:r>
          </w:p>
        </w:tc>
        <w:tc>
          <w:tcPr/>
          <w:p w:rsidR="00000000" w:rsidDel="00000000" w:rsidP="00000000" w:rsidRDefault="00000000" w:rsidRPr="00000000" w14:paraId="000013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3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3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3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w:t>
            </w:r>
          </w:p>
        </w:tc>
        <w:tc>
          <w:tcPr/>
          <w:p w:rsidR="00000000" w:rsidDel="00000000" w:rsidP="00000000" w:rsidRDefault="00000000" w:rsidRPr="00000000" w14:paraId="000013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3B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w:t>
      </w:r>
    </w:p>
    <w:p w:rsidR="00000000" w:rsidDel="00000000" w:rsidP="00000000" w:rsidRDefault="00000000" w:rsidRPr="00000000" w14:paraId="000013BC">
      <w:pPr>
        <w:spacing w:after="0" w:line="240" w:lineRule="auto"/>
        <w:jc w:val="both"/>
        <w:rPr>
          <w:b w:val="1"/>
          <w:color w:val="ff0000"/>
        </w:rPr>
      </w:pPr>
      <w:r w:rsidDel="00000000" w:rsidR="00000000" w:rsidRPr="00000000">
        <w:rPr>
          <w:rtl w:val="0"/>
        </w:rPr>
      </w:r>
    </w:p>
    <w:p w:rsidR="00000000" w:rsidDel="00000000" w:rsidP="00000000" w:rsidRDefault="00000000" w:rsidRPr="00000000" w14:paraId="000013B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48 – Programação das Despesas com Saúde por Subfunção, Natureza e Fonte para o ano de 2029</w:t>
      </w:r>
    </w:p>
    <w:tbl>
      <w:tblPr>
        <w:tblStyle w:val="Table51"/>
        <w:tblW w:w="13882.0" w:type="dxa"/>
        <w:jc w:val="left"/>
        <w:tblBorders>
          <w:top w:color="000000" w:space="0" w:sz="4" w:val="single"/>
          <w:bottom w:color="000000" w:space="0" w:sz="4" w:val="single"/>
          <w:insideH w:color="bfbfbf" w:space="0" w:sz="4" w:val="single"/>
        </w:tblBorders>
        <w:tblLayout w:type="fixed"/>
        <w:tblLook w:val="0460"/>
      </w:tblPr>
      <w:tblGrid>
        <w:gridCol w:w="2205"/>
        <w:gridCol w:w="1944"/>
        <w:gridCol w:w="1943"/>
        <w:gridCol w:w="1952"/>
        <w:gridCol w:w="1946"/>
        <w:gridCol w:w="1946"/>
        <w:gridCol w:w="1946"/>
        <w:tblGridChange w:id="0">
          <w:tblGrid>
            <w:gridCol w:w="2205"/>
            <w:gridCol w:w="1944"/>
            <w:gridCol w:w="1943"/>
            <w:gridCol w:w="1952"/>
            <w:gridCol w:w="1946"/>
            <w:gridCol w:w="1946"/>
            <w:gridCol w:w="1946"/>
          </w:tblGrid>
        </w:tblGridChange>
      </w:tblGrid>
      <w:tr>
        <w:trPr>
          <w:cantSplit w:val="0"/>
          <w:tblHeader w:val="0"/>
        </w:trPr>
        <w:tc>
          <w:tcPr>
            <w:vAlign w:val="center"/>
          </w:tcPr>
          <w:p w:rsidR="00000000" w:rsidDel="00000000" w:rsidP="00000000" w:rsidRDefault="00000000" w:rsidRPr="00000000" w14:paraId="000013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Subfunção</w:t>
            </w:r>
          </w:p>
        </w:tc>
        <w:tc>
          <w:tcPr/>
          <w:p w:rsidR="00000000" w:rsidDel="00000000" w:rsidP="00000000" w:rsidRDefault="00000000" w:rsidRPr="00000000" w14:paraId="000013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Natureza da Despesa</w:t>
            </w:r>
          </w:p>
        </w:tc>
        <w:tc>
          <w:tcPr/>
          <w:p w:rsidR="00000000" w:rsidDel="00000000" w:rsidP="00000000" w:rsidRDefault="00000000" w:rsidRPr="00000000" w14:paraId="000013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Próprio Municipal</w:t>
            </w:r>
          </w:p>
        </w:tc>
        <w:tc>
          <w:tcPr/>
          <w:p w:rsidR="00000000" w:rsidDel="00000000" w:rsidP="00000000" w:rsidRDefault="00000000" w:rsidRPr="00000000" w14:paraId="000013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w:t>
            </w:r>
          </w:p>
        </w:tc>
        <w:tc>
          <w:tcPr/>
          <w:p w:rsidR="00000000" w:rsidDel="00000000" w:rsidP="00000000" w:rsidRDefault="00000000" w:rsidRPr="00000000" w14:paraId="000013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Estadual</w:t>
            </w:r>
          </w:p>
        </w:tc>
        <w:tc>
          <w:tcPr/>
          <w:p w:rsidR="00000000" w:rsidDel="00000000" w:rsidP="00000000" w:rsidRDefault="00000000" w:rsidRPr="00000000" w14:paraId="000013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Próprio – Arrecadação Vigilância</w:t>
            </w:r>
          </w:p>
        </w:tc>
        <w:tc>
          <w:tcPr/>
          <w:p w:rsidR="00000000" w:rsidDel="00000000" w:rsidP="00000000" w:rsidRDefault="00000000" w:rsidRPr="00000000" w14:paraId="000013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r>
      <w:tr>
        <w:trPr>
          <w:cantSplit w:val="0"/>
          <w:tblHeader w:val="0"/>
        </w:trPr>
        <w:tc>
          <w:tcPr>
            <w:vMerge w:val="restart"/>
          </w:tcPr>
          <w:p w:rsidR="00000000" w:rsidDel="00000000" w:rsidP="00000000" w:rsidRDefault="00000000" w:rsidRPr="00000000" w14:paraId="000013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Atenção Básica</w:t>
            </w:r>
          </w:p>
        </w:tc>
        <w:tc>
          <w:tcPr/>
          <w:p w:rsidR="00000000" w:rsidDel="00000000" w:rsidP="00000000" w:rsidRDefault="00000000" w:rsidRPr="00000000" w14:paraId="000013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3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3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3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Assistência Hospitalar e Ambulatorial</w:t>
            </w:r>
          </w:p>
        </w:tc>
        <w:tc>
          <w:tcPr/>
          <w:p w:rsidR="00000000" w:rsidDel="00000000" w:rsidP="00000000" w:rsidRDefault="00000000" w:rsidRPr="00000000" w14:paraId="000013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3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3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3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Suporte Profilático e Terapêutico</w:t>
            </w:r>
          </w:p>
        </w:tc>
        <w:tc>
          <w:tcPr/>
          <w:p w:rsidR="00000000" w:rsidDel="00000000" w:rsidP="00000000" w:rsidRDefault="00000000" w:rsidRPr="00000000" w14:paraId="000013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3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3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3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Sanitária</w:t>
            </w:r>
          </w:p>
        </w:tc>
        <w:tc>
          <w:tcPr/>
          <w:p w:rsidR="00000000" w:rsidDel="00000000" w:rsidP="00000000" w:rsidRDefault="00000000" w:rsidRPr="00000000" w14:paraId="000013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3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3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3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Vigilância Epidemiológica e Ambiental</w:t>
            </w:r>
          </w:p>
        </w:tc>
        <w:tc>
          <w:tcPr/>
          <w:p w:rsidR="00000000" w:rsidDel="00000000" w:rsidP="00000000" w:rsidRDefault="00000000" w:rsidRPr="00000000" w14:paraId="000013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3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4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4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Alimentação e Nutrição</w:t>
            </w:r>
          </w:p>
        </w:tc>
        <w:tc>
          <w:tcPr/>
          <w:p w:rsidR="00000000" w:rsidDel="00000000" w:rsidP="00000000" w:rsidRDefault="00000000" w:rsidRPr="00000000" w14:paraId="000014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4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4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14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 subfunções</w:t>
            </w:r>
          </w:p>
        </w:tc>
        <w:tc>
          <w:tcPr/>
          <w:p w:rsidR="00000000" w:rsidDel="00000000" w:rsidP="00000000" w:rsidRDefault="00000000" w:rsidRPr="00000000" w14:paraId="000014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Corrente</w:t>
            </w:r>
          </w:p>
        </w:tc>
        <w:tc>
          <w:tcPr/>
          <w:p w:rsidR="00000000" w:rsidDel="00000000" w:rsidP="00000000" w:rsidRDefault="00000000" w:rsidRPr="00000000" w14:paraId="000014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1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w:t>
            </w:r>
          </w:p>
        </w:tc>
        <w:tc>
          <w:tcPr/>
          <w:p w:rsidR="00000000" w:rsidDel="00000000" w:rsidP="00000000" w:rsidRDefault="00000000" w:rsidRPr="00000000" w14:paraId="000014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4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w:t>
            </w:r>
          </w:p>
        </w:tc>
        <w:tc>
          <w:tcPr/>
          <w:p w:rsidR="00000000" w:rsidDel="00000000" w:rsidP="00000000" w:rsidRDefault="00000000" w:rsidRPr="00000000" w14:paraId="000014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4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w:t>
      </w:r>
    </w:p>
    <w:p w:rsidR="00000000" w:rsidDel="00000000" w:rsidP="00000000" w:rsidRDefault="00000000" w:rsidRPr="00000000" w14:paraId="0000142F">
      <w:pPr>
        <w:spacing w:after="0" w:line="240" w:lineRule="auto"/>
        <w:jc w:val="both"/>
        <w:rPr>
          <w:b w:val="1"/>
          <w:color w:val="ff0000"/>
        </w:rPr>
      </w:pPr>
      <w:r w:rsidDel="00000000" w:rsidR="00000000" w:rsidRPr="00000000">
        <w:rPr>
          <w:rtl w:val="0"/>
        </w:rPr>
      </w:r>
    </w:p>
    <w:p w:rsidR="00000000" w:rsidDel="00000000" w:rsidP="00000000" w:rsidRDefault="00000000" w:rsidRPr="00000000" w14:paraId="00001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Com base na receita estimada para cada ano, programar as despesas para os anos 2026, 2027, 2028 e 2029 por natureza da despesa.</w:t>
      </w:r>
    </w:p>
    <w:p w:rsidR="00000000" w:rsidDel="00000000" w:rsidP="00000000" w:rsidRDefault="00000000" w:rsidRPr="00000000" w14:paraId="00001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 total das despesas anuais não pode ser maior do que o total das receitas estimadas para cada ano (2026, 2027, 2028 e 2029).</w:t>
      </w:r>
    </w:p>
    <w:p w:rsidR="00000000" w:rsidDel="00000000" w:rsidP="00000000" w:rsidRDefault="00000000" w:rsidRPr="00000000" w14:paraId="00001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Essas informações vão servir de base para a elaboração da Programação Anual, LDO e LOA. </w:t>
      </w:r>
    </w:p>
    <w:p w:rsidR="00000000" w:rsidDel="00000000" w:rsidP="00000000" w:rsidRDefault="00000000" w:rsidRPr="00000000" w14:paraId="0000143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Elaboração do PPA concomitante ao PPA. </w:t>
      </w:r>
      <w:r w:rsidDel="00000000" w:rsidR="00000000" w:rsidRPr="00000000">
        <w:br w:type="page"/>
      </w:r>
      <w:r w:rsidDel="00000000" w:rsidR="00000000" w:rsidRPr="00000000">
        <w:rPr>
          <w:rtl w:val="0"/>
        </w:rPr>
      </w:r>
    </w:p>
    <w:p w:rsidR="00000000" w:rsidDel="00000000" w:rsidP="00000000" w:rsidRDefault="00000000" w:rsidRPr="00000000" w14:paraId="00001434">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9vpjniaugeoa" w:id="55"/>
      <w:bookmarkEnd w:id="5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DEFINIÇÃO DAS DIRETRIZES, OBJETIVOS, METAS E INDICADORES </w:t>
      </w:r>
    </w:p>
    <w:p w:rsidR="00000000" w:rsidDel="00000000" w:rsidP="00000000" w:rsidRDefault="00000000" w:rsidRPr="00000000" w14:paraId="000014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highlight w:val="yellow"/>
          <w:u w:val="none"/>
          <w:vertAlign w:val="baseline"/>
          <w:rtl w:val="0"/>
        </w:rPr>
        <w:t xml:space="preserve">Podem e devem ser criados mais objetivos e metas conforme as necessidades e demandas do município, da mesma maneira que podem ser suprimidas. Todas as metas e objetivos apresentados são sugestivos. As diretrizes grifadas em verde água são extraídas do Plano Nacional de Saúde 2024-2027, o restante foi criado de maneira sugestiva.</w:t>
      </w: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 </w:t>
      </w:r>
    </w:p>
    <w:p w:rsidR="00000000" w:rsidDel="00000000" w:rsidP="00000000" w:rsidRDefault="00000000" w:rsidRPr="00000000" w14:paraId="00001436">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14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DIRETRIZ Nº 1: FORTALECER A ATENÇÃO PRIMÁRIA, AMPLIANDO A COBERTURA DA ESTRATÉGIA SAÚDE DA FAMÍLIA E DA SAÚDE BUCAL, COM VISTAS À UNIVERSALIZAÇÃO DO ACESSO, À ABRANGÊNCIA DO CUIDADO INTEGRAL, À PROMOÇÃO DA SAÚDE, À PREVENÇÃO DE DOENÇAS E AGRAVOS E À REDUÇÃO DE DESIGUALDADES DE RAÇA/ETNIA, DE GÊNERO, REGIONAIS E SOCIAIS.</w:t>
      </w:r>
    </w:p>
    <w:p w:rsidR="00000000" w:rsidDel="00000000" w:rsidP="00000000" w:rsidRDefault="00000000" w:rsidRPr="00000000" w14:paraId="00001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 Nº 1.1: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Objetivo sugestivo: Promover a ampliação da resolutividade das ações e serviços da Atenção Primária à Saúde.</w:t>
      </w:r>
      <w:r w:rsidDel="00000000" w:rsidR="00000000" w:rsidRPr="00000000">
        <w:rPr>
          <w:rtl w:val="0"/>
        </w:rPr>
      </w:r>
    </w:p>
    <w:tbl>
      <w:tblPr>
        <w:tblStyle w:val="Table52"/>
        <w:tblpPr w:leftFromText="141" w:rightFromText="141" w:topFromText="0" w:bottomFromText="0" w:vertAnchor="text" w:horzAnchor="text" w:tblpX="0" w:tblpY="365"/>
        <w:tblW w:w="138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1"/>
        <w:gridCol w:w="3084"/>
        <w:gridCol w:w="2499"/>
        <w:gridCol w:w="741"/>
        <w:gridCol w:w="685"/>
        <w:gridCol w:w="1243"/>
        <w:gridCol w:w="905"/>
        <w:gridCol w:w="1243"/>
        <w:gridCol w:w="685"/>
        <w:gridCol w:w="685"/>
        <w:gridCol w:w="685"/>
        <w:gridCol w:w="685"/>
        <w:tblGridChange w:id="0">
          <w:tblGrid>
            <w:gridCol w:w="741"/>
            <w:gridCol w:w="3084"/>
            <w:gridCol w:w="2499"/>
            <w:gridCol w:w="741"/>
            <w:gridCol w:w="685"/>
            <w:gridCol w:w="1243"/>
            <w:gridCol w:w="905"/>
            <w:gridCol w:w="1243"/>
            <w:gridCol w:w="685"/>
            <w:gridCol w:w="685"/>
            <w:gridCol w:w="685"/>
            <w:gridCol w:w="685"/>
          </w:tblGrid>
        </w:tblGridChange>
      </w:tblGrid>
      <w:tr>
        <w:trPr>
          <w:cantSplit w:val="0"/>
          <w:tblHeader w:val="0"/>
        </w:trPr>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Descrição da Meta</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para monitoramento e avaliação da meta</w:t>
            </w:r>
          </w:p>
        </w:tc>
        <w:tc>
          <w:tcPr>
            <w:gridSpan w:val="3"/>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(Linha-Base)</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Plano (2026-2029)</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gridSpan w:val="4"/>
            <w:shd w:fill="ffffff" w:val="clear"/>
            <w:tcMar>
              <w:top w:w="120.0" w:type="dxa"/>
              <w:left w:w="120.0" w:type="dxa"/>
              <w:bottom w:w="120.0" w:type="dxa"/>
              <w:right w:w="120.0" w:type="dxa"/>
            </w:tcMar>
            <w:vAlign w:val="center"/>
          </w:tcPr>
          <w:p w:rsidR="00000000" w:rsidDel="00000000" w:rsidP="00000000" w:rsidRDefault="00000000" w:rsidRPr="00000000" w14:paraId="000014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Prevista</w:t>
            </w:r>
          </w:p>
        </w:tc>
      </w:tr>
      <w:tr>
        <w:trPr>
          <w:cantSplit w:val="0"/>
          <w:trHeight w:val="507" w:hRule="atLeast"/>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2026</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2027</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2028</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2029</w:t>
            </w:r>
          </w:p>
        </w:tc>
      </w:tr>
      <w:tr>
        <w:trPr>
          <w:cantSplit w:val="0"/>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4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1.1.1</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cobertura de Atenção Primária à Saúde de</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Cobertura populacional estimada da Atenção Primária à Saúde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4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1.1.2</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cobertura de acompanhamento das condicionalidades do PBF pelas equipes de atenção básica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Cobertura de acompanhamento das condicionalidades de Saúde do Programa Bolsa Família (PBF)</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4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1.1.3</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cobertura de saúde bucal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Cobertura de saúde bucal na Atenção Basica</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4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Implantar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número de equipes multiprofissionais (eMulti) no município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equipes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14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equipes eMulti mantidas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ou ampliadas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4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1.1.5</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Implantar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horário de atendimento estendido nas Unidades de Saúde da Família para Saúde do Homem e Saúde do Trabalhador em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unidades, até</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Número de unidades com atendimento em horário estendido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4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1.1.6</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Implantar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oferta de Práticas Integrativas Complementares (PICS) na Atenção Primária à Saúde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modalidades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Quantidade de práticas ofertadas.</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4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1.1.7</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Construir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estruturação de Unidades Básicas de Saúde (UBS) com investimento em obras, equipamentos e materiais permanentes em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unidades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Número de Unidades Básicas de Saúde (UBS) estruturadas com investimento em obras, equipamentos e matérias permanentes.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4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1.1.8</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Aderir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percentual de escolas com adesão ao Programa Saúde na Escola (PSE) que realizaram ao menos uma atividade de promoção de alimentação saudável adequada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Percentual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escolas com adesão ao Programa Saúde na Escola que realizaram ao menos uma atividade de promoção de alimentação saudável adequada</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0" w:hRule="atLeast"/>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4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1.1.9</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número de ações realizadas do PSE por escola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yy ações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4CA">
      <w:pPr>
        <w:spacing w:after="0" w:line="240" w:lineRule="auto"/>
        <w:rPr>
          <w:b w:val="1"/>
          <w:color w:val="000000"/>
        </w:rPr>
      </w:pPr>
      <w:r w:rsidDel="00000000" w:rsidR="00000000" w:rsidRPr="00000000">
        <w:rPr>
          <w:rtl w:val="0"/>
        </w:rPr>
      </w:r>
    </w:p>
    <w:p w:rsidR="00000000" w:rsidDel="00000000" w:rsidP="00000000" w:rsidRDefault="00000000" w:rsidRPr="00000000" w14:paraId="000014CB">
      <w:pPr>
        <w:spacing w:after="0" w:line="240" w:lineRule="auto"/>
        <w:rPr>
          <w:b w:val="1"/>
          <w:color w:val="000000"/>
        </w:rPr>
      </w:pPr>
      <w:r w:rsidDel="00000000" w:rsidR="00000000" w:rsidRPr="00000000">
        <w:rPr>
          <w:rtl w:val="0"/>
        </w:rPr>
      </w:r>
    </w:p>
    <w:p w:rsidR="00000000" w:rsidDel="00000000" w:rsidP="00000000" w:rsidRDefault="00000000" w:rsidRPr="00000000" w14:paraId="000014CC">
      <w:pPr>
        <w:spacing w:after="0" w:line="240" w:lineRule="auto"/>
        <w:rPr>
          <w:b w:val="1"/>
          <w:color w:val="000000"/>
        </w:rPr>
      </w:pPr>
      <w:r w:rsidDel="00000000" w:rsidR="00000000" w:rsidRPr="00000000">
        <w:rPr>
          <w:rtl w:val="0"/>
        </w:rPr>
      </w:r>
    </w:p>
    <w:p w:rsidR="00000000" w:rsidDel="00000000" w:rsidP="00000000" w:rsidRDefault="00000000" w:rsidRPr="00000000" w14:paraId="000014CD">
      <w:pPr>
        <w:spacing w:after="0" w:line="240" w:lineRule="auto"/>
        <w:rPr>
          <w:b w:val="1"/>
          <w:color w:val="000000"/>
        </w:rPr>
      </w:pPr>
      <w:r w:rsidDel="00000000" w:rsidR="00000000" w:rsidRPr="00000000">
        <w:rPr>
          <w:rtl w:val="0"/>
        </w:rPr>
      </w:r>
    </w:p>
    <w:p w:rsidR="00000000" w:rsidDel="00000000" w:rsidP="00000000" w:rsidRDefault="00000000" w:rsidRPr="00000000" w14:paraId="000014CE">
      <w:pPr>
        <w:spacing w:after="0" w:line="240" w:lineRule="auto"/>
        <w:rPr>
          <w:b w:val="1"/>
          <w:color w:val="000000"/>
        </w:rPr>
      </w:pPr>
      <w:r w:rsidDel="00000000" w:rsidR="00000000" w:rsidRPr="00000000">
        <w:rPr>
          <w:rtl w:val="0"/>
        </w:rPr>
      </w:r>
    </w:p>
    <w:p w:rsidR="00000000" w:rsidDel="00000000" w:rsidP="00000000" w:rsidRDefault="00000000" w:rsidRPr="00000000" w14:paraId="000014CF">
      <w:pPr>
        <w:spacing w:after="0" w:line="240" w:lineRule="auto"/>
        <w:rPr>
          <w:b w:val="1"/>
          <w:color w:val="000000"/>
        </w:rPr>
      </w:pPr>
      <w:r w:rsidDel="00000000" w:rsidR="00000000" w:rsidRPr="00000000">
        <w:rPr>
          <w:rtl w:val="0"/>
        </w:rPr>
      </w:r>
    </w:p>
    <w:p w:rsidR="00000000" w:rsidDel="00000000" w:rsidP="00000000" w:rsidRDefault="00000000" w:rsidRPr="00000000" w14:paraId="000014D0">
      <w:pPr>
        <w:spacing w:after="0" w:line="240" w:lineRule="auto"/>
        <w:rPr>
          <w:b w:val="1"/>
          <w:color w:val="000000"/>
        </w:rPr>
      </w:pPr>
      <w:r w:rsidDel="00000000" w:rsidR="00000000" w:rsidRPr="00000000">
        <w:rPr>
          <w:rtl w:val="0"/>
        </w:rPr>
      </w:r>
    </w:p>
    <w:p w:rsidR="00000000" w:rsidDel="00000000" w:rsidP="00000000" w:rsidRDefault="00000000" w:rsidRPr="00000000" w14:paraId="000014D1">
      <w:pPr>
        <w:spacing w:after="0" w:line="240" w:lineRule="auto"/>
        <w:rPr>
          <w:b w:val="1"/>
          <w:color w:val="000000"/>
        </w:rPr>
      </w:pPr>
      <w:r w:rsidDel="00000000" w:rsidR="00000000" w:rsidRPr="00000000">
        <w:rPr>
          <w:rtl w:val="0"/>
        </w:rPr>
      </w:r>
    </w:p>
    <w:p w:rsidR="00000000" w:rsidDel="00000000" w:rsidP="00000000" w:rsidRDefault="00000000" w:rsidRPr="00000000" w14:paraId="000014D2">
      <w:pPr>
        <w:spacing w:after="0" w:line="240" w:lineRule="auto"/>
        <w:rPr>
          <w:b w:val="1"/>
          <w:color w:val="000000"/>
        </w:rPr>
      </w:pPr>
      <w:r w:rsidDel="00000000" w:rsidR="00000000" w:rsidRPr="00000000">
        <w:rPr>
          <w:rtl w:val="0"/>
        </w:rPr>
      </w:r>
    </w:p>
    <w:p w:rsidR="00000000" w:rsidDel="00000000" w:rsidP="00000000" w:rsidRDefault="00000000" w:rsidRPr="00000000" w14:paraId="000014D3">
      <w:pPr>
        <w:spacing w:after="0" w:line="240" w:lineRule="auto"/>
        <w:rPr>
          <w:b w:val="1"/>
          <w:color w:val="000000"/>
        </w:rPr>
      </w:pPr>
      <w:r w:rsidDel="00000000" w:rsidR="00000000" w:rsidRPr="00000000">
        <w:rPr>
          <w:rtl w:val="0"/>
        </w:rPr>
      </w:r>
    </w:p>
    <w:p w:rsidR="00000000" w:rsidDel="00000000" w:rsidP="00000000" w:rsidRDefault="00000000" w:rsidRPr="00000000" w14:paraId="000014D4">
      <w:pPr>
        <w:spacing w:after="0" w:line="240" w:lineRule="auto"/>
        <w:rPr>
          <w:b w:val="1"/>
          <w:color w:val="000000"/>
        </w:rPr>
      </w:pPr>
      <w:r w:rsidDel="00000000" w:rsidR="00000000" w:rsidRPr="00000000">
        <w:rPr>
          <w:rtl w:val="0"/>
        </w:rPr>
      </w:r>
    </w:p>
    <w:p w:rsidR="00000000" w:rsidDel="00000000" w:rsidP="00000000" w:rsidRDefault="00000000" w:rsidRPr="00000000" w14:paraId="000014D5">
      <w:pPr>
        <w:spacing w:after="0" w:line="240" w:lineRule="auto"/>
        <w:rPr>
          <w:b w:val="1"/>
          <w:color w:val="000000"/>
        </w:rPr>
      </w:pPr>
      <w:r w:rsidDel="00000000" w:rsidR="00000000" w:rsidRPr="00000000">
        <w:rPr>
          <w:rtl w:val="0"/>
        </w:rPr>
      </w:r>
    </w:p>
    <w:p w:rsidR="00000000" w:rsidDel="00000000" w:rsidP="00000000" w:rsidRDefault="00000000" w:rsidRPr="00000000" w14:paraId="000014D6">
      <w:pPr>
        <w:spacing w:after="0" w:line="240" w:lineRule="auto"/>
        <w:rPr>
          <w:b w:val="1"/>
          <w:color w:val="000000"/>
        </w:rPr>
      </w:pPr>
      <w:r w:rsidDel="00000000" w:rsidR="00000000" w:rsidRPr="00000000">
        <w:rPr>
          <w:rtl w:val="0"/>
        </w:rPr>
      </w:r>
    </w:p>
    <w:p w:rsidR="00000000" w:rsidDel="00000000" w:rsidP="00000000" w:rsidRDefault="00000000" w:rsidRPr="00000000" w14:paraId="000014D7">
      <w:pPr>
        <w:spacing w:after="0" w:line="240" w:lineRule="auto"/>
        <w:rPr>
          <w:b w:val="1"/>
          <w:color w:val="000000"/>
        </w:rPr>
      </w:pPr>
      <w:r w:rsidDel="00000000" w:rsidR="00000000" w:rsidRPr="00000000">
        <w:rPr>
          <w:rtl w:val="0"/>
        </w:rPr>
      </w:r>
    </w:p>
    <w:p w:rsidR="00000000" w:rsidDel="00000000" w:rsidP="00000000" w:rsidRDefault="00000000" w:rsidRPr="00000000" w14:paraId="000014D8">
      <w:pPr>
        <w:spacing w:after="0" w:line="240" w:lineRule="auto"/>
        <w:rPr>
          <w:b w:val="1"/>
          <w:color w:val="000000"/>
        </w:rPr>
      </w:pPr>
      <w:r w:rsidDel="00000000" w:rsidR="00000000" w:rsidRPr="00000000">
        <w:rPr>
          <w:rtl w:val="0"/>
        </w:rPr>
      </w:r>
    </w:p>
    <w:p w:rsidR="00000000" w:rsidDel="00000000" w:rsidP="00000000" w:rsidRDefault="00000000" w:rsidRPr="00000000" w14:paraId="000014D9">
      <w:pPr>
        <w:spacing w:after="0" w:line="240" w:lineRule="auto"/>
        <w:rPr>
          <w:b w:val="1"/>
          <w:color w:val="000000"/>
        </w:rPr>
      </w:pPr>
      <w:r w:rsidDel="00000000" w:rsidR="00000000" w:rsidRPr="00000000">
        <w:rPr>
          <w:rtl w:val="0"/>
        </w:rPr>
      </w:r>
    </w:p>
    <w:p w:rsidR="00000000" w:rsidDel="00000000" w:rsidP="00000000" w:rsidRDefault="00000000" w:rsidRPr="00000000" w14:paraId="000014DA">
      <w:pPr>
        <w:spacing w:after="0" w:line="240" w:lineRule="auto"/>
        <w:rPr>
          <w:b w:val="1"/>
          <w:color w:val="000000"/>
        </w:rPr>
      </w:pPr>
      <w:r w:rsidDel="00000000" w:rsidR="00000000" w:rsidRPr="00000000">
        <w:rPr>
          <w:rtl w:val="0"/>
        </w:rPr>
      </w:r>
    </w:p>
    <w:p w:rsidR="00000000" w:rsidDel="00000000" w:rsidP="00000000" w:rsidRDefault="00000000" w:rsidRPr="00000000" w14:paraId="00001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Objetivo Nº 1.2: Objetivo sugestivo: Qualificar o cuidado materno-infantil </w:t>
      </w:r>
    </w:p>
    <w:tbl>
      <w:tblPr>
        <w:tblStyle w:val="Table53"/>
        <w:tblpPr w:leftFromText="141" w:rightFromText="141" w:topFromText="0" w:bottomFromText="0" w:vertAnchor="text" w:horzAnchor="text" w:tblpX="0" w:tblpY="365"/>
        <w:tblW w:w="139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7"/>
        <w:gridCol w:w="2336"/>
        <w:gridCol w:w="3445"/>
        <w:gridCol w:w="707"/>
        <w:gridCol w:w="685"/>
        <w:gridCol w:w="1168"/>
        <w:gridCol w:w="913"/>
        <w:gridCol w:w="1202"/>
        <w:gridCol w:w="685"/>
        <w:gridCol w:w="685"/>
        <w:gridCol w:w="685"/>
        <w:gridCol w:w="685"/>
        <w:tblGridChange w:id="0">
          <w:tblGrid>
            <w:gridCol w:w="797"/>
            <w:gridCol w:w="2336"/>
            <w:gridCol w:w="3445"/>
            <w:gridCol w:w="707"/>
            <w:gridCol w:w="685"/>
            <w:gridCol w:w="1168"/>
            <w:gridCol w:w="913"/>
            <w:gridCol w:w="1202"/>
            <w:gridCol w:w="685"/>
            <w:gridCol w:w="685"/>
            <w:gridCol w:w="685"/>
            <w:gridCol w:w="685"/>
          </w:tblGrid>
        </w:tblGridChange>
      </w:tblGrid>
      <w:tr>
        <w:trPr>
          <w:cantSplit w:val="0"/>
          <w:tblHeader w:val="0"/>
        </w:trPr>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Descrição da Meta</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para monitoramento e avaliação da meta</w:t>
            </w:r>
          </w:p>
        </w:tc>
        <w:tc>
          <w:tcPr>
            <w:gridSpan w:val="3"/>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(Linha-Base)</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Plano (2026-2029)</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gridSpan w:val="4"/>
            <w:shd w:fill="ffffff" w:val="clear"/>
            <w:tcMar>
              <w:top w:w="120.0" w:type="dxa"/>
              <w:left w:w="120.0" w:type="dxa"/>
              <w:bottom w:w="120.0" w:type="dxa"/>
              <w:right w:w="120.0" w:type="dxa"/>
            </w:tcMar>
            <w:vAlign w:val="center"/>
          </w:tcPr>
          <w:p w:rsidR="00000000" w:rsidDel="00000000" w:rsidP="00000000" w:rsidRDefault="00000000" w:rsidRPr="00000000" w14:paraId="000014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Prevista</w:t>
            </w:r>
          </w:p>
        </w:tc>
      </w:tr>
      <w:tr>
        <w:trPr>
          <w:cantSplit w:val="0"/>
          <w:trHeight w:val="507" w:hRule="atLeast"/>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2026</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2027</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2028</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4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2029</w:t>
            </w:r>
          </w:p>
        </w:tc>
      </w:tr>
      <w:tr>
        <w:trPr>
          <w:cantSplit w:val="0"/>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4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5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1.2.1</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Implantar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acesso e a qualidade da assistência pré-natal e ao parto, estimulando o percentual de partos normais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parto normal no Sistema Único de Saúde e na Saúde Suplementar</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5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1.2.2</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Reduzir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gravidez na adolescência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gravidez na adolescência entre as faixas etárias 10 a 19 anos</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2020</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5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1.2.3</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rede de atendimento à saúde materna e infantil, reduzindo o número de óbitos em menores de 1 ano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Taxa de mortalidade infantil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2020</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5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qualidade da assistência ao pré-natal, parto e nascimento, reduzindo a ocorrência de óbito materno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casos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óbitos maternos em determinado período e local de residência</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2020</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5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1.2.5</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detecção e tratamento oportuno dos casos de sífilis em gestantes, reduzindo a sífilis congênita em menores de um ano de idade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casos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casos novos de sífilis congênita em menores de um ano de idade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2020</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5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1.2.6</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Garantir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qualidade da assistência pré-natal, parto e nascimento, seguindo o protocolo de atendimento às gestantes portadoras de HIV, reduzindo os casos de transmissão vertical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casos novos de aids em menores de 5 anos.</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2020</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5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1.2.7</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Implantar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inserção de métodos contraceptivos de longa duração na Atenção Primária à Saúde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procedimentos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procedimentos de inserção de métodos contraceptivos de longa duração na Atenção Primária à Saúde realizados.</w:t>
              <w:br w:type="textWrapping"/>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5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1.2.8</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proporção de gestantes com pelo menos 6 consultas de pré-natal realizadas, sendo a 1ª até a 12ª semana de gestação, para 45%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gestantes com pelo menos 6 (seis) consultas pré-natal realizadas, sendo a 1ª (primeira) até a 12ª (décima segunda) semana de gestação.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45%</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5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1.2.9</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proporção de gestantes com realização de exames para sífilis e HIV para 60%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gestantes com realização de exames para sífilis e HIV.</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60%</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5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1.2.10</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proporção de gestantes com atendimento odontológico realizado para 60%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gestantes com atendimento odontológico realizado.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60%</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5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1.2.11</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Manter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ou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ampliar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a proporção de crianças de 1 ano de idade vacinadas na APS contra Difteria, Tétano, Coqueluche, Hepatite B, infecções causadas por Haemophilus influenzae tipo b e Poliomielite inativada para 95% até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aaaa</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Proporção de crianças de 1 (um) ano de idade vacinadas na APS contra Difteria, Tétano, Coqueluche, Hepatite B, infecções causadas por haemophilus influenzae tipo b e Poliomielite inativada.</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95%</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Proporção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584">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1585">
      <w:pPr>
        <w:spacing w:after="0" w:line="240" w:lineRule="auto"/>
        <w:rPr>
          <w:b w:val="1"/>
          <w:color w:val="000000"/>
        </w:rPr>
      </w:pPr>
      <w:r w:rsidDel="00000000" w:rsidR="00000000" w:rsidRPr="00000000">
        <w:rPr>
          <w:rtl w:val="0"/>
        </w:rPr>
      </w:r>
    </w:p>
    <w:p w:rsidR="00000000" w:rsidDel="00000000" w:rsidP="00000000" w:rsidRDefault="00000000" w:rsidRPr="00000000" w14:paraId="00001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Objetivo Nº 1.3: Objetivo sugestivo: Qualificar e ampliar o cuidado da saúde da mulher </w:t>
      </w:r>
    </w:p>
    <w:tbl>
      <w:tblPr>
        <w:tblStyle w:val="Table54"/>
        <w:tblpPr w:leftFromText="141" w:rightFromText="141" w:topFromText="0" w:bottomFromText="0" w:vertAnchor="text" w:horzAnchor="text" w:tblpX="0" w:tblpY="365"/>
        <w:tblW w:w="139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5"/>
        <w:gridCol w:w="2352"/>
        <w:gridCol w:w="3462"/>
        <w:gridCol w:w="717"/>
        <w:gridCol w:w="685"/>
        <w:gridCol w:w="1204"/>
        <w:gridCol w:w="930"/>
        <w:gridCol w:w="1218"/>
        <w:gridCol w:w="685"/>
        <w:gridCol w:w="685"/>
        <w:gridCol w:w="685"/>
        <w:gridCol w:w="685"/>
        <w:tblGridChange w:id="0">
          <w:tblGrid>
            <w:gridCol w:w="685"/>
            <w:gridCol w:w="2352"/>
            <w:gridCol w:w="3462"/>
            <w:gridCol w:w="717"/>
            <w:gridCol w:w="685"/>
            <w:gridCol w:w="1204"/>
            <w:gridCol w:w="930"/>
            <w:gridCol w:w="1218"/>
            <w:gridCol w:w="685"/>
            <w:gridCol w:w="685"/>
            <w:gridCol w:w="685"/>
            <w:gridCol w:w="685"/>
          </w:tblGrid>
        </w:tblGridChange>
      </w:tblGrid>
      <w:tr>
        <w:trPr>
          <w:cantSplit w:val="0"/>
          <w:tblHeader w:val="0"/>
        </w:trPr>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Descrição da Meta</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para monitoramento e avaliação da meta</w:t>
            </w:r>
          </w:p>
        </w:tc>
        <w:tc>
          <w:tcPr>
            <w:gridSpan w:val="3"/>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(Linha-Base)</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Plano (2026-2029)</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gridSpan w:val="4"/>
            <w:shd w:fill="ffffff" w:val="clear"/>
            <w:tcMar>
              <w:top w:w="120.0" w:type="dxa"/>
              <w:left w:w="120.0" w:type="dxa"/>
              <w:bottom w:w="120.0" w:type="dxa"/>
              <w:right w:w="120.0" w:type="dxa"/>
            </w:tcMar>
            <w:vAlign w:val="center"/>
          </w:tcPr>
          <w:p w:rsidR="00000000" w:rsidDel="00000000" w:rsidP="00000000" w:rsidRDefault="00000000" w:rsidRPr="00000000" w14:paraId="000015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Prevista</w:t>
            </w:r>
          </w:p>
        </w:tc>
      </w:tr>
      <w:tr>
        <w:trPr>
          <w:cantSplit w:val="0"/>
          <w:trHeight w:val="507" w:hRule="atLeast"/>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2026</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2027</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2028</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2029</w:t>
            </w:r>
          </w:p>
        </w:tc>
      </w:tr>
      <w:tr>
        <w:trPr>
          <w:cantSplit w:val="0"/>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5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1.3.1</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percentual de mulheres na faixa etária de 25 a 64 anos cadastradas na Atenção Primária à Saúde com exame de rastreamento de câncer de colo de útero avaliado nos últimos 36 meses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 de mulheres na faixa etária de 25 a 64 anos, com exame de rastreamento de câncer de colo de útero avaliado nos últimos 36 meses.</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5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1.3.2</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percentual de mulheres na faixa etária de 50 a 69 anos com exame de mamografia avaliado nos últimos 24 meses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 de mulheres na faixa etária de 50 a 69 anos com exame de mamografia avaliado nos últimos 24 meses.</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2020</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5C4">
      <w:pPr>
        <w:rPr/>
      </w:pPr>
      <w:r w:rsidDel="00000000" w:rsidR="00000000" w:rsidRPr="00000000">
        <w:rPr>
          <w:rtl w:val="0"/>
        </w:rPr>
      </w:r>
    </w:p>
    <w:p w:rsidR="00000000" w:rsidDel="00000000" w:rsidP="00000000" w:rsidRDefault="00000000" w:rsidRPr="00000000" w14:paraId="000015C5">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1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Objetivo Nº 1.4: Objetivo sugestivo: Promover o cuidado integrado nas situações crônicas de saúde, na Atenção Primária à Saúde. </w:t>
      </w:r>
    </w:p>
    <w:tbl>
      <w:tblPr>
        <w:tblStyle w:val="Table55"/>
        <w:tblpPr w:leftFromText="141" w:rightFromText="141" w:topFromText="0" w:bottomFromText="0" w:vertAnchor="text" w:horzAnchor="text" w:tblpX="0" w:tblpY="365"/>
        <w:tblW w:w="139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5"/>
        <w:gridCol w:w="3012"/>
        <w:gridCol w:w="2661"/>
        <w:gridCol w:w="707"/>
        <w:gridCol w:w="685"/>
        <w:gridCol w:w="1269"/>
        <w:gridCol w:w="965"/>
        <w:gridCol w:w="1269"/>
        <w:gridCol w:w="685"/>
        <w:gridCol w:w="685"/>
        <w:gridCol w:w="685"/>
        <w:gridCol w:w="685"/>
        <w:tblGridChange w:id="0">
          <w:tblGrid>
            <w:gridCol w:w="685"/>
            <w:gridCol w:w="3012"/>
            <w:gridCol w:w="2661"/>
            <w:gridCol w:w="707"/>
            <w:gridCol w:w="685"/>
            <w:gridCol w:w="1269"/>
            <w:gridCol w:w="965"/>
            <w:gridCol w:w="1269"/>
            <w:gridCol w:w="685"/>
            <w:gridCol w:w="685"/>
            <w:gridCol w:w="685"/>
            <w:gridCol w:w="685"/>
          </w:tblGrid>
        </w:tblGridChange>
      </w:tblGrid>
      <w:tr>
        <w:trPr>
          <w:cantSplit w:val="0"/>
          <w:tblHeader w:val="0"/>
        </w:trPr>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Descrição da Meta</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para monitoramento e avaliação da meta</w:t>
            </w:r>
          </w:p>
        </w:tc>
        <w:tc>
          <w:tcPr>
            <w:gridSpan w:val="3"/>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(Linha-Base)</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Plano (2026-2029)</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gridSpan w:val="4"/>
            <w:shd w:fill="ffffff" w:val="clear"/>
            <w:tcMar>
              <w:top w:w="120.0" w:type="dxa"/>
              <w:left w:w="120.0" w:type="dxa"/>
              <w:bottom w:w="120.0" w:type="dxa"/>
              <w:right w:w="120.0" w:type="dxa"/>
            </w:tcMar>
            <w:vAlign w:val="center"/>
          </w:tcPr>
          <w:p w:rsidR="00000000" w:rsidDel="00000000" w:rsidP="00000000" w:rsidRDefault="00000000" w:rsidRPr="00000000" w14:paraId="000015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Prevista</w:t>
            </w:r>
          </w:p>
        </w:tc>
      </w:tr>
      <w:tr>
        <w:trPr>
          <w:cantSplit w:val="0"/>
          <w:trHeight w:val="507" w:hRule="atLeast"/>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2026</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2027</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2028</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5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2029</w:t>
            </w:r>
          </w:p>
        </w:tc>
      </w:tr>
      <w:tr>
        <w:trPr>
          <w:cantSplit w:val="0"/>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5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1.4.1</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proporção de pessoas com hipertensão que realizaram consulta e tiveram a pressão arterial aferida no semestre para 50%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pessoas com hipertensão, com consulta e pressão arterial aferida no semestre.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5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1.4.2</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proporção de pessoas com diabetes que realizaram consulta e tiveram hemoglobina glicada solicitada no semestre para 50%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pessoas com diabetes, com consulta e hemoglobina glicada solicitada no semestre.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5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6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1.4.3</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Reduzir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número de óbitos prematuros (30 a 69 anos) pelo conjunto das 04 principais DCNT (doenças cardiovasculares, câncer, diabetes e doenças respiratórias crônicas) de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yy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óbitos até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Mortalidade prematura (de 30 a 69 anos) pelo conjunto das 4 principais DCNT (doenças do aparelho circulatório, câncer, diabetes e doenças respiratórias crônicas)</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6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Reduzir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internações por causas sensíveis à APS de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highlight w:val="white"/>
                <w:u w:val="non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Percentual de redução nas internações por causas sensíveis na APS.</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61B">
      <w:pPr>
        <w:spacing w:after="0" w:line="240" w:lineRule="auto"/>
        <w:jc w:val="both"/>
        <w:rPr>
          <w:b w:val="1"/>
          <w:color w:val="ff0000"/>
        </w:rPr>
      </w:pPr>
      <w:r w:rsidDel="00000000" w:rsidR="00000000" w:rsidRPr="00000000">
        <w:rPr>
          <w:rtl w:val="0"/>
        </w:rPr>
      </w:r>
    </w:p>
    <w:p w:rsidR="00000000" w:rsidDel="00000000" w:rsidP="00000000" w:rsidRDefault="00000000" w:rsidRPr="00000000" w14:paraId="0000161C">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1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Objetivo Nº 1.5: Objetivo sugestivo: Ampliar a qualidade e a efetividade da Atenção Primária à Saúde, assegurando o cumprimento dos indicadores estabelecidos pelo novo modelo de financiamento da APS. </w:t>
      </w:r>
    </w:p>
    <w:tbl>
      <w:tblPr>
        <w:tblStyle w:val="Table56"/>
        <w:tblW w:w="139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5"/>
        <w:gridCol w:w="3224"/>
        <w:gridCol w:w="2714"/>
        <w:gridCol w:w="707"/>
        <w:gridCol w:w="685"/>
        <w:gridCol w:w="1163"/>
        <w:gridCol w:w="912"/>
        <w:gridCol w:w="1163"/>
        <w:gridCol w:w="685"/>
        <w:gridCol w:w="685"/>
        <w:gridCol w:w="685"/>
        <w:gridCol w:w="685"/>
        <w:tblGridChange w:id="0">
          <w:tblGrid>
            <w:gridCol w:w="685"/>
            <w:gridCol w:w="3224"/>
            <w:gridCol w:w="2714"/>
            <w:gridCol w:w="707"/>
            <w:gridCol w:w="685"/>
            <w:gridCol w:w="1163"/>
            <w:gridCol w:w="912"/>
            <w:gridCol w:w="1163"/>
            <w:gridCol w:w="685"/>
            <w:gridCol w:w="685"/>
            <w:gridCol w:w="685"/>
            <w:gridCol w:w="685"/>
          </w:tblGrid>
        </w:tblGridChange>
      </w:tblGrid>
      <w:tr>
        <w:trPr>
          <w:cantSplit w:val="0"/>
          <w:trHeight w:val="300" w:hRule="atLeast"/>
          <w:tblHeader w:val="0"/>
        </w:trPr>
        <w:tc>
          <w:tcPr>
            <w:vMerge w:val="restart"/>
            <w:shd w:fill="ffffff" w:val="clear"/>
            <w:tcMar>
              <w:top w:w="120.0" w:type="dxa"/>
              <w:left w:w="120.0" w:type="dxa"/>
              <w:bottom w:w="120.0" w:type="dxa"/>
              <w:right w:w="120.0" w:type="dxa"/>
            </w:tcMar>
          </w:tcPr>
          <w:p w:rsidR="00000000" w:rsidDel="00000000" w:rsidP="00000000" w:rsidRDefault="00000000" w:rsidRPr="00000000" w14:paraId="000016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w:t>
            </w:r>
          </w:p>
        </w:tc>
        <w:tc>
          <w:tcPr>
            <w:vMerge w:val="restart"/>
            <w:shd w:fill="ffffff" w:val="clear"/>
            <w:tcMar>
              <w:top w:w="120.0" w:type="dxa"/>
              <w:left w:w="120.0" w:type="dxa"/>
              <w:bottom w:w="120.0" w:type="dxa"/>
              <w:right w:w="120.0" w:type="dxa"/>
            </w:tcMar>
          </w:tcPr>
          <w:p w:rsidR="00000000" w:rsidDel="00000000" w:rsidP="00000000" w:rsidRDefault="00000000" w:rsidRPr="00000000" w14:paraId="000016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Descrição da Meta</w:t>
            </w:r>
          </w:p>
        </w:tc>
        <w:tc>
          <w:tcPr>
            <w:vMerge w:val="restart"/>
            <w:shd w:fill="ffffff" w:val="clear"/>
            <w:tcMar>
              <w:top w:w="120.0" w:type="dxa"/>
              <w:left w:w="120.0" w:type="dxa"/>
              <w:bottom w:w="120.0" w:type="dxa"/>
              <w:right w:w="120.0" w:type="dxa"/>
            </w:tcMar>
          </w:tcPr>
          <w:p w:rsidR="00000000" w:rsidDel="00000000" w:rsidP="00000000" w:rsidRDefault="00000000" w:rsidRPr="00000000" w14:paraId="000016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para monitoramento e avaliação da meta</w:t>
            </w:r>
          </w:p>
        </w:tc>
        <w:tc>
          <w:tcPr>
            <w:gridSpan w:val="3"/>
            <w:vMerge w:val="restart"/>
            <w:shd w:fill="ffffff" w:val="clear"/>
            <w:tcMar>
              <w:top w:w="120.0" w:type="dxa"/>
              <w:left w:w="120.0" w:type="dxa"/>
              <w:bottom w:w="120.0" w:type="dxa"/>
              <w:right w:w="120.0" w:type="dxa"/>
            </w:tcMar>
          </w:tcPr>
          <w:p w:rsidR="00000000" w:rsidDel="00000000" w:rsidP="00000000" w:rsidRDefault="00000000" w:rsidRPr="00000000" w14:paraId="000016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(Linha-Base)</w:t>
            </w:r>
          </w:p>
        </w:tc>
        <w:tc>
          <w:tcPr>
            <w:vMerge w:val="restart"/>
            <w:shd w:fill="ffffff" w:val="clear"/>
            <w:tcMar>
              <w:top w:w="120.0" w:type="dxa"/>
              <w:left w:w="120.0" w:type="dxa"/>
              <w:bottom w:w="120.0" w:type="dxa"/>
              <w:right w:w="120.0" w:type="dxa"/>
            </w:tcMar>
          </w:tcPr>
          <w:p w:rsidR="00000000" w:rsidDel="00000000" w:rsidP="00000000" w:rsidRDefault="00000000" w:rsidRPr="00000000" w14:paraId="000016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Plano (2026-2029)</w:t>
            </w:r>
          </w:p>
        </w:tc>
        <w:tc>
          <w:tcPr>
            <w:vMerge w:val="restart"/>
            <w:shd w:fill="ffffff" w:val="clear"/>
            <w:tcMar>
              <w:top w:w="120.0" w:type="dxa"/>
              <w:left w:w="120.0" w:type="dxa"/>
              <w:bottom w:w="120.0" w:type="dxa"/>
              <w:right w:w="120.0" w:type="dxa"/>
            </w:tcMar>
          </w:tcPr>
          <w:p w:rsidR="00000000" w:rsidDel="00000000" w:rsidP="00000000" w:rsidRDefault="00000000" w:rsidRPr="00000000" w14:paraId="000016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gridSpan w:val="4"/>
            <w:shd w:fill="ffffff" w:val="clear"/>
            <w:tcMar>
              <w:top w:w="120.0" w:type="dxa"/>
              <w:left w:w="120.0" w:type="dxa"/>
              <w:bottom w:w="120.0" w:type="dxa"/>
              <w:right w:w="120.0" w:type="dxa"/>
            </w:tcMar>
          </w:tcPr>
          <w:p w:rsidR="00000000" w:rsidDel="00000000" w:rsidP="00000000" w:rsidRDefault="00000000" w:rsidRPr="00000000" w14:paraId="000016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Prevista</w:t>
            </w:r>
          </w:p>
        </w:tc>
      </w:tr>
      <w:tr>
        <w:trPr>
          <w:cantSplit w:val="0"/>
          <w:trHeight w:val="557" w:hRule="atLeast"/>
          <w:tblHeader w:val="0"/>
        </w:trPr>
        <w:tc>
          <w:tcPr>
            <w:vMerge w:val="continue"/>
            <w:shd w:fill="ffffff" w:val="clear"/>
            <w:tcMar>
              <w:top w:w="120.0" w:type="dxa"/>
              <w:left w:w="120.0" w:type="dxa"/>
              <w:bottom w:w="120.0" w:type="dxa"/>
              <w:right w:w="120.0" w:type="dxa"/>
            </w:tcMar>
          </w:tcPr>
          <w:p w:rsidR="00000000" w:rsidDel="00000000" w:rsidP="00000000" w:rsidRDefault="00000000" w:rsidRPr="00000000" w14:paraId="00001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tcPr>
          <w:p w:rsidR="00000000" w:rsidDel="00000000" w:rsidP="00000000" w:rsidRDefault="00000000" w:rsidRPr="00000000" w14:paraId="00001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tcPr>
          <w:p w:rsidR="00000000" w:rsidDel="00000000" w:rsidP="00000000" w:rsidRDefault="00000000" w:rsidRPr="00000000" w14:paraId="00001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shd w:fill="ffffff" w:val="clear"/>
            <w:tcMar>
              <w:top w:w="120.0" w:type="dxa"/>
              <w:left w:w="120.0" w:type="dxa"/>
              <w:bottom w:w="120.0" w:type="dxa"/>
              <w:right w:w="120.0" w:type="dxa"/>
            </w:tcMar>
          </w:tcPr>
          <w:p w:rsidR="00000000" w:rsidDel="00000000" w:rsidP="00000000" w:rsidRDefault="00000000" w:rsidRPr="00000000" w14:paraId="00001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tcPr>
          <w:p w:rsidR="00000000" w:rsidDel="00000000" w:rsidP="00000000" w:rsidRDefault="00000000" w:rsidRPr="00000000" w14:paraId="00001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tcPr>
          <w:p w:rsidR="00000000" w:rsidDel="00000000" w:rsidP="00000000" w:rsidRDefault="00000000" w:rsidRPr="00000000" w14:paraId="00001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restart"/>
            <w:shd w:fill="ffffff" w:val="clear"/>
            <w:tcMar>
              <w:top w:w="120.0" w:type="dxa"/>
              <w:left w:w="120.0" w:type="dxa"/>
              <w:bottom w:w="120.0" w:type="dxa"/>
              <w:right w:w="120.0" w:type="dxa"/>
            </w:tcMar>
          </w:tcPr>
          <w:p w:rsidR="00000000" w:rsidDel="00000000" w:rsidP="00000000" w:rsidRDefault="00000000" w:rsidRPr="00000000" w14:paraId="000016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2026</w:t>
            </w:r>
          </w:p>
        </w:tc>
        <w:tc>
          <w:tcPr>
            <w:vMerge w:val="restart"/>
            <w:shd w:fill="ffffff" w:val="clear"/>
            <w:tcMar>
              <w:top w:w="120.0" w:type="dxa"/>
              <w:left w:w="120.0" w:type="dxa"/>
              <w:bottom w:w="120.0" w:type="dxa"/>
              <w:right w:w="120.0" w:type="dxa"/>
            </w:tcMar>
          </w:tcPr>
          <w:p w:rsidR="00000000" w:rsidDel="00000000" w:rsidP="00000000" w:rsidRDefault="00000000" w:rsidRPr="00000000" w14:paraId="000016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2027</w:t>
            </w:r>
          </w:p>
        </w:tc>
        <w:tc>
          <w:tcPr>
            <w:vMerge w:val="restart"/>
            <w:shd w:fill="ffffff" w:val="clear"/>
            <w:tcMar>
              <w:top w:w="120.0" w:type="dxa"/>
              <w:left w:w="120.0" w:type="dxa"/>
              <w:bottom w:w="120.0" w:type="dxa"/>
              <w:right w:w="120.0" w:type="dxa"/>
            </w:tcMar>
          </w:tcPr>
          <w:p w:rsidR="00000000" w:rsidDel="00000000" w:rsidP="00000000" w:rsidRDefault="00000000" w:rsidRPr="00000000" w14:paraId="000016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2028</w:t>
            </w:r>
          </w:p>
        </w:tc>
        <w:tc>
          <w:tcPr>
            <w:vMerge w:val="restart"/>
            <w:shd w:fill="ffffff" w:val="clear"/>
            <w:tcMar>
              <w:top w:w="120.0" w:type="dxa"/>
              <w:left w:w="120.0" w:type="dxa"/>
              <w:bottom w:w="120.0" w:type="dxa"/>
              <w:right w:w="120.0" w:type="dxa"/>
            </w:tcMar>
          </w:tcPr>
          <w:p w:rsidR="00000000" w:rsidDel="00000000" w:rsidP="00000000" w:rsidRDefault="00000000" w:rsidRPr="00000000" w14:paraId="000016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2029</w:t>
            </w:r>
          </w:p>
        </w:tc>
      </w:tr>
      <w:tr>
        <w:trPr>
          <w:cantSplit w:val="0"/>
          <w:trHeight w:val="300" w:hRule="atLeast"/>
          <w:tblHeader w:val="0"/>
        </w:trPr>
        <w:tc>
          <w:tcPr>
            <w:vMerge w:val="continue"/>
            <w:shd w:fill="ffffff" w:val="clear"/>
            <w:tcMar>
              <w:top w:w="120.0" w:type="dxa"/>
              <w:left w:w="120.0" w:type="dxa"/>
              <w:bottom w:w="120.0" w:type="dxa"/>
              <w:right w:w="120.0" w:type="dxa"/>
            </w:tcMar>
          </w:tcPr>
          <w:p w:rsidR="00000000" w:rsidDel="00000000" w:rsidP="00000000" w:rsidRDefault="00000000" w:rsidRPr="00000000" w14:paraId="00001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tcPr>
          <w:p w:rsidR="00000000" w:rsidDel="00000000" w:rsidP="00000000" w:rsidRDefault="00000000" w:rsidRPr="00000000" w14:paraId="00001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tcPr>
          <w:p w:rsidR="00000000" w:rsidDel="00000000" w:rsidP="00000000" w:rsidRDefault="00000000" w:rsidRPr="00000000" w14:paraId="00001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tcPr>
          <w:p w:rsidR="00000000" w:rsidDel="00000000" w:rsidP="00000000" w:rsidRDefault="00000000" w:rsidRPr="00000000" w14:paraId="000016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w:t>
            </w:r>
          </w:p>
        </w:tc>
        <w:tc>
          <w:tcPr>
            <w:shd w:fill="ffffff" w:val="clear"/>
            <w:tcMar>
              <w:top w:w="120.0" w:type="dxa"/>
              <w:left w:w="120.0" w:type="dxa"/>
              <w:bottom w:w="120.0" w:type="dxa"/>
              <w:right w:w="120.0" w:type="dxa"/>
            </w:tcMar>
          </w:tcPr>
          <w:p w:rsidR="00000000" w:rsidDel="00000000" w:rsidP="00000000" w:rsidRDefault="00000000" w:rsidRPr="00000000" w14:paraId="000016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Ano</w:t>
            </w:r>
          </w:p>
        </w:tc>
        <w:tc>
          <w:tcPr>
            <w:shd w:fill="ffffff" w:val="clear"/>
            <w:tcMar>
              <w:top w:w="120.0" w:type="dxa"/>
              <w:left w:w="120.0" w:type="dxa"/>
              <w:bottom w:w="120.0" w:type="dxa"/>
              <w:right w:w="120.0" w:type="dxa"/>
            </w:tcMar>
          </w:tcPr>
          <w:p w:rsidR="00000000" w:rsidDel="00000000" w:rsidP="00000000" w:rsidRDefault="00000000" w:rsidRPr="00000000" w14:paraId="000016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vMerge w:val="continue"/>
            <w:shd w:fill="ffffff" w:val="clear"/>
            <w:tcMar>
              <w:top w:w="120.0" w:type="dxa"/>
              <w:left w:w="120.0" w:type="dxa"/>
              <w:bottom w:w="120.0" w:type="dxa"/>
              <w:right w:w="120.0" w:type="dxa"/>
            </w:tcMar>
          </w:tcPr>
          <w:p w:rsidR="00000000" w:rsidDel="00000000" w:rsidP="00000000" w:rsidRDefault="00000000" w:rsidRPr="00000000" w14:paraId="00001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tcPr>
          <w:p w:rsidR="00000000" w:rsidDel="00000000" w:rsidP="00000000" w:rsidRDefault="00000000" w:rsidRPr="00000000" w14:paraId="00001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tcPr>
          <w:p w:rsidR="00000000" w:rsidDel="00000000" w:rsidP="00000000" w:rsidRDefault="00000000" w:rsidRPr="00000000" w14:paraId="00001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tcPr>
          <w:p w:rsidR="00000000" w:rsidDel="00000000" w:rsidP="00000000" w:rsidRDefault="00000000" w:rsidRPr="00000000" w14:paraId="00001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tcPr>
          <w:p w:rsidR="00000000" w:rsidDel="00000000" w:rsidP="00000000" w:rsidRDefault="00000000" w:rsidRPr="00000000" w14:paraId="00001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tcPr>
          <w:p w:rsidR="00000000" w:rsidDel="00000000" w:rsidP="00000000" w:rsidRDefault="00000000" w:rsidRPr="00000000" w14:paraId="00001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0" w:hRule="atLeast"/>
          <w:tblHeader w:val="0"/>
        </w:trPr>
        <w:tc>
          <w:tcPr>
            <w:shd w:fill="ffffff" w:val="clear"/>
            <w:tcMar>
              <w:top w:w="120.0" w:type="dxa"/>
              <w:left w:w="120.0" w:type="dxa"/>
              <w:bottom w:w="120.0" w:type="dxa"/>
              <w:right w:w="120.0" w:type="dxa"/>
            </w:tcMar>
          </w:tcPr>
          <w:p w:rsidR="00000000" w:rsidDel="00000000" w:rsidP="00000000" w:rsidRDefault="00000000" w:rsidRPr="00000000" w14:paraId="000016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1.5.1</w:t>
            </w:r>
          </w:p>
        </w:tc>
        <w:tc>
          <w:tcPr>
            <w:shd w:fill="ffffff" w:val="clear"/>
            <w:tcMar>
              <w:top w:w="120.0" w:type="dxa"/>
              <w:left w:w="120.0" w:type="dxa"/>
              <w:bottom w:w="120.0" w:type="dxa"/>
              <w:right w:w="120.0" w:type="dxa"/>
            </w:tcMar>
          </w:tcPr>
          <w:p w:rsidR="00000000" w:rsidDel="00000000" w:rsidP="00000000" w:rsidRDefault="00000000" w:rsidRPr="00000000" w14:paraId="000016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Dimensão cadastro</w:t>
            </w:r>
            <w:r w:rsidDel="00000000" w:rsidR="00000000" w:rsidRPr="00000000">
              <w:rPr>
                <w:rtl w:val="0"/>
              </w:rPr>
            </w:r>
          </w:p>
        </w:tc>
        <w:tc>
          <w:tcPr>
            <w:shd w:fill="ffffff" w:val="clear"/>
            <w:tcMar>
              <w:top w:w="120.0" w:type="dxa"/>
              <w:left w:w="120.0" w:type="dxa"/>
              <w:bottom w:w="120.0" w:type="dxa"/>
              <w:right w:w="120.0" w:type="dxa"/>
            </w:tcMar>
          </w:tcPr>
          <w:p w:rsidR="00000000" w:rsidDel="00000000" w:rsidP="00000000" w:rsidRDefault="00000000" w:rsidRPr="00000000" w14:paraId="000016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tcPr>
          <w:p w:rsidR="00000000" w:rsidDel="00000000" w:rsidP="00000000" w:rsidRDefault="00000000" w:rsidRPr="00000000" w14:paraId="000016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tcPr>
          <w:p w:rsidR="00000000" w:rsidDel="00000000" w:rsidP="00000000" w:rsidRDefault="00000000" w:rsidRPr="00000000" w14:paraId="000016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tcPr>
          <w:p w:rsidR="00000000" w:rsidDel="00000000" w:rsidP="00000000" w:rsidRDefault="00000000" w:rsidRPr="00000000" w14:paraId="000016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tcPr>
          <w:p w:rsidR="00000000" w:rsidDel="00000000" w:rsidP="00000000" w:rsidRDefault="00000000" w:rsidRPr="00000000" w14:paraId="000016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w:t>
            </w:r>
          </w:p>
        </w:tc>
        <w:tc>
          <w:tcPr>
            <w:shd w:fill="ffffff" w:val="clear"/>
            <w:tcMar>
              <w:top w:w="120.0" w:type="dxa"/>
              <w:left w:w="120.0" w:type="dxa"/>
              <w:bottom w:w="120.0" w:type="dxa"/>
              <w:right w:w="120.0" w:type="dxa"/>
            </w:tcMar>
          </w:tcPr>
          <w:p w:rsidR="00000000" w:rsidDel="00000000" w:rsidP="00000000" w:rsidRDefault="00000000" w:rsidRPr="00000000" w14:paraId="000016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tcPr>
          <w:p w:rsidR="00000000" w:rsidDel="00000000" w:rsidP="00000000" w:rsidRDefault="00000000" w:rsidRPr="00000000" w14:paraId="000016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tcPr>
          <w:p w:rsidR="00000000" w:rsidDel="00000000" w:rsidP="00000000" w:rsidRDefault="00000000" w:rsidRPr="00000000" w14:paraId="000016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tcPr>
          <w:p w:rsidR="00000000" w:rsidDel="00000000" w:rsidP="00000000" w:rsidRDefault="00000000" w:rsidRPr="00000000" w14:paraId="000016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tcPr>
          <w:p w:rsidR="00000000" w:rsidDel="00000000" w:rsidP="00000000" w:rsidRDefault="00000000" w:rsidRPr="00000000" w14:paraId="000016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0" w:hRule="atLeast"/>
          <w:tblHeader w:val="0"/>
        </w:trPr>
        <w:tc>
          <w:tcPr>
            <w:shd w:fill="ffffff" w:val="clear"/>
            <w:tcMar>
              <w:top w:w="120.0" w:type="dxa"/>
              <w:left w:w="120.0" w:type="dxa"/>
              <w:bottom w:w="120.0" w:type="dxa"/>
              <w:right w:w="120.0" w:type="dxa"/>
            </w:tcMar>
          </w:tcPr>
          <w:p w:rsidR="00000000" w:rsidDel="00000000" w:rsidP="00000000" w:rsidRDefault="00000000" w:rsidRPr="00000000" w14:paraId="000016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1.5.2</w:t>
            </w:r>
          </w:p>
        </w:tc>
        <w:tc>
          <w:tcPr>
            <w:shd w:fill="ffffff" w:val="clear"/>
            <w:tcMar>
              <w:top w:w="120.0" w:type="dxa"/>
              <w:left w:w="120.0" w:type="dxa"/>
              <w:bottom w:w="120.0" w:type="dxa"/>
              <w:right w:w="120.0" w:type="dxa"/>
            </w:tcMar>
          </w:tcPr>
          <w:p w:rsidR="00000000" w:rsidDel="00000000" w:rsidP="00000000" w:rsidRDefault="00000000" w:rsidRPr="00000000" w14:paraId="000016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Dimensão acompanhamento</w:t>
            </w:r>
          </w:p>
        </w:tc>
        <w:tc>
          <w:tcPr>
            <w:shd w:fill="ffffff" w:val="clear"/>
            <w:tcMar>
              <w:top w:w="120.0" w:type="dxa"/>
              <w:left w:w="120.0" w:type="dxa"/>
              <w:bottom w:w="120.0" w:type="dxa"/>
              <w:right w:w="120.0" w:type="dxa"/>
            </w:tcMar>
          </w:tcPr>
          <w:p w:rsidR="00000000" w:rsidDel="00000000" w:rsidP="00000000" w:rsidRDefault="00000000" w:rsidRPr="00000000" w14:paraId="000016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tcPr>
          <w:p w:rsidR="00000000" w:rsidDel="00000000" w:rsidP="00000000" w:rsidRDefault="00000000" w:rsidRPr="00000000" w14:paraId="000016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tcPr>
          <w:p w:rsidR="00000000" w:rsidDel="00000000" w:rsidP="00000000" w:rsidRDefault="00000000" w:rsidRPr="00000000" w14:paraId="000016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tcPr>
          <w:p w:rsidR="00000000" w:rsidDel="00000000" w:rsidP="00000000" w:rsidRDefault="00000000" w:rsidRPr="00000000" w14:paraId="000016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tcPr>
          <w:p w:rsidR="00000000" w:rsidDel="00000000" w:rsidP="00000000" w:rsidRDefault="00000000" w:rsidRPr="00000000" w14:paraId="000016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tcPr>
          <w:p w:rsidR="00000000" w:rsidDel="00000000" w:rsidP="00000000" w:rsidRDefault="00000000" w:rsidRPr="00000000" w14:paraId="000016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tcPr>
          <w:p w:rsidR="00000000" w:rsidDel="00000000" w:rsidP="00000000" w:rsidRDefault="00000000" w:rsidRPr="00000000" w14:paraId="000016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tcPr>
          <w:p w:rsidR="00000000" w:rsidDel="00000000" w:rsidP="00000000" w:rsidRDefault="00000000" w:rsidRPr="00000000" w14:paraId="000016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tcPr>
          <w:p w:rsidR="00000000" w:rsidDel="00000000" w:rsidP="00000000" w:rsidRDefault="00000000" w:rsidRPr="00000000" w14:paraId="000016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tcPr>
          <w:p w:rsidR="00000000" w:rsidDel="00000000" w:rsidP="00000000" w:rsidRDefault="00000000" w:rsidRPr="00000000" w14:paraId="000016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65A">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16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Importante inserir os indicadores da Nova metodologia de financiamento da APS nos objetivos da APS, assim que estes forem publicados pelo MS.</w:t>
      </w:r>
      <w:r w:rsidDel="00000000" w:rsidR="00000000" w:rsidRPr="00000000">
        <w:rPr>
          <w:rtl w:val="0"/>
        </w:rPr>
      </w:r>
    </w:p>
    <w:p w:rsidR="00000000" w:rsidDel="00000000" w:rsidP="00000000" w:rsidRDefault="00000000" w:rsidRPr="00000000" w14:paraId="0000165C">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165D">
      <w:pPr>
        <w:spacing w:after="200" w:lineRule="auto"/>
        <w:ind w:firstLine="0"/>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16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DIRETRIZ Nº 2: AMPLIAR A OFERTA E O ACESSO ÀS AÇÕES E SERVIÇOS DA ATENÇÃO ESPECIALIZADA, CONFORME AS NECESSIDADES DE SAÚDE DA POPULAÇÃO, REDUZINDO AS DESIGUALDADES DE RAÇA/ETNIA, GÊNERO, REGIONAIS E SOCIAIS, E PROMOVENDO A INTEGRALIDADE DO CUIDADO.</w:t>
      </w:r>
    </w:p>
    <w:p w:rsidR="00000000" w:rsidDel="00000000" w:rsidP="00000000" w:rsidRDefault="00000000" w:rsidRPr="00000000" w14:paraId="0000165F">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1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Objetivo Nº 2.1: Objetivo sugestivo: Ampliar e qualificar o acesso aos serviços da Atenção Especializada, com ênfase na equidade e humanização. </w:t>
      </w:r>
    </w:p>
    <w:tbl>
      <w:tblPr>
        <w:tblStyle w:val="Table57"/>
        <w:tblpPr w:leftFromText="141" w:rightFromText="141" w:topFromText="0" w:bottomFromText="0" w:vertAnchor="text" w:horzAnchor="text" w:tblpX="0" w:tblpY="365"/>
        <w:tblW w:w="13992.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2477"/>
        <w:gridCol w:w="3728"/>
        <w:gridCol w:w="747"/>
        <w:gridCol w:w="691"/>
        <w:gridCol w:w="1038"/>
        <w:gridCol w:w="826"/>
        <w:gridCol w:w="1038"/>
        <w:gridCol w:w="691"/>
        <w:gridCol w:w="691"/>
        <w:gridCol w:w="691"/>
        <w:gridCol w:w="685"/>
        <w:tblGridChange w:id="0">
          <w:tblGrid>
            <w:gridCol w:w="690"/>
            <w:gridCol w:w="2477"/>
            <w:gridCol w:w="3728"/>
            <w:gridCol w:w="747"/>
            <w:gridCol w:w="691"/>
            <w:gridCol w:w="1038"/>
            <w:gridCol w:w="826"/>
            <w:gridCol w:w="1038"/>
            <w:gridCol w:w="691"/>
            <w:gridCol w:w="691"/>
            <w:gridCol w:w="691"/>
            <w:gridCol w:w="685"/>
          </w:tblGrid>
        </w:tblGridChange>
      </w:tblGrid>
      <w:tr>
        <w:trPr>
          <w:cantSplit w:val="0"/>
          <w:tblHeader w:val="0"/>
        </w:trPr>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Descrição da Meta</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para monitoramento e avaliação da meta</w:t>
            </w:r>
          </w:p>
        </w:tc>
        <w:tc>
          <w:tcPr>
            <w:gridSpan w:val="3"/>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(Linha-Base)</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Plano (2026-2029)</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gridSpan w:val="4"/>
            <w:shd w:fill="ffffff" w:val="clear"/>
            <w:tcMar>
              <w:top w:w="120.0" w:type="dxa"/>
              <w:left w:w="120.0" w:type="dxa"/>
              <w:bottom w:w="120.0" w:type="dxa"/>
              <w:right w:w="120.0" w:type="dxa"/>
            </w:tcMar>
            <w:vAlign w:val="center"/>
          </w:tcPr>
          <w:p w:rsidR="00000000" w:rsidDel="00000000" w:rsidP="00000000" w:rsidRDefault="00000000" w:rsidRPr="00000000" w14:paraId="000016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Prevista</w:t>
            </w:r>
          </w:p>
        </w:tc>
      </w:tr>
      <w:tr>
        <w:trPr>
          <w:cantSplit w:val="0"/>
          <w:trHeight w:val="507" w:hRule="atLeast"/>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2026</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2027</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2028</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2029</w:t>
            </w:r>
          </w:p>
        </w:tc>
      </w:tr>
      <w:tr>
        <w:trPr>
          <w:cantSplit w:val="0"/>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6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2.1.1</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19"/>
                <w:szCs w:val="19"/>
                <w:u w:val="none"/>
                <w:shd w:fill="auto" w:val="clear"/>
                <w:vertAlign w:val="baseline"/>
                <w:rtl w:val="0"/>
              </w:rPr>
              <w:t xml:space="preserve">Para municípios com CAPS: Manter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19"/>
                <w:szCs w:val="19"/>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 número de ações de matriciamento realizadas por CAPS com equipes da Atenção Primária de </w:t>
            </w:r>
            <w:r w:rsidDel="00000000" w:rsidR="00000000" w:rsidRPr="00000000">
              <w:rPr>
                <w:rFonts w:ascii="Arial" w:cs="Arial" w:eastAsia="Arial" w:hAnsi="Arial"/>
                <w:b w:val="0"/>
                <w:i w:val="0"/>
                <w:smallCaps w:val="0"/>
                <w:strike w:val="0"/>
                <w:color w:val="ff0000"/>
                <w:sz w:val="19"/>
                <w:szCs w:val="19"/>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ff0000"/>
                <w:sz w:val="19"/>
                <w:szCs w:val="19"/>
                <w:u w:val="none"/>
                <w:shd w:fill="auto" w:val="clear"/>
                <w:vertAlign w:val="baseline"/>
                <w:rtl w:val="0"/>
              </w:rPr>
              <w:t xml:space="preserve">yy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até </w:t>
            </w:r>
            <w:r w:rsidDel="00000000" w:rsidR="00000000" w:rsidRPr="00000000">
              <w:rPr>
                <w:rFonts w:ascii="Arial" w:cs="Arial" w:eastAsia="Arial" w:hAnsi="Arial"/>
                <w:b w:val="0"/>
                <w:i w:val="0"/>
                <w:smallCaps w:val="0"/>
                <w:strike w:val="0"/>
                <w:color w:val="ff0000"/>
                <w:sz w:val="19"/>
                <w:szCs w:val="19"/>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Ações de matriciamento realizadas por CAPS com equipes da Atenção Primária.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6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2.1.2</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ff0000"/>
                <w:sz w:val="19"/>
                <w:szCs w:val="19"/>
                <w:u w:val="none"/>
                <w:shd w:fill="auto" w:val="clear"/>
                <w:vertAlign w:val="baseline"/>
                <w:rtl w:val="0"/>
              </w:rPr>
              <w:t xml:space="preserve">Para municípios sem CAPS: Manter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19"/>
                <w:szCs w:val="19"/>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 número de ações de matriciamento realizadas por equipes multiprofissionais (eMulti) com equipes da Atenção Primária de </w:t>
            </w:r>
            <w:r w:rsidDel="00000000" w:rsidR="00000000" w:rsidRPr="00000000">
              <w:rPr>
                <w:rFonts w:ascii="Arial" w:cs="Arial" w:eastAsia="Arial" w:hAnsi="Arial"/>
                <w:b w:val="0"/>
                <w:i w:val="0"/>
                <w:smallCaps w:val="0"/>
                <w:strike w:val="0"/>
                <w:color w:val="ff0000"/>
                <w:sz w:val="19"/>
                <w:szCs w:val="19"/>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ff0000"/>
                <w:sz w:val="19"/>
                <w:szCs w:val="19"/>
                <w:u w:val="none"/>
                <w:shd w:fill="auto" w:val="clear"/>
                <w:vertAlign w:val="baseline"/>
                <w:rtl w:val="0"/>
              </w:rPr>
              <w:t xml:space="preserve">yy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até </w:t>
            </w:r>
            <w:r w:rsidDel="00000000" w:rsidR="00000000" w:rsidRPr="00000000">
              <w:rPr>
                <w:rFonts w:ascii="Arial" w:cs="Arial" w:eastAsia="Arial" w:hAnsi="Arial"/>
                <w:b w:val="0"/>
                <w:i w:val="0"/>
                <w:smallCaps w:val="0"/>
                <w:strike w:val="0"/>
                <w:color w:val="ff0000"/>
                <w:sz w:val="19"/>
                <w:szCs w:val="19"/>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Ações de matriciamento realizadas por eMulti com equipes da Atenção Primária.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6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2.1.3</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Implantar, manter ou ampliar xx protocolos clínicos, até aaaa.</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protocolos criados e em uso.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6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ff0000"/>
                <w:sz w:val="19"/>
                <w:szCs w:val="19"/>
                <w:u w:val="none"/>
                <w:shd w:fill="auto" w:val="clear"/>
                <w:vertAlign w:val="baseline"/>
                <w:rtl w:val="0"/>
              </w:rPr>
              <w:t xml:space="preserve">Metas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referentes à </w:t>
            </w:r>
            <w:r w:rsidDel="00000000" w:rsidR="00000000" w:rsidRPr="00000000">
              <w:rPr>
                <w:rFonts w:ascii="Arial" w:cs="Arial" w:eastAsia="Arial" w:hAnsi="Arial"/>
                <w:b w:val="0"/>
                <w:i w:val="0"/>
                <w:smallCaps w:val="0"/>
                <w:strike w:val="0"/>
                <w:color w:val="ff0000"/>
                <w:sz w:val="19"/>
                <w:szCs w:val="19"/>
                <w:u w:val="none"/>
                <w:shd w:fill="auto" w:val="clear"/>
                <w:vertAlign w:val="baseline"/>
                <w:rtl w:val="0"/>
              </w:rPr>
              <w:t xml:space="preserve">ampliação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 </w:t>
            </w:r>
            <w:r w:rsidDel="00000000" w:rsidR="00000000" w:rsidRPr="00000000">
              <w:rPr>
                <w:rFonts w:ascii="Arial" w:cs="Arial" w:eastAsia="Arial" w:hAnsi="Arial"/>
                <w:b w:val="0"/>
                <w:i w:val="0"/>
                <w:smallCaps w:val="0"/>
                <w:strike w:val="0"/>
                <w:color w:val="ff0000"/>
                <w:sz w:val="19"/>
                <w:szCs w:val="19"/>
                <w:u w:val="none"/>
                <w:shd w:fill="auto" w:val="clear"/>
                <w:vertAlign w:val="baseline"/>
                <w:rtl w:val="0"/>
              </w:rPr>
              <w:t xml:space="preserve">manutenção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de serviços na Especializada, por ex: implantar SAMU, ampliar oferta de serviços na UDR/CER, ampliar especialidades em atendimento no município em nível ambulatorial, ampliação da oferta de exames de imagem, construção ou ampliação de serviço, como uma UPA, um laboratório municipal, adequação da rede física de </w:t>
            </w:r>
            <w:r w:rsidDel="00000000" w:rsidR="00000000" w:rsidRPr="00000000">
              <w:rPr>
                <w:rFonts w:ascii="Arial" w:cs="Arial" w:eastAsia="Arial" w:hAnsi="Arial"/>
                <w:b w:val="0"/>
                <w:i w:val="0"/>
                <w:smallCaps w:val="0"/>
                <w:strike w:val="0"/>
                <w:color w:val="ff0000"/>
                <w:sz w:val="19"/>
                <w:szCs w:val="19"/>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serviço, etc.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6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2.1.8</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ff0000"/>
                <w:sz w:val="19"/>
                <w:szCs w:val="19"/>
                <w:u w:val="none"/>
                <w:shd w:fill="auto" w:val="clear"/>
                <w:vertAlign w:val="baseline"/>
                <w:rtl w:val="0"/>
              </w:rPr>
              <w:t xml:space="preserve">Reduzir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 fila de cirurgia eletivas ou exames ou consultas em </w:t>
            </w:r>
            <w:r w:rsidDel="00000000" w:rsidR="00000000" w:rsidRPr="00000000">
              <w:rPr>
                <w:rFonts w:ascii="Arial" w:cs="Arial" w:eastAsia="Arial" w:hAnsi="Arial"/>
                <w:b w:val="0"/>
                <w:i w:val="0"/>
                <w:smallCaps w:val="0"/>
                <w:strike w:val="0"/>
                <w:color w:val="ff0000"/>
                <w:sz w:val="19"/>
                <w:szCs w:val="19"/>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19"/>
                <w:szCs w:val="19"/>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 de redução da demanda reprimida.</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6C1">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16C2">
      <w:pPr>
        <w:spacing w:after="200" w:lineRule="auto"/>
        <w:ind w:firstLine="0"/>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16C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DIRETRIZ Nº 3: REDUZIR E CONTROLAR DOENÇAS E AGRAVOS PASSÍVEIS DE PREVENÇÃO E CONTROLE, COM ENFOQUE NA SUPERAÇÃO DAS DESIGUALDADES DE ACESSO, REGIONAIS, SOCIAIS, DE RAÇA/ETNIA E GÊNERO.</w:t>
      </w:r>
    </w:p>
    <w:p w:rsidR="00000000" w:rsidDel="00000000" w:rsidP="00000000" w:rsidRDefault="00000000" w:rsidRPr="00000000" w14:paraId="000016C4">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16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Objetivo Nº 3.1: Objetivo sugestivo: Reduzir os riscos e agravos à saúde da população por meio das ações de promoção e Vigilância em Saúde</w:t>
      </w:r>
    </w:p>
    <w:tbl>
      <w:tblPr>
        <w:tblStyle w:val="Table58"/>
        <w:tblpPr w:leftFromText="141" w:rightFromText="141" w:topFromText="0" w:bottomFromText="0" w:vertAnchor="text" w:horzAnchor="text" w:tblpX="0" w:tblpY="365"/>
        <w:tblW w:w="139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5"/>
        <w:gridCol w:w="2968"/>
        <w:gridCol w:w="2855"/>
        <w:gridCol w:w="707"/>
        <w:gridCol w:w="685"/>
        <w:gridCol w:w="1205"/>
        <w:gridCol w:w="943"/>
        <w:gridCol w:w="1205"/>
        <w:gridCol w:w="685"/>
        <w:gridCol w:w="685"/>
        <w:gridCol w:w="685"/>
        <w:gridCol w:w="685"/>
        <w:tblGridChange w:id="0">
          <w:tblGrid>
            <w:gridCol w:w="685"/>
            <w:gridCol w:w="2968"/>
            <w:gridCol w:w="2855"/>
            <w:gridCol w:w="707"/>
            <w:gridCol w:w="685"/>
            <w:gridCol w:w="1205"/>
            <w:gridCol w:w="943"/>
            <w:gridCol w:w="1205"/>
            <w:gridCol w:w="685"/>
            <w:gridCol w:w="685"/>
            <w:gridCol w:w="685"/>
            <w:gridCol w:w="685"/>
          </w:tblGrid>
        </w:tblGridChange>
      </w:tblGrid>
      <w:tr>
        <w:trPr>
          <w:cantSplit w:val="0"/>
          <w:tblHeader w:val="0"/>
        </w:trPr>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Descrição da Meta</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para monitoramento e avaliação da meta</w:t>
            </w:r>
          </w:p>
        </w:tc>
        <w:tc>
          <w:tcPr>
            <w:gridSpan w:val="3"/>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(Linha-Base)</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Plano (2026-2029)</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gridSpan w:val="4"/>
            <w:shd w:fill="ffffff" w:val="clear"/>
            <w:tcMar>
              <w:top w:w="120.0" w:type="dxa"/>
              <w:left w:w="120.0" w:type="dxa"/>
              <w:bottom w:w="120.0" w:type="dxa"/>
              <w:right w:w="120.0" w:type="dxa"/>
            </w:tcMar>
            <w:vAlign w:val="center"/>
          </w:tcPr>
          <w:p w:rsidR="00000000" w:rsidDel="00000000" w:rsidP="00000000" w:rsidRDefault="00000000" w:rsidRPr="00000000" w14:paraId="000016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Prevista</w:t>
            </w:r>
          </w:p>
        </w:tc>
      </w:tr>
      <w:tr>
        <w:trPr>
          <w:cantSplit w:val="0"/>
          <w:trHeight w:val="507" w:hRule="atLeast"/>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2026</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2027</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2028</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6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2029</w:t>
            </w:r>
          </w:p>
        </w:tc>
      </w:tr>
      <w:tr>
        <w:trPr>
          <w:cantSplit w:val="0"/>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6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3.1.1</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Garantir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100% dos óbitos sejam registrados com causa básica definida no Sistema de Informação sobre Mortalidade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registro de óbitos com causa básica definida.</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p w:rsidR="00000000" w:rsidDel="00000000" w:rsidP="00000000" w:rsidRDefault="00000000" w:rsidRPr="00000000" w14:paraId="000016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6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3.1.2</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proporção de grupos de ações de Vigilância Sanitária </w:t>
            </w:r>
            <w:r w:rsidDel="00000000" w:rsidR="00000000" w:rsidRPr="00000000">
              <w:rPr>
                <w:rFonts w:ascii="Arial" w:cs="Arial" w:eastAsia="Arial" w:hAnsi="Arial"/>
                <w:b w:val="0"/>
                <w:i w:val="0"/>
                <w:smallCaps w:val="0"/>
                <w:strike w:val="0"/>
                <w:color w:val="202124"/>
                <w:sz w:val="19"/>
                <w:szCs w:val="19"/>
                <w:u w:val="none"/>
                <w:shd w:fill="auto" w:val="clear"/>
                <w:vertAlign w:val="baseline"/>
                <w:rtl w:val="0"/>
              </w:rPr>
              <w:t xml:space="preserve">consideradas necessárias realizadas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02124"/>
                <w:sz w:val="19"/>
                <w:szCs w:val="19"/>
                <w:u w:val="none"/>
                <w:shd w:fill="auto" w:val="clear"/>
                <w:vertAlign w:val="baseline"/>
                <w:rtl w:val="0"/>
              </w:rPr>
              <w:t xml:space="preserve">Proporção de grupos de ações de vigilância sanitária consideradas necessárias realizadas pelo município.</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6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7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3.1.3</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proporção de cura de casos novos de tuberculose pulmonar bacilífera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cura dos casos novos de tuberculose pulmonar com confirmação laboratorial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7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3.1.3</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realização de exames anti-HIV em 100% dos casos novos de tuberculose notificados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exames Anti-HIV realizados entre os casos novos de tuberculose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7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highlight w:val="white"/>
                <w:u w:val="none"/>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Reduzir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taxa de incidência média de arboviroses (dengue, Chikungunya, Zika e febre amarela) de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yy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casos por 100 mil habitantes até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highlight w:val="white"/>
                <w:u w:val="non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Taxa de incidência de arboviroses.</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7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3.1.5</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fiscalizações ou inspeções de conformidade para reduzir a oferta de produtos fumígenos irregulares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ações realizadas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highlight w:val="white"/>
                <w:u w:val="non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Número de fiscalizações e inspeções de conformidade nos produtos realizadas.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0" w:hRule="atLeast"/>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7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proporção de cura de casos novos de hanseníase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cura dos casos novos de hanseníase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0" w:hRule="atLeast"/>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7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highlight w:val="green"/>
                <w:u w:val="none"/>
                <w:vertAlign w:val="baseline"/>
              </w:rPr>
            </w:pP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IMUNIZAÇÃO IPM/ICMS</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0" w:hRule="atLeast"/>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7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highlight w:val="green"/>
                <w:u w:val="none"/>
                <w:vertAlign w:val="baseline"/>
              </w:rPr>
            </w:pP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VACINA RNDS</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757">
      <w:pPr>
        <w:tabs>
          <w:tab w:val="left" w:leader="none" w:pos="720"/>
        </w:tabs>
        <w:jc w:val="both"/>
        <w:rPr>
          <w:b w:val="1"/>
        </w:rPr>
      </w:pPr>
      <w:r w:rsidDel="00000000" w:rsidR="00000000" w:rsidRPr="00000000">
        <w:rPr>
          <w:rtl w:val="0"/>
        </w:rPr>
      </w:r>
    </w:p>
    <w:p w:rsidR="00000000" w:rsidDel="00000000" w:rsidP="00000000" w:rsidRDefault="00000000" w:rsidRPr="00000000" w14:paraId="00001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Objetivo Nº 3.2: Objetivo sugestivo: Induzir o aperfeiçoamento das ações de vigilância em saúde por meio do Programa de Qualificação das Ações de Vigilância em Saúde (PQAVS).</w:t>
      </w:r>
    </w:p>
    <w:tbl>
      <w:tblPr>
        <w:tblStyle w:val="Table59"/>
        <w:tblpPr w:leftFromText="141" w:rightFromText="141" w:topFromText="0" w:bottomFromText="0" w:vertAnchor="text" w:horzAnchor="text" w:tblpX="0" w:tblpY="365"/>
        <w:tblW w:w="138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7"/>
        <w:gridCol w:w="2663"/>
        <w:gridCol w:w="2959"/>
        <w:gridCol w:w="707"/>
        <w:gridCol w:w="763"/>
        <w:gridCol w:w="1197"/>
        <w:gridCol w:w="858"/>
        <w:gridCol w:w="1197"/>
        <w:gridCol w:w="685"/>
        <w:gridCol w:w="685"/>
        <w:gridCol w:w="685"/>
        <w:gridCol w:w="685"/>
        <w:tblGridChange w:id="0">
          <w:tblGrid>
            <w:gridCol w:w="797"/>
            <w:gridCol w:w="2663"/>
            <w:gridCol w:w="2959"/>
            <w:gridCol w:w="707"/>
            <w:gridCol w:w="763"/>
            <w:gridCol w:w="1197"/>
            <w:gridCol w:w="858"/>
            <w:gridCol w:w="1197"/>
            <w:gridCol w:w="685"/>
            <w:gridCol w:w="685"/>
            <w:gridCol w:w="685"/>
            <w:gridCol w:w="685"/>
          </w:tblGrid>
        </w:tblGridChange>
      </w:tblGrid>
      <w:tr>
        <w:trPr>
          <w:cantSplit w:val="0"/>
          <w:tblHeader w:val="0"/>
        </w:trPr>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7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7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Descrição da Meta</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7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para monitoramento e avaliação da meta</w:t>
            </w:r>
          </w:p>
        </w:tc>
        <w:tc>
          <w:tcPr>
            <w:gridSpan w:val="3"/>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7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(Linha-Base)</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7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Plano (2026-2029)</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7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gridSpan w:val="4"/>
            <w:shd w:fill="ffffff" w:val="clear"/>
            <w:tcMar>
              <w:top w:w="120.0" w:type="dxa"/>
              <w:left w:w="120.0" w:type="dxa"/>
              <w:bottom w:w="120.0" w:type="dxa"/>
              <w:right w:w="120.0" w:type="dxa"/>
            </w:tcMar>
            <w:vAlign w:val="center"/>
          </w:tcPr>
          <w:p w:rsidR="00000000" w:rsidDel="00000000" w:rsidP="00000000" w:rsidRDefault="00000000" w:rsidRPr="00000000" w14:paraId="000017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Prevista</w:t>
            </w:r>
          </w:p>
        </w:tc>
      </w:tr>
      <w:tr>
        <w:trPr>
          <w:cantSplit w:val="0"/>
          <w:trHeight w:val="507" w:hRule="atLeast"/>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7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2026</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7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2027</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7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2028</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7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2029</w:t>
            </w:r>
          </w:p>
        </w:tc>
      </w:tr>
      <w:tr>
        <w:trPr>
          <w:cantSplit w:val="0"/>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7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3.2.1</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proporção dos registros de óbitos alimentados no SIM, em relação ao estimado, recebidos na base federal em até 60 dias,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registros de óbitos alimentados no SIM em relação ao estimado, recebidos na base federal em até 60 dias após o final do mês de ocorrência.</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7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3.2.2</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proporção de registros de nascidos vivos alimentados no SINASC, em relação ao estimado, recebidos na base federal até 60 dias após o final do mês de ocorrência,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registros de nascidos vivos alimentados no SINASC em relação ao estimado, recebidos na base federal até 60 dias após o final do mês de ocorrência.</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w:t>
            </w:r>
          </w:p>
          <w:p w:rsidR="00000000" w:rsidDel="00000000" w:rsidP="00000000" w:rsidRDefault="00000000" w:rsidRPr="00000000" w14:paraId="000017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7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3.2.3</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número de salas de vacinas ativas cadastradas no CNES que informam  mensalmente dados de vacinação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salas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salas de vacinas ativas cadastradas no CNES informando mensalmente dados de vacinação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w:t>
            </w:r>
          </w:p>
          <w:p w:rsidR="00000000" w:rsidDel="00000000" w:rsidP="00000000" w:rsidRDefault="00000000" w:rsidRPr="00000000" w14:paraId="000017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7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Garantir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95% de cobertura vacinal em vacinas selecionadas (Pentavalente - 3ª dose, Poliomielite - 3ª dose, Pneumocócica 10 valente - 2ª dose) para crianças menores de 1 ano de idade e para crianças de 1 ano de idade (tríplice viral - 1ª dose).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vacinas selecionadas que compõem o Calendário Nacional de Vacinação para crianças menores de 1 ano de idade (Pentavalente - 3ª dose, Poliomielite - 3ª dose, Pneumocócica 10 valente - 2ª dose) e para crianças de 1 ano de idade (tríplice viral - 1ª dose) – com coberturas vacinais preconizadas.</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w:t>
            </w:r>
          </w:p>
          <w:p w:rsidR="00000000" w:rsidDel="00000000" w:rsidP="00000000" w:rsidRDefault="00000000" w:rsidRPr="00000000" w14:paraId="000017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7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3.2.5</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Garantir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realização das ações de vigilância da qualidade da água para o consumo humano, ampliando a cobertura de análises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 de amostras analisadas para o residual de agente desinfetante em água para consumo humano (parâmetro: cloro residual livre, cloro residual combinado ou dióxido de cloro).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w:t>
            </w:r>
          </w:p>
          <w:p w:rsidR="00000000" w:rsidDel="00000000" w:rsidP="00000000" w:rsidRDefault="00000000" w:rsidRPr="00000000" w14:paraId="000017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7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3.2.6</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resolução das investigações de casos registrados no SINAN, reduzindo o tempo médio de encerramento dos casos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dias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casos de doenças de notificação compulsória imediata nacional (DNCI) encerrados em até 60 dias após notificação.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w:t>
            </w:r>
          </w:p>
          <w:p w:rsidR="00000000" w:rsidDel="00000000" w:rsidP="00000000" w:rsidRDefault="00000000" w:rsidRPr="00000000" w14:paraId="000017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7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3.2.7</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cobertura da vigilância, diagnóstico e tratamento oportuno no controle da malária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casos de malária que iniciaram tratamento em tempo oportuno.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w:t>
            </w:r>
          </w:p>
          <w:p w:rsidR="00000000" w:rsidDel="00000000" w:rsidP="00000000" w:rsidRDefault="00000000" w:rsidRPr="00000000" w14:paraId="000017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0" w:hRule="atLeast"/>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7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3.2.8</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Garantir a realização de atividades de Levantametno Etmológico (LIRAa/LIA ou Armadilhas) realizados, de acordo com a classificação do município (infestado/não infestado)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atividades de Levantamento Etmológico (LIRAa/LIA ou Armadilhas) realizados, de acordo com a classificação do município (infestado/não infestado)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w:t>
            </w:r>
          </w:p>
          <w:p w:rsidR="00000000" w:rsidDel="00000000" w:rsidP="00000000" w:rsidRDefault="00000000" w:rsidRPr="00000000" w14:paraId="000017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7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3.2.9</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Manter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ou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ampliar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o número de ciclos que atingiram no mínimo 80% de cobertura de imóveis visitados para controle vetorial da dengue de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xx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para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yy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até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aaaa</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Número de ciclos que atingiram mínimo de 80% de cobertura de imóveis visitados para controle vetorial da dengue.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w:t>
            </w:r>
          </w:p>
          <w:p w:rsidR="00000000" w:rsidDel="00000000" w:rsidP="00000000" w:rsidRDefault="00000000" w:rsidRPr="00000000" w14:paraId="000017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7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3.2.10</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adesão dos pacientes ao tratamento de hanseníase, aumentando a taxa de cura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contatos examinados de casos novos de hanseníase diagnosticados nos anos das coortes.</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w:t>
            </w:r>
          </w:p>
          <w:p w:rsidR="00000000" w:rsidDel="00000000" w:rsidP="00000000" w:rsidRDefault="00000000" w:rsidRPr="00000000" w14:paraId="000017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7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3.2.11</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7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proporção de contatos examinados de casos novos de tuberculose pulmonar com confirmação laboratorial 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contatos examinados de casos novos de tuberculose pulmonar com confirmação laboratorial.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w:t>
            </w:r>
          </w:p>
          <w:p w:rsidR="00000000" w:rsidDel="00000000" w:rsidP="00000000" w:rsidRDefault="00000000" w:rsidRPr="00000000" w14:paraId="000018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8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3.2.12</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Reduzir o percentual de casos de sífilis congênita no município, de xx% a yy%, até aaaa.</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 de casos de sífilis congênita em relação ao total de casos de sífilis em gestantes, na população residente em determinado espaço geográfico, no ano considerado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w:t>
            </w:r>
          </w:p>
          <w:p w:rsidR="00000000" w:rsidDel="00000000" w:rsidP="00000000" w:rsidRDefault="00000000" w:rsidRPr="00000000" w14:paraId="000018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0" w:hRule="atLeast"/>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8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3.2.13</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Reduzir o número de óbitos precoces de aids na população residente em determinado espaço geográfico, no ano considerado.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óbitos precoces de aids na população residente em determinado espaço geográfico, no ano considerado.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w:t>
            </w:r>
          </w:p>
          <w:p w:rsidR="00000000" w:rsidDel="00000000" w:rsidP="00000000" w:rsidRDefault="00000000" w:rsidRPr="00000000" w14:paraId="000018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8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3.2.14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Manter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ou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ampliar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a realização de testes de HIV, passando de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xx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para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yy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testes realizados até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aaaa</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 visando o diagnóstico e tratamento em tempo oportuno.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Número de testes de HIV realizado.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w:t>
            </w:r>
          </w:p>
          <w:p w:rsidR="00000000" w:rsidDel="00000000" w:rsidP="00000000" w:rsidRDefault="00000000" w:rsidRPr="00000000" w14:paraId="000018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8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3.2.15</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proporção de preenchimento do campo “Ocupação” e “Atividade Econômica (CNAE)” nas notificações de acidentes de trabalho, acidente de trabalho com exposição a material biológico e intoxicação exógena segundo município de notificação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preenchimento do campo “Ocupação” e “Atividade Econômica (CNAE)” nas notificações de acidentes de trabalho, acidente de trabalho com exposição a material biológico e intoxicação exógena segundo município de notificação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w:t>
            </w:r>
          </w:p>
          <w:p w:rsidR="00000000" w:rsidDel="00000000" w:rsidP="00000000" w:rsidRDefault="00000000" w:rsidRPr="00000000" w14:paraId="000018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8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3.2.16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ou ampliar (de xx% para yy%)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notificações de violência interpessoal e autoprovocada com o campo raça/cor preenchido com informação válida.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 de notificações de violência interpessoal e autoprovocada com o campo raça/cor preenchido com informação válida.</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w:t>
            </w:r>
          </w:p>
          <w:p w:rsidR="00000000" w:rsidDel="00000000" w:rsidP="00000000" w:rsidRDefault="00000000" w:rsidRPr="00000000" w14:paraId="000018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Proporção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84C">
      <w:pPr>
        <w:tabs>
          <w:tab w:val="left" w:leader="none" w:pos="720"/>
        </w:tabs>
        <w:jc w:val="both"/>
        <w:rPr>
          <w:b w:val="1"/>
        </w:rPr>
      </w:pPr>
      <w:r w:rsidDel="00000000" w:rsidR="00000000" w:rsidRPr="00000000">
        <w:rPr>
          <w:rtl w:val="0"/>
        </w:rPr>
      </w:r>
    </w:p>
    <w:p w:rsidR="00000000" w:rsidDel="00000000" w:rsidP="00000000" w:rsidRDefault="00000000" w:rsidRPr="00000000" w14:paraId="0000184D">
      <w:pPr>
        <w:spacing w:after="200" w:lineRule="auto"/>
        <w:ind w:firstLine="0"/>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18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DIRETRIZ Nº 4: AMPLIAR O ACESSO DA POPULAÇÃO AOS MEDICAMENTOS, INSUMOS ESTRATÉGICOS E SERVIÇOS FARMACÊUTICOS, QUALIFICANDO A ASSISTÊNCIA FARMACÊUTICA, ARTICULADA À PESQUISA, À INOVAÇÃO E À PRODUÇÃO NACIONAL, REGULAÇÃO, COM QUALIDADE E USO ADEQUADO NO SISTEMA ÚNICO DE SAÚDE, REDUZINDO AS INIQUIDADES.</w:t>
      </w:r>
    </w:p>
    <w:p w:rsidR="00000000" w:rsidDel="00000000" w:rsidP="00000000" w:rsidRDefault="00000000" w:rsidRPr="00000000" w14:paraId="0000184F">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18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Objetivo Nº 4.1: Objetivo sugestivo: </w:t>
      </w:r>
      <w:r w:rsidDel="00000000" w:rsidR="00000000" w:rsidRPr="00000000">
        <w:rPr>
          <w:rFonts w:ascii="Arial" w:cs="Arial" w:eastAsia="Arial" w:hAnsi="Arial"/>
          <w:b w:val="1"/>
          <w:i w:val="0"/>
          <w:smallCaps w:val="0"/>
          <w:strike w:val="0"/>
          <w:color w:val="ff0000"/>
          <w:sz w:val="24"/>
          <w:szCs w:val="24"/>
          <w:highlight w:val="white"/>
          <w:u w:val="none"/>
          <w:vertAlign w:val="baseline"/>
          <w:rtl w:val="0"/>
        </w:rPr>
        <w:t xml:space="preserve">Ampliar o acesso da população a medicamentos, promover o uso racional e qualificar a Assistência Farmacêutica no âmbito do SUS</w:t>
      </w:r>
      <w:r w:rsidDel="00000000" w:rsidR="00000000" w:rsidRPr="00000000">
        <w:rPr>
          <w:rtl w:val="0"/>
        </w:rPr>
      </w:r>
    </w:p>
    <w:tbl>
      <w:tblPr>
        <w:tblStyle w:val="Table60"/>
        <w:tblpPr w:leftFromText="141" w:rightFromText="141" w:topFromText="0" w:bottomFromText="0" w:vertAnchor="text" w:horzAnchor="text" w:tblpX="0" w:tblpY="365"/>
        <w:tblW w:w="1388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6"/>
        <w:gridCol w:w="3559"/>
        <w:gridCol w:w="1975"/>
        <w:gridCol w:w="741"/>
        <w:gridCol w:w="741"/>
        <w:gridCol w:w="1242"/>
        <w:gridCol w:w="903"/>
        <w:gridCol w:w="1294"/>
        <w:gridCol w:w="685"/>
        <w:gridCol w:w="685"/>
        <w:gridCol w:w="685"/>
        <w:gridCol w:w="685"/>
        <w:tblGridChange w:id="0">
          <w:tblGrid>
            <w:gridCol w:w="686"/>
            <w:gridCol w:w="3559"/>
            <w:gridCol w:w="1975"/>
            <w:gridCol w:w="741"/>
            <w:gridCol w:w="741"/>
            <w:gridCol w:w="1242"/>
            <w:gridCol w:w="903"/>
            <w:gridCol w:w="1294"/>
            <w:gridCol w:w="685"/>
            <w:gridCol w:w="685"/>
            <w:gridCol w:w="685"/>
            <w:gridCol w:w="685"/>
          </w:tblGrid>
        </w:tblGridChange>
      </w:tblGrid>
      <w:tr>
        <w:trPr>
          <w:cantSplit w:val="0"/>
          <w:tblHeader w:val="0"/>
        </w:trPr>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Descrição da Meta</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para monitoramento e avaliação da meta</w:t>
            </w:r>
          </w:p>
        </w:tc>
        <w:tc>
          <w:tcPr>
            <w:gridSpan w:val="3"/>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(Linha-Base)</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Plano (2026-2029)</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gridSpan w:val="4"/>
            <w:shd w:fill="ffffff" w:val="clear"/>
            <w:tcMar>
              <w:top w:w="120.0" w:type="dxa"/>
              <w:left w:w="120.0" w:type="dxa"/>
              <w:bottom w:w="120.0" w:type="dxa"/>
              <w:right w:w="120.0" w:type="dxa"/>
            </w:tcMar>
            <w:vAlign w:val="center"/>
          </w:tcPr>
          <w:p w:rsidR="00000000" w:rsidDel="00000000" w:rsidP="00000000" w:rsidRDefault="00000000" w:rsidRPr="00000000" w14:paraId="000018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Prevista</w:t>
            </w:r>
          </w:p>
        </w:tc>
      </w:tr>
      <w:tr>
        <w:trPr>
          <w:cantSplit w:val="0"/>
          <w:trHeight w:val="507" w:hRule="atLeast"/>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2026</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2027</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2028</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2029</w:t>
            </w:r>
          </w:p>
        </w:tc>
      </w:tr>
      <w:tr>
        <w:trPr>
          <w:cantSplit w:val="0"/>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8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4.1.1</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Implantar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uma Central de Abastecimento Farmacêutico (CAF)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CAF implantada.</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8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4.1.2</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Revisar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publicar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divulgar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REMUME (Relação Municipal de Medicamentos) anualmente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REMUME revisada, publicada e divulgada</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2024</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8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4.1.3</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Garantir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aquisição de 100% dos fármacos e insumos estratégicos do Componente Básico da Assistência Farmacêutica sob responsabilidade do município, conforme a Relação Municipal de Medicamentos (REMUME),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 de fármacos e insumos do CB da AF adquiridos.</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8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4.1.4</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realização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campanhas educativas por ano sobre o Uso Racional de Medicamentos (URM) em 100% das unidades de saúde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campanhas sobre o URM realizadas</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8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4.1.5</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quadro de funcionários da Farmácia Básica Municipal, passando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yy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profissionais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 de ampliação no quadro de funcionários na FBM</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8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4.1.6</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Garantir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envio de dados à Base Nacional de Assistência Farmacêutica (BNAFAR) por 100% das farmácias públicas municipais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 de farmácias públicas municipais com envio de dados à BNAFAR</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0" w:hRule="atLeast"/>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8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4.1.7</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Garantir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publicização do estoque de medicamentos, de acordo com a Lei nº 14.654, de 19 de fevereiro de 2024, quinzenalmente.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publicações do estoque farmacêutico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no portal eletrônico da prefeitura municipal.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p>
        </w:tc>
      </w:tr>
      <w:tr>
        <w:trPr>
          <w:cantSplit w:val="0"/>
          <w:trHeight w:val="300" w:hRule="atLeast"/>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8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4.1.8</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Garantir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uso de um sistema de informação, preferencialmente Sistema Hórus, para controle de estoque de medicamentos,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sistema de informação implantado</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18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8D5">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18D6">
      <w:pPr>
        <w:spacing w:after="200" w:lineRule="auto"/>
        <w:ind w:firstLine="0"/>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18D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DIRETRIZ Nº 5: APRIMORAR O CUIDADO À SAÚDE, FORTALECENDO A GESTÃO ESTRATÉGICA DO SUS, DO TRABALHO E DA EDUCAÇÃO EM SAÚDE, E INTENSIFICAR A INCORPORAÇÃO DA INOVAÇÃO E DA SAÚDE DIGITAL E O ENFRENTAMENTO DAS DISCRIMINAÇÕES E DESIGUALDADES DE RAÇA/ETNIA, DE GÊNERO, REGIONAIS E SOCIAIS.</w:t>
      </w:r>
    </w:p>
    <w:p w:rsidR="00000000" w:rsidDel="00000000" w:rsidP="00000000" w:rsidRDefault="00000000" w:rsidRPr="00000000" w14:paraId="000018D8">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1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Objetivo Nº 5.1: Promover o fortalecimento da gestão estratégica do SUS.  </w:t>
      </w:r>
    </w:p>
    <w:tbl>
      <w:tblPr>
        <w:tblStyle w:val="Table61"/>
        <w:tblpPr w:leftFromText="141" w:rightFromText="141" w:topFromText="0" w:bottomFromText="0" w:vertAnchor="text" w:horzAnchor="text" w:tblpX="0" w:tblpY="365"/>
        <w:tblW w:w="139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5"/>
        <w:gridCol w:w="2353"/>
        <w:gridCol w:w="3606"/>
        <w:gridCol w:w="707"/>
        <w:gridCol w:w="685"/>
        <w:gridCol w:w="1197"/>
        <w:gridCol w:w="819"/>
        <w:gridCol w:w="1198"/>
        <w:gridCol w:w="686"/>
        <w:gridCol w:w="686"/>
        <w:gridCol w:w="686"/>
        <w:gridCol w:w="685"/>
        <w:tblGridChange w:id="0">
          <w:tblGrid>
            <w:gridCol w:w="685"/>
            <w:gridCol w:w="2353"/>
            <w:gridCol w:w="3606"/>
            <w:gridCol w:w="707"/>
            <w:gridCol w:w="685"/>
            <w:gridCol w:w="1197"/>
            <w:gridCol w:w="819"/>
            <w:gridCol w:w="1198"/>
            <w:gridCol w:w="686"/>
            <w:gridCol w:w="686"/>
            <w:gridCol w:w="686"/>
            <w:gridCol w:w="685"/>
          </w:tblGrid>
        </w:tblGridChange>
      </w:tblGrid>
      <w:tr>
        <w:trPr>
          <w:cantSplit w:val="0"/>
          <w:tblHeader w:val="0"/>
        </w:trPr>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Descrição da Meta</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para monitoramento e avaliação da meta</w:t>
            </w:r>
          </w:p>
        </w:tc>
        <w:tc>
          <w:tcPr>
            <w:gridSpan w:val="3"/>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(Linha-Base)</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Plano (2026-2029)</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gridSpan w:val="4"/>
            <w:shd w:fill="ffffff" w:val="clear"/>
            <w:tcMar>
              <w:top w:w="120.0" w:type="dxa"/>
              <w:left w:w="120.0" w:type="dxa"/>
              <w:bottom w:w="120.0" w:type="dxa"/>
              <w:right w:w="120.0" w:type="dxa"/>
            </w:tcMar>
            <w:vAlign w:val="center"/>
          </w:tcPr>
          <w:p w:rsidR="00000000" w:rsidDel="00000000" w:rsidP="00000000" w:rsidRDefault="00000000" w:rsidRPr="00000000" w14:paraId="000018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Prevista</w:t>
            </w:r>
          </w:p>
        </w:tc>
      </w:tr>
      <w:tr>
        <w:trPr>
          <w:cantSplit w:val="0"/>
          <w:trHeight w:val="507" w:hRule="atLeast"/>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2026</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2027</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2028</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8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2029</w:t>
            </w:r>
          </w:p>
        </w:tc>
      </w:tr>
      <w:tr>
        <w:trPr>
          <w:cantSplit w:val="0"/>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8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5.1.6</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8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Manter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100% o cumprimento do prazo dos instrumentos de gestão (PMS, PAS, RDQA e RAG) no sistema DigiSUS Gestor – Módulo Planejamento, pela gestão municipal.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 de instrumentos de gestão inseridos no prazo no DigiSUS.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9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5.1.7</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Promover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concurso público em saúde para suprir xx% das vagas disponíveis na SMS, até xxxx. </w:t>
            </w:r>
          </w:p>
          <w:p w:rsidR="00000000" w:rsidDel="00000000" w:rsidP="00000000" w:rsidRDefault="00000000" w:rsidRPr="00000000" w14:paraId="000019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w:t>
            </w:r>
          </w:p>
          <w:p w:rsidR="00000000" w:rsidDel="00000000" w:rsidP="00000000" w:rsidRDefault="00000000" w:rsidRPr="00000000" w14:paraId="000019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Promover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um concurso público para atender as demandas de recursos humanos na SMS, até aaaa.</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concursos públicos realizados.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918">
      <w:pPr>
        <w:spacing w:after="0" w:line="240" w:lineRule="auto"/>
        <w:jc w:val="both"/>
        <w:rPr>
          <w:b w:val="1"/>
          <w:color w:val="ff0000"/>
          <w:highlight w:val="yellow"/>
        </w:rPr>
      </w:pPr>
      <w:r w:rsidDel="00000000" w:rsidR="00000000" w:rsidRPr="00000000">
        <w:rPr>
          <w:rtl w:val="0"/>
        </w:rPr>
      </w:r>
    </w:p>
    <w:p w:rsidR="00000000" w:rsidDel="00000000" w:rsidP="00000000" w:rsidRDefault="00000000" w:rsidRPr="00000000" w14:paraId="00001919">
      <w:pPr>
        <w:spacing w:after="0" w:line="240" w:lineRule="auto"/>
        <w:jc w:val="both"/>
        <w:rPr>
          <w:b w:val="1"/>
          <w:color w:val="ff0000"/>
          <w:highlight w:val="yellow"/>
        </w:rPr>
      </w:pPr>
      <w:r w:rsidDel="00000000" w:rsidR="00000000" w:rsidRPr="00000000">
        <w:rPr>
          <w:rtl w:val="0"/>
        </w:rPr>
      </w:r>
    </w:p>
    <w:p w:rsidR="00000000" w:rsidDel="00000000" w:rsidP="00000000" w:rsidRDefault="00000000" w:rsidRPr="00000000" w14:paraId="000019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Objetivo Nº 5.2: Promover o fortalecimento da gestão do trabalho e da educação em saúde.  </w:t>
      </w:r>
    </w:p>
    <w:tbl>
      <w:tblPr>
        <w:tblStyle w:val="Table62"/>
        <w:tblpPr w:leftFromText="141" w:rightFromText="141" w:topFromText="0" w:bottomFromText="0" w:vertAnchor="text" w:horzAnchor="text" w:tblpX="0" w:tblpY="365"/>
        <w:tblW w:w="139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5"/>
        <w:gridCol w:w="2353"/>
        <w:gridCol w:w="3606"/>
        <w:gridCol w:w="707"/>
        <w:gridCol w:w="685"/>
        <w:gridCol w:w="1197"/>
        <w:gridCol w:w="819"/>
        <w:gridCol w:w="1198"/>
        <w:gridCol w:w="686"/>
        <w:gridCol w:w="686"/>
        <w:gridCol w:w="686"/>
        <w:gridCol w:w="685"/>
        <w:tblGridChange w:id="0">
          <w:tblGrid>
            <w:gridCol w:w="685"/>
            <w:gridCol w:w="2353"/>
            <w:gridCol w:w="3606"/>
            <w:gridCol w:w="707"/>
            <w:gridCol w:w="685"/>
            <w:gridCol w:w="1197"/>
            <w:gridCol w:w="819"/>
            <w:gridCol w:w="1198"/>
            <w:gridCol w:w="686"/>
            <w:gridCol w:w="686"/>
            <w:gridCol w:w="686"/>
            <w:gridCol w:w="685"/>
          </w:tblGrid>
        </w:tblGridChange>
      </w:tblGrid>
      <w:tr>
        <w:trPr>
          <w:cantSplit w:val="0"/>
          <w:tblHeader w:val="0"/>
        </w:trPr>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Descrição da Meta</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para monitoramento e avaliação da meta</w:t>
            </w:r>
          </w:p>
        </w:tc>
        <w:tc>
          <w:tcPr>
            <w:gridSpan w:val="3"/>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(Linha-Base)</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Plano (2026-2029)</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gridSpan w:val="4"/>
            <w:shd w:fill="ffffff" w:val="clear"/>
            <w:tcMar>
              <w:top w:w="120.0" w:type="dxa"/>
              <w:left w:w="120.0" w:type="dxa"/>
              <w:bottom w:w="120.0" w:type="dxa"/>
              <w:right w:w="120.0" w:type="dxa"/>
            </w:tcMar>
            <w:vAlign w:val="center"/>
          </w:tcPr>
          <w:p w:rsidR="00000000" w:rsidDel="00000000" w:rsidP="00000000" w:rsidRDefault="00000000" w:rsidRPr="00000000" w14:paraId="000019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Prevista</w:t>
            </w:r>
          </w:p>
        </w:tc>
      </w:tr>
      <w:tr>
        <w:trPr>
          <w:cantSplit w:val="0"/>
          <w:trHeight w:val="507" w:hRule="atLeast"/>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2026</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2027</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2028</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2029</w:t>
            </w:r>
          </w:p>
        </w:tc>
      </w:tr>
      <w:tr>
        <w:trPr>
          <w:cantSplit w:val="0"/>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9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5.1.3</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número de qualificações ofertadas a trabalhadores da saúde em temas da área da saúde prioritários para o SUS municipal,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(período).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qualificações ofertadas aos trabalhadores da saúde em temas prioritários.</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9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ações de educação em saúde em temas da área da saúde prioritários para o SUS para a população, em xx% (ouxx ações) até xxxx.</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ações de educação em saúde ofertadas à população em temas prioritários para o SUS.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9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5.1.5</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Garantir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cumprimento de, no mínimo, xx% das ações de educação permanente em saúde previstas no PAMEPS.</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 de cumprimento do PAMEPS.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963">
      <w:pPr>
        <w:spacing w:after="0" w:line="240" w:lineRule="auto"/>
        <w:jc w:val="both"/>
        <w:rPr>
          <w:b w:val="1"/>
          <w:color w:val="ff0000"/>
          <w:highlight w:val="yellow"/>
        </w:rPr>
      </w:pPr>
      <w:r w:rsidDel="00000000" w:rsidR="00000000" w:rsidRPr="00000000">
        <w:rPr>
          <w:rtl w:val="0"/>
        </w:rPr>
      </w:r>
    </w:p>
    <w:p w:rsidR="00000000" w:rsidDel="00000000" w:rsidP="00000000" w:rsidRDefault="00000000" w:rsidRPr="00000000" w14:paraId="00001964">
      <w:pPr>
        <w:spacing w:after="0" w:line="240" w:lineRule="auto"/>
        <w:jc w:val="both"/>
        <w:rPr>
          <w:b w:val="1"/>
          <w:color w:val="ff0000"/>
          <w:highlight w:val="yellow"/>
        </w:rPr>
      </w:pPr>
      <w:r w:rsidDel="00000000" w:rsidR="00000000" w:rsidRPr="00000000">
        <w:rPr>
          <w:rtl w:val="0"/>
        </w:rPr>
      </w:r>
    </w:p>
    <w:p w:rsidR="00000000" w:rsidDel="00000000" w:rsidP="00000000" w:rsidRDefault="00000000" w:rsidRPr="00000000" w14:paraId="00001965">
      <w:pPr>
        <w:spacing w:after="0" w:line="240" w:lineRule="auto"/>
        <w:jc w:val="both"/>
        <w:rPr>
          <w:b w:val="1"/>
          <w:color w:val="ff0000"/>
          <w:highlight w:val="yellow"/>
        </w:rPr>
      </w:pPr>
      <w:r w:rsidDel="00000000" w:rsidR="00000000" w:rsidRPr="00000000">
        <w:rPr>
          <w:rtl w:val="0"/>
        </w:rPr>
      </w:r>
    </w:p>
    <w:p w:rsidR="00000000" w:rsidDel="00000000" w:rsidP="00000000" w:rsidRDefault="00000000" w:rsidRPr="00000000" w14:paraId="00001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ff0000"/>
          <w:sz w:val="24"/>
          <w:szCs w:val="24"/>
          <w:highlight w:val="yellow"/>
          <w:u w:val="none"/>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Objetivo Nº 5.3: Intensificar a incorporação de inovação e da saúde digital.</w:t>
      </w:r>
      <w:r w:rsidDel="00000000" w:rsidR="00000000" w:rsidRPr="00000000">
        <w:rPr>
          <w:rtl w:val="0"/>
        </w:rPr>
      </w:r>
    </w:p>
    <w:tbl>
      <w:tblPr>
        <w:tblStyle w:val="Table63"/>
        <w:tblpPr w:leftFromText="141" w:rightFromText="141" w:topFromText="0" w:bottomFromText="0" w:vertAnchor="text" w:horzAnchor="text" w:tblpX="0" w:tblpY="365"/>
        <w:tblW w:w="139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5"/>
        <w:gridCol w:w="2353"/>
        <w:gridCol w:w="3606"/>
        <w:gridCol w:w="707"/>
        <w:gridCol w:w="685"/>
        <w:gridCol w:w="1197"/>
        <w:gridCol w:w="819"/>
        <w:gridCol w:w="1198"/>
        <w:gridCol w:w="686"/>
        <w:gridCol w:w="686"/>
        <w:gridCol w:w="686"/>
        <w:gridCol w:w="685"/>
        <w:tblGridChange w:id="0">
          <w:tblGrid>
            <w:gridCol w:w="685"/>
            <w:gridCol w:w="2353"/>
            <w:gridCol w:w="3606"/>
            <w:gridCol w:w="707"/>
            <w:gridCol w:w="685"/>
            <w:gridCol w:w="1197"/>
            <w:gridCol w:w="819"/>
            <w:gridCol w:w="1198"/>
            <w:gridCol w:w="686"/>
            <w:gridCol w:w="686"/>
            <w:gridCol w:w="686"/>
            <w:gridCol w:w="685"/>
          </w:tblGrid>
        </w:tblGridChange>
      </w:tblGrid>
      <w:tr>
        <w:trPr>
          <w:cantSplit w:val="0"/>
          <w:tblHeader w:val="0"/>
        </w:trPr>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Descrição da Meta</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para monitoramento e avaliação da meta</w:t>
            </w:r>
          </w:p>
        </w:tc>
        <w:tc>
          <w:tcPr>
            <w:gridSpan w:val="3"/>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(Linha-Base)</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Plano (2026-2029)</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gridSpan w:val="4"/>
            <w:shd w:fill="ffffff" w:val="clear"/>
            <w:tcMar>
              <w:top w:w="120.0" w:type="dxa"/>
              <w:left w:w="120.0" w:type="dxa"/>
              <w:bottom w:w="120.0" w:type="dxa"/>
              <w:right w:w="120.0" w:type="dxa"/>
            </w:tcMar>
            <w:vAlign w:val="center"/>
          </w:tcPr>
          <w:p w:rsidR="00000000" w:rsidDel="00000000" w:rsidP="00000000" w:rsidRDefault="00000000" w:rsidRPr="00000000" w14:paraId="000019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Prevista</w:t>
            </w:r>
          </w:p>
        </w:tc>
      </w:tr>
      <w:tr>
        <w:trPr>
          <w:cantSplit w:val="0"/>
          <w:trHeight w:val="507" w:hRule="atLeast"/>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2026</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2027</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2028</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2029</w:t>
            </w:r>
          </w:p>
        </w:tc>
      </w:tr>
      <w:tr>
        <w:trPr>
          <w:cantSplit w:val="0"/>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9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5.1.1</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número de atendimentos de telessaúde, em xx atendimetnos até xxxx.</w:t>
            </w:r>
          </w:p>
          <w:p w:rsidR="00000000" w:rsidDel="00000000" w:rsidP="00000000" w:rsidRDefault="00000000" w:rsidRPr="00000000" w14:paraId="000019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9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ampliar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número de especialidades ofertadas por telessaúde de xx para xx, até xxxx.</w:t>
            </w:r>
          </w:p>
          <w:p w:rsidR="00000000" w:rsidDel="00000000" w:rsidP="00000000" w:rsidRDefault="00000000" w:rsidRPr="00000000" w14:paraId="000019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(Para quem já tem telessaúde)</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9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5.1.2</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Implantar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atendimentos de telessaúde em xx especialidades até xxxx. </w:t>
            </w:r>
          </w:p>
          <w:p w:rsidR="00000000" w:rsidDel="00000000" w:rsidP="00000000" w:rsidRDefault="00000000" w:rsidRPr="00000000" w14:paraId="000019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)Para quem não tem telessaúde)</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especialidades ofertadas em telessaúde.</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9A7">
      <w:pPr>
        <w:spacing w:after="0" w:line="240" w:lineRule="auto"/>
        <w:jc w:val="both"/>
        <w:rPr>
          <w:b w:val="1"/>
          <w:color w:val="ff0000"/>
          <w:highlight w:val="yellow"/>
        </w:rPr>
      </w:pPr>
      <w:r w:rsidDel="00000000" w:rsidR="00000000" w:rsidRPr="00000000">
        <w:rPr>
          <w:rtl w:val="0"/>
        </w:rPr>
      </w:r>
    </w:p>
    <w:p w:rsidR="00000000" w:rsidDel="00000000" w:rsidP="00000000" w:rsidRDefault="00000000" w:rsidRPr="00000000" w14:paraId="000019A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Sugere-se aqui trazer também as metas e indicadores que o município colocou no seu PA do SUS Digital</w:t>
      </w:r>
    </w:p>
    <w:p w:rsidR="00000000" w:rsidDel="00000000" w:rsidP="00000000" w:rsidRDefault="00000000" w:rsidRPr="00000000" w14:paraId="000019A9">
      <w:pPr>
        <w:spacing w:after="0" w:line="240" w:lineRule="auto"/>
        <w:jc w:val="both"/>
        <w:rPr>
          <w:b w:val="1"/>
          <w:strike w:val="1"/>
          <w:color w:val="000000"/>
        </w:rPr>
      </w:pPr>
      <w:r w:rsidDel="00000000" w:rsidR="00000000" w:rsidRPr="00000000">
        <w:rPr>
          <w:rtl w:val="0"/>
        </w:rPr>
      </w:r>
    </w:p>
    <w:p w:rsidR="00000000" w:rsidDel="00000000" w:rsidP="00000000" w:rsidRDefault="00000000" w:rsidRPr="00000000" w14:paraId="000019AA">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19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Objetivo Nº 5.2: Promover o fortalecimento do controle social do SUS.  </w:t>
      </w:r>
    </w:p>
    <w:tbl>
      <w:tblPr>
        <w:tblStyle w:val="Table64"/>
        <w:tblpPr w:leftFromText="141" w:rightFromText="141" w:topFromText="0" w:bottomFromText="0" w:vertAnchor="text" w:horzAnchor="text" w:tblpX="0" w:tblpY="365"/>
        <w:tblW w:w="1399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5"/>
        <w:gridCol w:w="2839"/>
        <w:gridCol w:w="2713"/>
        <w:gridCol w:w="707"/>
        <w:gridCol w:w="685"/>
        <w:gridCol w:w="1299"/>
        <w:gridCol w:w="1026"/>
        <w:gridCol w:w="1299"/>
        <w:gridCol w:w="685"/>
        <w:gridCol w:w="685"/>
        <w:gridCol w:w="685"/>
        <w:gridCol w:w="685"/>
        <w:tblGridChange w:id="0">
          <w:tblGrid>
            <w:gridCol w:w="685"/>
            <w:gridCol w:w="2839"/>
            <w:gridCol w:w="2713"/>
            <w:gridCol w:w="707"/>
            <w:gridCol w:w="685"/>
            <w:gridCol w:w="1299"/>
            <w:gridCol w:w="1026"/>
            <w:gridCol w:w="1299"/>
            <w:gridCol w:w="685"/>
            <w:gridCol w:w="685"/>
            <w:gridCol w:w="685"/>
            <w:gridCol w:w="685"/>
          </w:tblGrid>
        </w:tblGridChange>
      </w:tblGrid>
      <w:tr>
        <w:trPr>
          <w:cantSplit w:val="0"/>
          <w:tblHeader w:val="0"/>
        </w:trPr>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Descrição da Meta</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para monitoramento e avaliação da meta</w:t>
            </w:r>
          </w:p>
        </w:tc>
        <w:tc>
          <w:tcPr>
            <w:gridSpan w:val="3"/>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Indicador (Linha-Base)</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Plano (2026-2029)</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gridSpan w:val="4"/>
            <w:shd w:fill="ffffff" w:val="clear"/>
            <w:tcMar>
              <w:top w:w="120.0" w:type="dxa"/>
              <w:left w:w="120.0" w:type="dxa"/>
              <w:bottom w:w="120.0" w:type="dxa"/>
              <w:right w:w="120.0" w:type="dxa"/>
            </w:tcMar>
            <w:vAlign w:val="center"/>
          </w:tcPr>
          <w:p w:rsidR="00000000" w:rsidDel="00000000" w:rsidP="00000000" w:rsidRDefault="00000000" w:rsidRPr="00000000" w14:paraId="000019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Meta Prevista</w:t>
            </w:r>
          </w:p>
        </w:tc>
      </w:tr>
      <w:tr>
        <w:trPr>
          <w:cantSplit w:val="0"/>
          <w:trHeight w:val="507" w:hRule="atLeast"/>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2026</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2027</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2028</w:t>
            </w:r>
          </w:p>
        </w:tc>
        <w:tc>
          <w:tcPr>
            <w:vMerge w:val="restart"/>
            <w:shd w:fill="ffffff" w:val="clear"/>
            <w:tcMar>
              <w:top w:w="120.0" w:type="dxa"/>
              <w:left w:w="120.0" w:type="dxa"/>
              <w:bottom w:w="120.0" w:type="dxa"/>
              <w:right w:w="120.0" w:type="dxa"/>
            </w:tcMar>
            <w:vAlign w:val="center"/>
          </w:tcPr>
          <w:p w:rsidR="00000000" w:rsidDel="00000000" w:rsidP="00000000" w:rsidRDefault="00000000" w:rsidRPr="00000000" w14:paraId="000019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2029</w:t>
            </w:r>
          </w:p>
        </w:tc>
      </w:tr>
      <w:tr>
        <w:trPr>
          <w:cantSplit w:val="0"/>
          <w:tblHeader w:val="0"/>
        </w:trPr>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 de Medida</w:t>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tcMar>
              <w:top w:w="120.0" w:type="dxa"/>
              <w:left w:w="120.0" w:type="dxa"/>
              <w:bottom w:w="120.0" w:type="dxa"/>
              <w:right w:w="120.0" w:type="dxa"/>
            </w:tcMar>
            <w:vAlign w:val="center"/>
          </w:tcPr>
          <w:p w:rsidR="00000000" w:rsidDel="00000000" w:rsidP="00000000" w:rsidRDefault="00000000" w:rsidRPr="00000000" w14:paraId="00001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9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5.2.1</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Garantir condições para realização de xx reuniões do Conselho Municipal de Saúde anualmente.</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reuniões do CMS realizadas. </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9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5.2.2</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Realizar xx processos formativos para os conselheiros municipais de saúde até xxxx.</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de processos formativos realizados para os conselheiros municipais de saúde. </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9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5.2.3</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Implantar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ouvidoria municipal de saúde, até xxxx (período).</w:t>
            </w:r>
            <w:r w:rsidDel="00000000" w:rsidR="00000000" w:rsidRPr="00000000">
              <w:rPr>
                <w:rtl w:val="0"/>
              </w:rPr>
            </w:r>
          </w:p>
          <w:p w:rsidR="00000000" w:rsidDel="00000000" w:rsidP="00000000" w:rsidRDefault="00000000" w:rsidRPr="00000000" w14:paraId="000019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(Para quem não tem ouvidoria)</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Proporção de municípios com Ouvidorias no Conselho Municipal de Saúde implantada</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Proporção</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Proporção</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9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Para quem tem ouvidoria: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Aumentar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(ou manter ou garantir) em xx% o percentual de manifestações respondidas ao cidadão em até xx dias na Ouvidoria Municipal de Saúde. </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Percentual de manifestações respondidas ao cidadão em até xx dias do recebimento. </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Percentual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9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A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5.2.5</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Garantir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cadastro do Conselho Municipal de Saúde no SIACS até xxxx (período).</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Número de </w:t>
            </w:r>
            <w:r w:rsidDel="00000000" w:rsidR="00000000" w:rsidRPr="00000000">
              <w:rPr>
                <w:rFonts w:ascii="Arial" w:cs="Arial" w:eastAsia="Arial" w:hAnsi="Arial"/>
                <w:b w:val="0"/>
                <w:i w:val="0"/>
                <w:smallCaps w:val="0"/>
                <w:strike w:val="0"/>
                <w:color w:val="000000"/>
                <w:sz w:val="18"/>
                <w:szCs w:val="18"/>
                <w:highlight w:val="green"/>
                <w:u w:val="none"/>
                <w:vertAlign w:val="baseline"/>
                <w:rtl w:val="0"/>
              </w:rPr>
              <w:t xml:space="preserve">Conselhos de Saúde cadastrados no Sistema de Acompanhamento dos Conselhos de Saúde (SIACS).</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Proporção</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Proporção</w:t>
            </w: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shd w:fill="ffffff" w:val="clear"/>
            <w:tcMar>
              <w:top w:w="120.0" w:type="dxa"/>
              <w:left w:w="120.0" w:type="dxa"/>
              <w:bottom w:w="120.0" w:type="dxa"/>
              <w:right w:w="120.0" w:type="dxa"/>
            </w:tcMar>
            <w:vAlign w:val="center"/>
          </w:tcPr>
          <w:p w:rsidR="00000000" w:rsidDel="00000000" w:rsidP="00000000" w:rsidRDefault="00000000" w:rsidRPr="00000000" w14:paraId="00001A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5.2.6</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Garantir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inclusão de rubrica para o Conselho Municipal de Saúde na Lei Orçamentária Anual (LOA).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LOAs com inserção de rubrica do CMS</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2024</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número</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Número </w:t>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shd w:fill="ffffff" w:val="clear"/>
            <w:tcMar>
              <w:top w:w="120.0" w:type="dxa"/>
              <w:left w:w="120.0" w:type="dxa"/>
              <w:bottom w:w="120.0" w:type="dxa"/>
              <w:right w:w="120.0" w:type="dxa"/>
            </w:tcMar>
            <w:vAlign w:val="center"/>
          </w:tcPr>
          <w:p w:rsidR="00000000" w:rsidDel="00000000" w:rsidP="00000000" w:rsidRDefault="00000000" w:rsidRPr="00000000" w14:paraId="00001A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A19">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1A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Diluir as propostas das conferências como metas na DOMI e apresentar um quadro com as propostas da conferência acima da DOMI, apenas para ciência de quais das metas provém de conferência. </w:t>
      </w:r>
    </w:p>
    <w:p w:rsidR="00000000" w:rsidDel="00000000" w:rsidP="00000000" w:rsidRDefault="00000000" w:rsidRPr="00000000" w14:paraId="00001A1B">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1A1C">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1A1D">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1A1E">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1A1F">
      <w:pPr>
        <w:spacing w:after="0" w:line="240" w:lineRule="auto"/>
        <w:jc w:val="both"/>
        <w:rPr>
          <w:b w:val="1"/>
          <w:color w:val="000000"/>
        </w:rPr>
        <w:sectPr>
          <w:type w:val="nextPage"/>
          <w:pgSz w:h="11906" w:w="16838" w:orient="landscape"/>
          <w:pgMar w:bottom="1134" w:top="1701" w:left="1701" w:right="1134" w:header="1191" w:footer="0"/>
        </w:sectPr>
      </w:pPr>
      <w:r w:rsidDel="00000000" w:rsidR="00000000" w:rsidRPr="00000000">
        <w:rPr>
          <w:rtl w:val="0"/>
        </w:rPr>
      </w:r>
    </w:p>
    <w:p w:rsidR="00000000" w:rsidDel="00000000" w:rsidP="00000000" w:rsidRDefault="00000000" w:rsidRPr="00000000" w14:paraId="00001A20">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cmlcn8j7e9fc" w:id="56"/>
      <w:bookmarkEnd w:id="5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PROCESSO DE MONITORAMENTO E AVALIAÇÃO</w:t>
      </w:r>
    </w:p>
    <w:p w:rsidR="00000000" w:rsidDel="00000000" w:rsidP="00000000" w:rsidRDefault="00000000" w:rsidRPr="00000000" w14:paraId="00001A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Descrever como pretende fazer o monitoramento e avaliação.</w:t>
      </w:r>
    </w:p>
    <w:p w:rsidR="00000000" w:rsidDel="00000000" w:rsidP="00000000" w:rsidRDefault="00000000" w:rsidRPr="00000000" w14:paraId="00001A22">
      <w:pPr>
        <w:spacing w:after="0" w:line="240" w:lineRule="auto"/>
        <w:jc w:val="both"/>
        <w:rPr>
          <w:b w:val="1"/>
          <w:color w:val="ff0000"/>
        </w:rPr>
      </w:pPr>
      <w:r w:rsidDel="00000000" w:rsidR="00000000" w:rsidRPr="00000000">
        <w:rPr>
          <w:rtl w:val="0"/>
        </w:rPr>
      </w:r>
    </w:p>
    <w:p w:rsidR="00000000" w:rsidDel="00000000" w:rsidP="00000000" w:rsidRDefault="00000000" w:rsidRPr="00000000" w14:paraId="00001A23">
      <w:pPr>
        <w:spacing w:after="0" w:line="240" w:lineRule="auto"/>
        <w:jc w:val="both"/>
        <w:rPr>
          <w:b w:val="1"/>
        </w:rPr>
      </w:pPr>
      <w:r w:rsidDel="00000000" w:rsidR="00000000" w:rsidRPr="00000000">
        <w:rPr>
          <w:rtl w:val="0"/>
        </w:rPr>
      </w:r>
    </w:p>
    <w:p w:rsidR="00000000" w:rsidDel="00000000" w:rsidP="00000000" w:rsidRDefault="00000000" w:rsidRPr="00000000" w14:paraId="00001A24">
      <w:pPr>
        <w:spacing w:after="0" w:line="240" w:lineRule="auto"/>
        <w:jc w:val="both"/>
        <w:rPr>
          <w:b w:val="1"/>
        </w:rPr>
      </w:pPr>
      <w:r w:rsidDel="00000000" w:rsidR="00000000" w:rsidRPr="00000000">
        <w:rPr>
          <w:rtl w:val="0"/>
        </w:rPr>
      </w:r>
    </w:p>
    <w:p w:rsidR="00000000" w:rsidDel="00000000" w:rsidP="00000000" w:rsidRDefault="00000000" w:rsidRPr="00000000" w14:paraId="00001A25">
      <w:pPr>
        <w:jc w:val="both"/>
        <w:rPr>
          <w:b w:val="1"/>
          <w:color w:val="000000"/>
        </w:rPr>
      </w:pPr>
      <w:r w:rsidDel="00000000" w:rsidR="00000000" w:rsidRPr="00000000">
        <w:rPr>
          <w:rtl w:val="0"/>
        </w:rPr>
      </w:r>
    </w:p>
    <w:p w:rsidR="00000000" w:rsidDel="00000000" w:rsidP="00000000" w:rsidRDefault="00000000" w:rsidRPr="00000000" w14:paraId="00001A26">
      <w:pPr>
        <w:spacing w:after="0" w:line="240" w:lineRule="auto"/>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1A2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kqb90jft62hc" w:id="57"/>
      <w:bookmarkEnd w:id="5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CONSIDERAÇÕES </w:t>
      </w:r>
    </w:p>
    <w:p w:rsidR="00000000" w:rsidDel="00000000" w:rsidP="00000000" w:rsidRDefault="00000000" w:rsidRPr="00000000" w14:paraId="00001A28">
      <w:pPr>
        <w:rPr/>
      </w:pP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1A29">
      <w:pPr>
        <w:rPr/>
      </w:pPr>
      <w:r w:rsidDel="00000000" w:rsidR="00000000" w:rsidRPr="00000000">
        <w:rPr>
          <w:rtl w:val="0"/>
        </w:rPr>
      </w:r>
    </w:p>
    <w:p w:rsidR="00000000" w:rsidDel="00000000" w:rsidP="00000000" w:rsidRDefault="00000000" w:rsidRPr="00000000" w14:paraId="00001A2A">
      <w:pPr>
        <w:rPr/>
      </w:pPr>
      <w:r w:rsidDel="00000000" w:rsidR="00000000" w:rsidRPr="00000000">
        <w:rPr>
          <w:rtl w:val="0"/>
        </w:rPr>
      </w:r>
    </w:p>
    <w:p w:rsidR="00000000" w:rsidDel="00000000" w:rsidP="00000000" w:rsidRDefault="00000000" w:rsidRPr="00000000" w14:paraId="00001A2B">
      <w:pPr>
        <w:rPr/>
      </w:pPr>
      <w:r w:rsidDel="00000000" w:rsidR="00000000" w:rsidRPr="00000000">
        <w:rPr>
          <w:rtl w:val="0"/>
        </w:rPr>
      </w:r>
    </w:p>
    <w:p w:rsidR="00000000" w:rsidDel="00000000" w:rsidP="00000000" w:rsidRDefault="00000000" w:rsidRPr="00000000" w14:paraId="00001A2C">
      <w:pPr>
        <w:rPr/>
      </w:pPr>
      <w:r w:rsidDel="00000000" w:rsidR="00000000" w:rsidRPr="00000000">
        <w:rPr>
          <w:rtl w:val="0"/>
        </w:rPr>
      </w:r>
    </w:p>
    <w:p w:rsidR="00000000" w:rsidDel="00000000" w:rsidP="00000000" w:rsidRDefault="00000000" w:rsidRPr="00000000" w14:paraId="00001A2D">
      <w:pPr>
        <w:rPr/>
      </w:pPr>
      <w:r w:rsidDel="00000000" w:rsidR="00000000" w:rsidRPr="00000000">
        <w:rPr>
          <w:rtl w:val="0"/>
        </w:rPr>
      </w:r>
    </w:p>
    <w:p w:rsidR="00000000" w:rsidDel="00000000" w:rsidP="00000000" w:rsidRDefault="00000000" w:rsidRPr="00000000" w14:paraId="00001A2E">
      <w:pPr>
        <w:rPr/>
      </w:pPr>
      <w:r w:rsidDel="00000000" w:rsidR="00000000" w:rsidRPr="00000000">
        <w:rPr>
          <w:rtl w:val="0"/>
        </w:rPr>
      </w:r>
    </w:p>
    <w:p w:rsidR="00000000" w:rsidDel="00000000" w:rsidP="00000000" w:rsidRDefault="00000000" w:rsidRPr="00000000" w14:paraId="00001A2F">
      <w:pPr>
        <w:rPr/>
      </w:pPr>
      <w:r w:rsidDel="00000000" w:rsidR="00000000" w:rsidRPr="00000000">
        <w:rPr>
          <w:rtl w:val="0"/>
        </w:rPr>
      </w:r>
    </w:p>
    <w:p w:rsidR="00000000" w:rsidDel="00000000" w:rsidP="00000000" w:rsidRDefault="00000000" w:rsidRPr="00000000" w14:paraId="00001A30">
      <w:pPr>
        <w:rPr/>
      </w:pPr>
      <w:r w:rsidDel="00000000" w:rsidR="00000000" w:rsidRPr="00000000">
        <w:rPr>
          <w:rtl w:val="0"/>
        </w:rPr>
      </w:r>
    </w:p>
    <w:p w:rsidR="00000000" w:rsidDel="00000000" w:rsidP="00000000" w:rsidRDefault="00000000" w:rsidRPr="00000000" w14:paraId="00001A31">
      <w:pPr>
        <w:rPr/>
      </w:pPr>
      <w:r w:rsidDel="00000000" w:rsidR="00000000" w:rsidRPr="00000000">
        <w:rPr>
          <w:rtl w:val="0"/>
        </w:rPr>
      </w:r>
    </w:p>
    <w:p w:rsidR="00000000" w:rsidDel="00000000" w:rsidP="00000000" w:rsidRDefault="00000000" w:rsidRPr="00000000" w14:paraId="00001A32">
      <w:pPr>
        <w:rPr/>
      </w:pPr>
      <w:r w:rsidDel="00000000" w:rsidR="00000000" w:rsidRPr="00000000">
        <w:rPr>
          <w:rtl w:val="0"/>
        </w:rPr>
      </w:r>
    </w:p>
    <w:p w:rsidR="00000000" w:rsidDel="00000000" w:rsidP="00000000" w:rsidRDefault="00000000" w:rsidRPr="00000000" w14:paraId="00001A33">
      <w:pPr>
        <w:rPr/>
      </w:pPr>
      <w:r w:rsidDel="00000000" w:rsidR="00000000" w:rsidRPr="00000000">
        <w:rPr>
          <w:rtl w:val="0"/>
        </w:rPr>
      </w:r>
    </w:p>
    <w:p w:rsidR="00000000" w:rsidDel="00000000" w:rsidP="00000000" w:rsidRDefault="00000000" w:rsidRPr="00000000" w14:paraId="00001A34">
      <w:pPr>
        <w:rPr/>
      </w:pPr>
      <w:r w:rsidDel="00000000" w:rsidR="00000000" w:rsidRPr="00000000">
        <w:rPr>
          <w:rtl w:val="0"/>
        </w:rPr>
      </w:r>
    </w:p>
    <w:p w:rsidR="00000000" w:rsidDel="00000000" w:rsidP="00000000" w:rsidRDefault="00000000" w:rsidRPr="00000000" w14:paraId="00001A35">
      <w:pPr>
        <w:rPr/>
      </w:pPr>
      <w:r w:rsidDel="00000000" w:rsidR="00000000" w:rsidRPr="00000000">
        <w:rPr>
          <w:rtl w:val="0"/>
        </w:rPr>
      </w:r>
    </w:p>
    <w:p w:rsidR="00000000" w:rsidDel="00000000" w:rsidP="00000000" w:rsidRDefault="00000000" w:rsidRPr="00000000" w14:paraId="00001A36">
      <w:pPr>
        <w:rPr/>
      </w:pPr>
      <w:r w:rsidDel="00000000" w:rsidR="00000000" w:rsidRPr="00000000">
        <w:rPr>
          <w:rtl w:val="0"/>
        </w:rPr>
      </w:r>
    </w:p>
    <w:p w:rsidR="00000000" w:rsidDel="00000000" w:rsidP="00000000" w:rsidRDefault="00000000" w:rsidRPr="00000000" w14:paraId="00001A37">
      <w:pPr>
        <w:rPr/>
      </w:pPr>
      <w:r w:rsidDel="00000000" w:rsidR="00000000" w:rsidRPr="00000000">
        <w:rPr>
          <w:rtl w:val="0"/>
        </w:rPr>
      </w:r>
    </w:p>
    <w:p w:rsidR="00000000" w:rsidDel="00000000" w:rsidP="00000000" w:rsidRDefault="00000000" w:rsidRPr="00000000" w14:paraId="00001A38">
      <w:pPr>
        <w:rPr/>
      </w:pPr>
      <w:r w:rsidDel="00000000" w:rsidR="00000000" w:rsidRPr="00000000">
        <w:rPr>
          <w:rtl w:val="0"/>
        </w:rPr>
      </w:r>
    </w:p>
    <w:p w:rsidR="00000000" w:rsidDel="00000000" w:rsidP="00000000" w:rsidRDefault="00000000" w:rsidRPr="00000000" w14:paraId="00001A39">
      <w:pPr>
        <w:rPr/>
      </w:pPr>
      <w:r w:rsidDel="00000000" w:rsidR="00000000" w:rsidRPr="00000000">
        <w:rPr>
          <w:rtl w:val="0"/>
        </w:rPr>
      </w:r>
    </w:p>
    <w:p w:rsidR="00000000" w:rsidDel="00000000" w:rsidP="00000000" w:rsidRDefault="00000000" w:rsidRPr="00000000" w14:paraId="00001A3A">
      <w:pPr>
        <w:rPr/>
      </w:pPr>
      <w:r w:rsidDel="00000000" w:rsidR="00000000" w:rsidRPr="00000000">
        <w:rPr>
          <w:rtl w:val="0"/>
        </w:rPr>
      </w:r>
    </w:p>
    <w:p w:rsidR="00000000" w:rsidDel="00000000" w:rsidP="00000000" w:rsidRDefault="00000000" w:rsidRPr="00000000" w14:paraId="00001A3B">
      <w:pPr>
        <w:rPr/>
      </w:pPr>
      <w:r w:rsidDel="00000000" w:rsidR="00000000" w:rsidRPr="00000000">
        <w:rPr>
          <w:rtl w:val="0"/>
        </w:rPr>
      </w:r>
    </w:p>
    <w:p w:rsidR="00000000" w:rsidDel="00000000" w:rsidP="00000000" w:rsidRDefault="00000000" w:rsidRPr="00000000" w14:paraId="00001A3C">
      <w:pPr>
        <w:rPr/>
      </w:pPr>
      <w:r w:rsidDel="00000000" w:rsidR="00000000" w:rsidRPr="00000000">
        <w:rPr>
          <w:rtl w:val="0"/>
        </w:rPr>
      </w:r>
    </w:p>
    <w:p w:rsidR="00000000" w:rsidDel="00000000" w:rsidP="00000000" w:rsidRDefault="00000000" w:rsidRPr="00000000" w14:paraId="00001A3D">
      <w:pPr>
        <w:rPr/>
      </w:pPr>
      <w:r w:rsidDel="00000000" w:rsidR="00000000" w:rsidRPr="00000000">
        <w:rPr>
          <w:rtl w:val="0"/>
        </w:rPr>
      </w:r>
    </w:p>
    <w:p w:rsidR="00000000" w:rsidDel="00000000" w:rsidP="00000000" w:rsidRDefault="00000000" w:rsidRPr="00000000" w14:paraId="00001A3E">
      <w:pPr>
        <w:rPr/>
      </w:pPr>
      <w:r w:rsidDel="00000000" w:rsidR="00000000" w:rsidRPr="00000000">
        <w:rPr>
          <w:rtl w:val="0"/>
        </w:rPr>
      </w:r>
    </w:p>
    <w:p w:rsidR="00000000" w:rsidDel="00000000" w:rsidP="00000000" w:rsidRDefault="00000000" w:rsidRPr="00000000" w14:paraId="00001A3F">
      <w:pPr>
        <w:rPr/>
      </w:pPr>
      <w:r w:rsidDel="00000000" w:rsidR="00000000" w:rsidRPr="00000000">
        <w:rPr>
          <w:rtl w:val="0"/>
        </w:rPr>
      </w:r>
    </w:p>
    <w:p w:rsidR="00000000" w:rsidDel="00000000" w:rsidP="00000000" w:rsidRDefault="00000000" w:rsidRPr="00000000" w14:paraId="00001A40">
      <w:pPr>
        <w:rPr/>
      </w:pPr>
      <w:r w:rsidDel="00000000" w:rsidR="00000000" w:rsidRPr="00000000">
        <w:rPr>
          <w:rtl w:val="0"/>
        </w:rPr>
      </w:r>
    </w:p>
    <w:p w:rsidR="00000000" w:rsidDel="00000000" w:rsidP="00000000" w:rsidRDefault="00000000" w:rsidRPr="00000000" w14:paraId="00001A41">
      <w:pPr>
        <w:rPr/>
      </w:pPr>
      <w:r w:rsidDel="00000000" w:rsidR="00000000" w:rsidRPr="00000000">
        <w:rPr>
          <w:rtl w:val="0"/>
        </w:rPr>
      </w:r>
    </w:p>
    <w:p w:rsidR="00000000" w:rsidDel="00000000" w:rsidP="00000000" w:rsidRDefault="00000000" w:rsidRPr="00000000" w14:paraId="00001A42">
      <w:pPr>
        <w:rPr/>
      </w:pPr>
      <w:r w:rsidDel="00000000" w:rsidR="00000000" w:rsidRPr="00000000">
        <w:rPr>
          <w:rtl w:val="0"/>
        </w:rPr>
      </w:r>
    </w:p>
    <w:p w:rsidR="00000000" w:rsidDel="00000000" w:rsidP="00000000" w:rsidRDefault="00000000" w:rsidRPr="00000000" w14:paraId="00001A43">
      <w:pPr>
        <w:rPr/>
      </w:pPr>
      <w:r w:rsidDel="00000000" w:rsidR="00000000" w:rsidRPr="00000000">
        <w:rPr>
          <w:rtl w:val="0"/>
        </w:rPr>
      </w:r>
    </w:p>
    <w:p w:rsidR="00000000" w:rsidDel="00000000" w:rsidP="00000000" w:rsidRDefault="00000000" w:rsidRPr="00000000" w14:paraId="00001A44">
      <w:pPr>
        <w:ind w:firstLine="0"/>
        <w:rPr/>
      </w:pPr>
      <w:r w:rsidDel="00000000" w:rsidR="00000000" w:rsidRPr="00000000">
        <w:rPr>
          <w:rtl w:val="0"/>
        </w:rPr>
        <w:t xml:space="preserve">Nome do Órgão: Prefeitura Municipal de Jaburu/MT</w:t>
      </w:r>
    </w:p>
    <w:p w:rsidR="00000000" w:rsidDel="00000000" w:rsidP="00000000" w:rsidRDefault="00000000" w:rsidRPr="00000000" w14:paraId="00001A45">
      <w:pPr>
        <w:ind w:firstLine="0"/>
        <w:rPr/>
      </w:pPr>
      <w:r w:rsidDel="00000000" w:rsidR="00000000" w:rsidRPr="00000000">
        <w:rPr>
          <w:rtl w:val="0"/>
        </w:rPr>
        <w:t xml:space="preserve">Nome dos Responsáveis:</w:t>
        <w:tab/>
        <w:t xml:space="preserve">Xxxxx Xxxxxxxx Xxxxxxxxxx</w:t>
      </w:r>
    </w:p>
    <w:p w:rsidR="00000000" w:rsidDel="00000000" w:rsidP="00000000" w:rsidRDefault="00000000" w:rsidRPr="00000000" w14:paraId="00001A46">
      <w:pPr>
        <w:ind w:firstLine="0"/>
        <w:rPr/>
      </w:pPr>
      <w:r w:rsidDel="00000000" w:rsidR="00000000" w:rsidRPr="00000000">
        <w:rPr>
          <w:rtl w:val="0"/>
        </w:rPr>
        <w:tab/>
        <w:tab/>
        <w:tab/>
        <w:tab/>
        <w:t xml:space="preserve">Xxxxx Xxxxxxxx Xxxxxxxxxx</w:t>
      </w:r>
    </w:p>
    <w:p w:rsidR="00000000" w:rsidDel="00000000" w:rsidP="00000000" w:rsidRDefault="00000000" w:rsidRPr="00000000" w14:paraId="00001A47">
      <w:pPr>
        <w:ind w:firstLine="0"/>
        <w:rPr/>
      </w:pPr>
      <w:r w:rsidDel="00000000" w:rsidR="00000000" w:rsidRPr="00000000">
        <w:rPr>
          <w:rtl w:val="0"/>
        </w:rPr>
        <w:tab/>
        <w:tab/>
        <w:tab/>
        <w:tab/>
        <w:t xml:space="preserve">Xxxxx Xxxxxxxx Xxxxxxxxxx</w:t>
      </w:r>
    </w:p>
    <w:p w:rsidR="00000000" w:rsidDel="00000000" w:rsidP="00000000" w:rsidRDefault="00000000" w:rsidRPr="00000000" w14:paraId="00001A48">
      <w:pPr>
        <w:ind w:firstLine="0"/>
        <w:rPr/>
      </w:pPr>
      <w:r w:rsidDel="00000000" w:rsidR="00000000" w:rsidRPr="00000000">
        <w:rPr>
          <w:rtl w:val="0"/>
        </w:rPr>
        <w:t xml:space="preserve">Prefeito(a) Municipal: Xxxxx Xxxxxxxx Xxxxxxxxxx</w:t>
      </w:r>
    </w:p>
    <w:p w:rsidR="00000000" w:rsidDel="00000000" w:rsidP="00000000" w:rsidRDefault="00000000" w:rsidRPr="00000000" w14:paraId="00001A49">
      <w:pPr>
        <w:ind w:firstLine="0"/>
        <w:rPr/>
      </w:pPr>
      <w:r w:rsidDel="00000000" w:rsidR="00000000" w:rsidRPr="00000000">
        <w:rPr>
          <w:rtl w:val="0"/>
        </w:rPr>
        <w:t xml:space="preserve">Secretário(a) Municipal de Saúde: Xxxxx Xxxxxxxx Xxxxxxxxxx</w:t>
      </w:r>
    </w:p>
    <w:p w:rsidR="00000000" w:rsidDel="00000000" w:rsidP="00000000" w:rsidRDefault="00000000" w:rsidRPr="00000000" w14:paraId="00001A4A">
      <w:pPr>
        <w:ind w:firstLine="0"/>
        <w:rPr/>
      </w:pPr>
      <w:r w:rsidDel="00000000" w:rsidR="00000000" w:rsidRPr="00000000">
        <w:rPr>
          <w:rtl w:val="0"/>
        </w:rPr>
      </w:r>
    </w:p>
    <w:p w:rsidR="00000000" w:rsidDel="00000000" w:rsidP="00000000" w:rsidRDefault="00000000" w:rsidRPr="00000000" w14:paraId="00001A4B">
      <w:pPr>
        <w:ind w:firstLine="0"/>
        <w:jc w:val="right"/>
        <w:rPr/>
      </w:pPr>
      <w:r w:rsidDel="00000000" w:rsidR="00000000" w:rsidRPr="00000000">
        <w:rPr>
          <w:rtl w:val="0"/>
        </w:rPr>
        <w:t xml:space="preserve">Jaburu/MT, dd de mmmm de aaaa.</w:t>
      </w:r>
    </w:p>
    <w:p w:rsidR="00000000" w:rsidDel="00000000" w:rsidP="00000000" w:rsidRDefault="00000000" w:rsidRPr="00000000" w14:paraId="00001A4C">
      <w:pPr>
        <w:ind w:firstLine="0"/>
        <w:jc w:val="center"/>
        <w:rPr/>
      </w:pPr>
      <w:r w:rsidDel="00000000" w:rsidR="00000000" w:rsidRPr="00000000">
        <w:rPr>
          <w:rtl w:val="0"/>
        </w:rPr>
      </w:r>
    </w:p>
    <w:p w:rsidR="00000000" w:rsidDel="00000000" w:rsidP="00000000" w:rsidRDefault="00000000" w:rsidRPr="00000000" w14:paraId="00001A4D">
      <w:pPr>
        <w:ind w:firstLine="0"/>
        <w:jc w:val="center"/>
        <w:rPr/>
      </w:pPr>
      <w:r w:rsidDel="00000000" w:rsidR="00000000" w:rsidRPr="00000000">
        <w:rPr>
          <w:rtl w:val="0"/>
        </w:rPr>
      </w:r>
    </w:p>
    <w:p w:rsidR="00000000" w:rsidDel="00000000" w:rsidP="00000000" w:rsidRDefault="00000000" w:rsidRPr="00000000" w14:paraId="00001A4E">
      <w:pPr>
        <w:ind w:firstLine="0"/>
        <w:jc w:val="center"/>
        <w:rPr/>
      </w:pPr>
      <w:r w:rsidDel="00000000" w:rsidR="00000000" w:rsidRPr="00000000">
        <w:rPr>
          <w:rtl w:val="0"/>
        </w:rPr>
      </w:r>
    </w:p>
    <w:p w:rsidR="00000000" w:rsidDel="00000000" w:rsidP="00000000" w:rsidRDefault="00000000" w:rsidRPr="00000000" w14:paraId="00001A4F">
      <w:pPr>
        <w:ind w:firstLine="0"/>
        <w:jc w:val="center"/>
        <w:rPr/>
      </w:pPr>
      <w:r w:rsidDel="00000000" w:rsidR="00000000" w:rsidRPr="00000000">
        <w:rPr>
          <w:rtl w:val="0"/>
        </w:rPr>
      </w:r>
    </w:p>
    <w:p w:rsidR="00000000" w:rsidDel="00000000" w:rsidP="00000000" w:rsidRDefault="00000000" w:rsidRPr="00000000" w14:paraId="00001A50">
      <w:pPr>
        <w:ind w:firstLine="0"/>
        <w:jc w:val="center"/>
        <w:rPr/>
      </w:pPr>
      <w:r w:rsidDel="00000000" w:rsidR="00000000" w:rsidRPr="00000000">
        <w:rPr>
          <w:rtl w:val="0"/>
        </w:rPr>
      </w:r>
    </w:p>
    <w:tbl>
      <w:tblPr>
        <w:tblStyle w:val="Table65"/>
        <w:tblW w:w="8494.0" w:type="dxa"/>
        <w:jc w:val="center"/>
        <w:tblBorders>
          <w:top w:color="000000" w:space="0" w:sz="0" w:val="nil"/>
          <w:bottom w:color="000000" w:space="0" w:sz="0" w:val="nil"/>
          <w:insideH w:color="000000" w:space="0" w:sz="0" w:val="nil"/>
        </w:tblBorders>
        <w:tblLayout w:type="fixed"/>
        <w:tblLook w:val="0400"/>
      </w:tblPr>
      <w:tblGrid>
        <w:gridCol w:w="4247"/>
        <w:gridCol w:w="4247"/>
        <w:tblGridChange w:id="0">
          <w:tblGrid>
            <w:gridCol w:w="4247"/>
            <w:gridCol w:w="4247"/>
          </w:tblGrid>
        </w:tblGridChange>
      </w:tblGrid>
      <w:tr>
        <w:trPr>
          <w:cantSplit w:val="0"/>
          <w:tblHeader w:val="0"/>
        </w:trPr>
        <w:tc>
          <w:tcPr/>
          <w:p w:rsidR="00000000" w:rsidDel="00000000" w:rsidP="00000000" w:rsidRDefault="00000000" w:rsidRPr="00000000" w14:paraId="00001A51">
            <w:pPr>
              <w:spacing w:after="60" w:lineRule="auto"/>
              <w:ind w:firstLine="0"/>
              <w:jc w:val="center"/>
              <w:rPr/>
            </w:pPr>
            <w:r w:rsidDel="00000000" w:rsidR="00000000" w:rsidRPr="00000000">
              <w:rPr>
                <w:rtl w:val="0"/>
              </w:rPr>
              <w:t xml:space="preserve">Xxxx Xxxxxx Xxxxx </w:t>
            </w:r>
          </w:p>
          <w:p w:rsidR="00000000" w:rsidDel="00000000" w:rsidP="00000000" w:rsidRDefault="00000000" w:rsidRPr="00000000" w14:paraId="00001A52">
            <w:pPr>
              <w:spacing w:after="60" w:lineRule="auto"/>
              <w:ind w:firstLine="0"/>
              <w:rPr/>
            </w:pPr>
            <w:r w:rsidDel="00000000" w:rsidR="00000000" w:rsidRPr="00000000">
              <w:rPr>
                <w:rtl w:val="0"/>
              </w:rPr>
              <w:t xml:space="preserve">         Prefeito Municipal de Jaburu</w:t>
            </w:r>
          </w:p>
        </w:tc>
        <w:tc>
          <w:tcPr/>
          <w:p w:rsidR="00000000" w:rsidDel="00000000" w:rsidP="00000000" w:rsidRDefault="00000000" w:rsidRPr="00000000" w14:paraId="00001A53">
            <w:pPr>
              <w:spacing w:after="60" w:lineRule="auto"/>
              <w:ind w:firstLine="0"/>
              <w:jc w:val="center"/>
              <w:rPr/>
            </w:pPr>
            <w:r w:rsidDel="00000000" w:rsidR="00000000" w:rsidRPr="00000000">
              <w:rPr>
                <w:rtl w:val="0"/>
              </w:rPr>
              <w:t xml:space="preserve">Xxxx Xxxxxx Xxxxx</w:t>
            </w:r>
          </w:p>
          <w:p w:rsidR="00000000" w:rsidDel="00000000" w:rsidP="00000000" w:rsidRDefault="00000000" w:rsidRPr="00000000" w14:paraId="00001A54">
            <w:pPr>
              <w:spacing w:after="60" w:lineRule="auto"/>
              <w:ind w:firstLine="0"/>
              <w:jc w:val="center"/>
              <w:rPr/>
            </w:pPr>
            <w:r w:rsidDel="00000000" w:rsidR="00000000" w:rsidRPr="00000000">
              <w:rPr>
                <w:rtl w:val="0"/>
              </w:rPr>
              <w:t xml:space="preserve">   Secretário(a) Municipal de Saúde</w:t>
            </w:r>
          </w:p>
        </w:tc>
      </w:tr>
    </w:tbl>
    <w:p w:rsidR="00000000" w:rsidDel="00000000" w:rsidP="00000000" w:rsidRDefault="00000000" w:rsidRPr="00000000" w14:paraId="00001A55">
      <w:pPr>
        <w:rPr>
          <w:b w:val="1"/>
        </w:rPr>
      </w:pPr>
      <w:r w:rsidDel="00000000" w:rsidR="00000000" w:rsidRPr="00000000">
        <w:rPr>
          <w:rtl w:val="0"/>
        </w:rPr>
      </w:r>
    </w:p>
    <w:p w:rsidR="00000000" w:rsidDel="00000000" w:rsidP="00000000" w:rsidRDefault="00000000" w:rsidRPr="00000000" w14:paraId="00001A56">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1A57">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umgnuyukj45w" w:id="58"/>
      <w:bookmarkEnd w:id="5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Lista de Siglas</w:t>
      </w:r>
    </w:p>
    <w:p w:rsidR="00000000" w:rsidDel="00000000" w:rsidP="00000000" w:rsidRDefault="00000000" w:rsidRPr="00000000" w14:paraId="00001A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APAC – Sistema de Captação de Dados</w:t>
      </w:r>
      <w:r w:rsidDel="00000000" w:rsidR="00000000" w:rsidRPr="00000000">
        <w:rPr>
          <w:rtl w:val="0"/>
        </w:rPr>
      </w:r>
    </w:p>
    <w:p w:rsidR="00000000" w:rsidDel="00000000" w:rsidP="00000000" w:rsidRDefault="00000000" w:rsidRPr="00000000" w14:paraId="00001A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BDAIH – Banco de Dados de Informações Hospitalares</w:t>
      </w:r>
      <w:r w:rsidDel="00000000" w:rsidR="00000000" w:rsidRPr="00000000">
        <w:rPr>
          <w:rtl w:val="0"/>
        </w:rPr>
      </w:r>
    </w:p>
    <w:p w:rsidR="00000000" w:rsidDel="00000000" w:rsidP="00000000" w:rsidRDefault="00000000" w:rsidRPr="00000000" w14:paraId="00001A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BDCNES – Banco de Dados do Cadastro Nacional de Estabelecimentos de Saúde</w:t>
      </w:r>
      <w:r w:rsidDel="00000000" w:rsidR="00000000" w:rsidRPr="00000000">
        <w:rPr>
          <w:rtl w:val="0"/>
        </w:rPr>
      </w:r>
    </w:p>
    <w:p w:rsidR="00000000" w:rsidDel="00000000" w:rsidP="00000000" w:rsidRDefault="00000000" w:rsidRPr="00000000" w14:paraId="00001A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BFA – Programa Bolsa Família </w:t>
      </w:r>
      <w:r w:rsidDel="00000000" w:rsidR="00000000" w:rsidRPr="00000000">
        <w:rPr>
          <w:rtl w:val="0"/>
        </w:rPr>
      </w:r>
    </w:p>
    <w:p w:rsidR="00000000" w:rsidDel="00000000" w:rsidP="00000000" w:rsidRDefault="00000000" w:rsidRPr="00000000" w14:paraId="00001A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BPA – Boletim de Produção Ambulatorial </w:t>
      </w:r>
      <w:r w:rsidDel="00000000" w:rsidR="00000000" w:rsidRPr="00000000">
        <w:rPr>
          <w:rtl w:val="0"/>
        </w:rPr>
      </w:r>
    </w:p>
    <w:p w:rsidR="00000000" w:rsidDel="00000000" w:rsidP="00000000" w:rsidRDefault="00000000" w:rsidRPr="00000000" w14:paraId="00001A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CADSUS Sistema de Cadastramento de Usuários do SUS</w:t>
      </w:r>
      <w:r w:rsidDel="00000000" w:rsidR="00000000" w:rsidRPr="00000000">
        <w:rPr>
          <w:rtl w:val="0"/>
        </w:rPr>
      </w:r>
    </w:p>
    <w:p w:rsidR="00000000" w:rsidDel="00000000" w:rsidP="00000000" w:rsidRDefault="00000000" w:rsidRPr="00000000" w14:paraId="00001A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CIH – Comunicado de Internação Hospitalar </w:t>
      </w:r>
      <w:r w:rsidDel="00000000" w:rsidR="00000000" w:rsidRPr="00000000">
        <w:rPr>
          <w:rtl w:val="0"/>
        </w:rPr>
      </w:r>
    </w:p>
    <w:p w:rsidR="00000000" w:rsidDel="00000000" w:rsidP="00000000" w:rsidRDefault="00000000" w:rsidRPr="00000000" w14:paraId="00001A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SCNES – Sistema de Cadastramento Nacional de Estabelecimentos de Saúde</w:t>
      </w:r>
      <w:r w:rsidDel="00000000" w:rsidR="00000000" w:rsidRPr="00000000">
        <w:rPr>
          <w:rtl w:val="0"/>
        </w:rPr>
      </w:r>
    </w:p>
    <w:p w:rsidR="00000000" w:rsidDel="00000000" w:rsidP="00000000" w:rsidRDefault="00000000" w:rsidRPr="00000000" w14:paraId="00001A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CNS Cadastro – Cadastro do Cartão Nacional de Saúde</w:t>
      </w:r>
      <w:r w:rsidDel="00000000" w:rsidR="00000000" w:rsidRPr="00000000">
        <w:rPr>
          <w:rtl w:val="0"/>
        </w:rPr>
      </w:r>
    </w:p>
    <w:p w:rsidR="00000000" w:rsidDel="00000000" w:rsidP="00000000" w:rsidRDefault="00000000" w:rsidRPr="00000000" w14:paraId="00001A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DEPARA – Sistema de Verificação do SAI e FCES</w:t>
      </w:r>
      <w:r w:rsidDel="00000000" w:rsidR="00000000" w:rsidRPr="00000000">
        <w:rPr>
          <w:rtl w:val="0"/>
        </w:rPr>
      </w:r>
    </w:p>
    <w:p w:rsidR="00000000" w:rsidDel="00000000" w:rsidP="00000000" w:rsidRDefault="00000000" w:rsidRPr="00000000" w14:paraId="00001A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E-SUS AB</w:t>
      </w:r>
      <w:r w:rsidDel="00000000" w:rsidR="00000000" w:rsidRPr="00000000">
        <w:rPr>
          <w:rtl w:val="0"/>
        </w:rPr>
      </w:r>
    </w:p>
    <w:p w:rsidR="00000000" w:rsidDel="00000000" w:rsidP="00000000" w:rsidRDefault="00000000" w:rsidRPr="00000000" w14:paraId="00001A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FCES – Ficha de Cadastro de Estabelecimento de Saúde – CNES</w:t>
      </w:r>
      <w:r w:rsidDel="00000000" w:rsidR="00000000" w:rsidRPr="00000000">
        <w:rPr>
          <w:rtl w:val="0"/>
        </w:rPr>
      </w:r>
    </w:p>
    <w:p w:rsidR="00000000" w:rsidDel="00000000" w:rsidP="00000000" w:rsidRDefault="00000000" w:rsidRPr="00000000" w14:paraId="00001A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FORMSUS – Sistema de Criação de Formulários Fórum do Ministério da Saúde</w:t>
      </w:r>
      <w:r w:rsidDel="00000000" w:rsidR="00000000" w:rsidRPr="00000000">
        <w:rPr>
          <w:rtl w:val="0"/>
        </w:rPr>
      </w:r>
    </w:p>
    <w:p w:rsidR="00000000" w:rsidDel="00000000" w:rsidP="00000000" w:rsidRDefault="00000000" w:rsidRPr="00000000" w14:paraId="00001A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FPO – Sistema de Programação Orçamentária dos Estabelecimentos de Saúde</w:t>
      </w:r>
      <w:r w:rsidDel="00000000" w:rsidR="00000000" w:rsidRPr="00000000">
        <w:rPr>
          <w:rtl w:val="0"/>
        </w:rPr>
      </w:r>
    </w:p>
    <w:p w:rsidR="00000000" w:rsidDel="00000000" w:rsidP="00000000" w:rsidRDefault="00000000" w:rsidRPr="00000000" w14:paraId="00001A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HIPERDIA – Sistema de Cadastramento e Acompanhamento de Hipertensos e Diabéticos </w:t>
      </w:r>
      <w:r w:rsidDel="00000000" w:rsidR="00000000" w:rsidRPr="00000000">
        <w:rPr>
          <w:rtl w:val="0"/>
        </w:rPr>
      </w:r>
    </w:p>
    <w:p w:rsidR="00000000" w:rsidDel="00000000" w:rsidP="00000000" w:rsidRDefault="00000000" w:rsidRPr="00000000" w14:paraId="00001A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PC-FAD – Programa de Controle da Febre Amarela e Dengue</w:t>
      </w:r>
      <w:r w:rsidDel="00000000" w:rsidR="00000000" w:rsidRPr="00000000">
        <w:rPr>
          <w:rtl w:val="0"/>
        </w:rPr>
      </w:r>
    </w:p>
    <w:p w:rsidR="00000000" w:rsidDel="00000000" w:rsidP="00000000" w:rsidRDefault="00000000" w:rsidRPr="00000000" w14:paraId="00001A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PNI – Sistema de Informações de Avaliação do Programa Nacional de Imunizações</w:t>
      </w:r>
      <w:r w:rsidDel="00000000" w:rsidR="00000000" w:rsidRPr="00000000">
        <w:rPr>
          <w:rtl w:val="0"/>
        </w:rPr>
      </w:r>
    </w:p>
    <w:p w:rsidR="00000000" w:rsidDel="00000000" w:rsidP="00000000" w:rsidRDefault="00000000" w:rsidRPr="00000000" w14:paraId="00001A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SBA – Sistema do Bolsa Alimentação</w:t>
      </w:r>
      <w:r w:rsidDel="00000000" w:rsidR="00000000" w:rsidRPr="00000000">
        <w:rPr>
          <w:rtl w:val="0"/>
        </w:rPr>
      </w:r>
    </w:p>
    <w:p w:rsidR="00000000" w:rsidDel="00000000" w:rsidP="00000000" w:rsidRDefault="00000000" w:rsidRPr="00000000" w14:paraId="00001A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SIAB – Sistema de Informação da Atenção Básica</w:t>
      </w:r>
      <w:r w:rsidDel="00000000" w:rsidR="00000000" w:rsidRPr="00000000">
        <w:rPr>
          <w:rtl w:val="0"/>
        </w:rPr>
      </w:r>
    </w:p>
    <w:p w:rsidR="00000000" w:rsidDel="00000000" w:rsidP="00000000" w:rsidRDefault="00000000" w:rsidRPr="00000000" w14:paraId="00001A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SISAB – Sistema de Informações em Saúde para Atenção Básica</w:t>
      </w:r>
      <w:r w:rsidDel="00000000" w:rsidR="00000000" w:rsidRPr="00000000">
        <w:rPr>
          <w:rtl w:val="0"/>
        </w:rPr>
      </w:r>
    </w:p>
    <w:p w:rsidR="00000000" w:rsidDel="00000000" w:rsidP="00000000" w:rsidRDefault="00000000" w:rsidRPr="00000000" w14:paraId="00001A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SI-API – Sistema de Informações de Avaliação do Programa Nacional de Imunizações</w:t>
      </w:r>
      <w:r w:rsidDel="00000000" w:rsidR="00000000" w:rsidRPr="00000000">
        <w:rPr>
          <w:rtl w:val="0"/>
        </w:rPr>
      </w:r>
    </w:p>
    <w:p w:rsidR="00000000" w:rsidDel="00000000" w:rsidP="00000000" w:rsidRDefault="00000000" w:rsidRPr="00000000" w14:paraId="00001A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SIASUS – Sistema de Informações Ambulatoriais do SUS</w:t>
      </w:r>
      <w:r w:rsidDel="00000000" w:rsidR="00000000" w:rsidRPr="00000000">
        <w:rPr>
          <w:rtl w:val="0"/>
        </w:rPr>
      </w:r>
    </w:p>
    <w:p w:rsidR="00000000" w:rsidDel="00000000" w:rsidP="00000000" w:rsidRDefault="00000000" w:rsidRPr="00000000" w14:paraId="00001A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SIHD – Sistema de Informações Hospitalares Descentralizados</w:t>
      </w:r>
      <w:r w:rsidDel="00000000" w:rsidR="00000000" w:rsidRPr="00000000">
        <w:rPr>
          <w:rtl w:val="0"/>
        </w:rPr>
      </w:r>
    </w:p>
    <w:p w:rsidR="00000000" w:rsidDel="00000000" w:rsidP="00000000" w:rsidRDefault="00000000" w:rsidRPr="00000000" w14:paraId="00001A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SIH-SUS – Sistema de Informações Hospitalares do SUS</w:t>
      </w:r>
      <w:r w:rsidDel="00000000" w:rsidR="00000000" w:rsidRPr="00000000">
        <w:rPr>
          <w:rtl w:val="0"/>
        </w:rPr>
      </w:r>
    </w:p>
    <w:p w:rsidR="00000000" w:rsidDel="00000000" w:rsidP="00000000" w:rsidRDefault="00000000" w:rsidRPr="00000000" w14:paraId="00001A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 – Sistema de Informações sobre Mortalidade</w:t>
      </w:r>
      <w:r w:rsidDel="00000000" w:rsidR="00000000" w:rsidRPr="00000000">
        <w:rPr>
          <w:rtl w:val="0"/>
        </w:rPr>
      </w:r>
    </w:p>
    <w:p w:rsidR="00000000" w:rsidDel="00000000" w:rsidP="00000000" w:rsidRDefault="00000000" w:rsidRPr="00000000" w14:paraId="00001A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SINAN – Sistema de Informações de Agravos de Notificação</w:t>
      </w:r>
      <w:r w:rsidDel="00000000" w:rsidR="00000000" w:rsidRPr="00000000">
        <w:rPr>
          <w:rtl w:val="0"/>
        </w:rPr>
      </w:r>
    </w:p>
    <w:p w:rsidR="00000000" w:rsidDel="00000000" w:rsidP="00000000" w:rsidRDefault="00000000" w:rsidRPr="00000000" w14:paraId="00001A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SINASC – Sistema de Nascidos Vivos</w:t>
      </w:r>
      <w:r w:rsidDel="00000000" w:rsidR="00000000" w:rsidRPr="00000000">
        <w:rPr>
          <w:rtl w:val="0"/>
        </w:rPr>
      </w:r>
    </w:p>
    <w:p w:rsidR="00000000" w:rsidDel="00000000" w:rsidP="00000000" w:rsidRDefault="00000000" w:rsidRPr="00000000" w14:paraId="00001A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SIOPS – Sistema de Informação sobre Orçamentos Públicos em Saúde</w:t>
      </w:r>
      <w:r w:rsidDel="00000000" w:rsidR="00000000" w:rsidRPr="00000000">
        <w:rPr>
          <w:rtl w:val="0"/>
        </w:rPr>
      </w:r>
    </w:p>
    <w:p w:rsidR="00000000" w:rsidDel="00000000" w:rsidP="00000000" w:rsidRDefault="00000000" w:rsidRPr="00000000" w14:paraId="00001A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SI-PNI – Site dos Sistemas de Informações do Programa Nacional de Imunizações</w:t>
      </w:r>
      <w:r w:rsidDel="00000000" w:rsidR="00000000" w:rsidRPr="00000000">
        <w:rPr>
          <w:rtl w:val="0"/>
        </w:rPr>
      </w:r>
    </w:p>
    <w:p w:rsidR="00000000" w:rsidDel="00000000" w:rsidP="00000000" w:rsidRDefault="00000000" w:rsidRPr="00000000" w14:paraId="00001A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SISAIH01 – Sistema Gerenciador do Movimento das Unidades Hospitalares</w:t>
      </w:r>
      <w:r w:rsidDel="00000000" w:rsidR="00000000" w:rsidRPr="00000000">
        <w:rPr>
          <w:rtl w:val="0"/>
        </w:rPr>
      </w:r>
    </w:p>
    <w:p w:rsidR="00000000" w:rsidDel="00000000" w:rsidP="00000000" w:rsidRDefault="00000000" w:rsidRPr="00000000" w14:paraId="00001A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SISPACTO – Sistema de Pactuação</w:t>
      </w:r>
      <w:r w:rsidDel="00000000" w:rsidR="00000000" w:rsidRPr="00000000">
        <w:rPr>
          <w:rtl w:val="0"/>
        </w:rPr>
      </w:r>
    </w:p>
    <w:p w:rsidR="00000000" w:rsidDel="00000000" w:rsidP="00000000" w:rsidRDefault="00000000" w:rsidRPr="00000000" w14:paraId="00001A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SISVAN – Sistema de Vigilância Alimentar e Nutricional/Bolsa Família </w:t>
      </w:r>
      <w:r w:rsidDel="00000000" w:rsidR="00000000" w:rsidRPr="00000000">
        <w:rPr>
          <w:rtl w:val="0"/>
        </w:rPr>
      </w:r>
    </w:p>
    <w:p w:rsidR="00000000" w:rsidDel="00000000" w:rsidP="00000000" w:rsidRDefault="00000000" w:rsidRPr="00000000" w14:paraId="00001A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TABWIN – Sistema Tabulador de Informações de Saúde para Ambiente Windows</w:t>
      </w:r>
      <w:r w:rsidDel="00000000" w:rsidR="00000000" w:rsidRPr="00000000">
        <w:rPr>
          <w:rtl w:val="0"/>
        </w:rPr>
      </w:r>
    </w:p>
    <w:p w:rsidR="00000000" w:rsidDel="00000000" w:rsidP="00000000" w:rsidRDefault="00000000" w:rsidRPr="00000000" w14:paraId="00001A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CNS CADWEB – Cadastro do Cartão Nacional de Saúde Online</w:t>
      </w:r>
      <w:r w:rsidDel="00000000" w:rsidR="00000000" w:rsidRPr="00000000">
        <w:rPr>
          <w:rtl w:val="0"/>
        </w:rPr>
      </w:r>
    </w:p>
    <w:p w:rsidR="00000000" w:rsidDel="00000000" w:rsidP="00000000" w:rsidRDefault="00000000" w:rsidRPr="00000000" w14:paraId="00001A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SISPPI – Sistema de Programação Pactuada e Integrada</w:t>
      </w:r>
      <w:r w:rsidDel="00000000" w:rsidR="00000000" w:rsidRPr="00000000">
        <w:rPr>
          <w:rtl w:val="0"/>
        </w:rPr>
      </w:r>
    </w:p>
    <w:p w:rsidR="00000000" w:rsidDel="00000000" w:rsidP="00000000" w:rsidRDefault="00000000" w:rsidRPr="00000000" w14:paraId="00001A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SIVEP/MALÁRIA – Sistema de Vigilância Epidemiológica da Malária</w:t>
      </w:r>
      <w:r w:rsidDel="00000000" w:rsidR="00000000" w:rsidRPr="00000000">
        <w:rPr>
          <w:rtl w:val="0"/>
        </w:rPr>
      </w:r>
    </w:p>
    <w:p w:rsidR="00000000" w:rsidDel="00000000" w:rsidP="00000000" w:rsidRDefault="00000000" w:rsidRPr="00000000" w14:paraId="00001A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PLATAFORMA IVIS – Plataforma Integrada de Vigilância em Saúde</w:t>
      </w:r>
      <w:r w:rsidDel="00000000" w:rsidR="00000000" w:rsidRPr="00000000">
        <w:rPr>
          <w:rtl w:val="0"/>
        </w:rPr>
      </w:r>
    </w:p>
    <w:p w:rsidR="00000000" w:rsidDel="00000000" w:rsidP="00000000" w:rsidRDefault="00000000" w:rsidRPr="00000000" w14:paraId="00001A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RNDS – Rede Nacional de Dados em Saúde</w:t>
      </w:r>
      <w:r w:rsidDel="00000000" w:rsidR="00000000" w:rsidRPr="00000000">
        <w:rPr>
          <w:rtl w:val="0"/>
        </w:rPr>
      </w:r>
    </w:p>
    <w:p w:rsidR="00000000" w:rsidDel="00000000" w:rsidP="00000000" w:rsidRDefault="00000000" w:rsidRPr="00000000" w14:paraId="00001A7E">
      <w:pPr>
        <w:rPr>
          <w:b w:val="1"/>
        </w:rPr>
      </w:pPr>
      <w:r w:rsidDel="00000000" w:rsidR="00000000" w:rsidRPr="00000000">
        <w:rPr>
          <w:rtl w:val="0"/>
        </w:rPr>
      </w:r>
    </w:p>
    <w:p w:rsidR="00000000" w:rsidDel="00000000" w:rsidP="00000000" w:rsidRDefault="00000000" w:rsidRPr="00000000" w14:paraId="00001A7F">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pfnus7vivcc" w:id="59"/>
      <w:bookmarkEnd w:id="5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Lista de Gráficos</w:t>
      </w:r>
    </w:p>
    <w:p w:rsidR="00000000" w:rsidDel="00000000" w:rsidP="00000000" w:rsidRDefault="00000000" w:rsidRPr="00000000" w14:paraId="00001A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1 – População residente no município de Jaburu - MT, nos anos de 2020 a 2024</w:t>
      </w:r>
      <w:r w:rsidDel="00000000" w:rsidR="00000000" w:rsidRPr="00000000">
        <w:rPr>
          <w:rtl w:val="0"/>
        </w:rPr>
      </w:r>
    </w:p>
    <w:p w:rsidR="00000000" w:rsidDel="00000000" w:rsidP="00000000" w:rsidRDefault="00000000" w:rsidRPr="00000000" w14:paraId="00001A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2 – Comparação entre o crescimento populacional de Jaburu, Mato Grosso e Brasil, nos anos de xxxx, xxxx, xxxx e xxxx</w:t>
      </w:r>
      <w:r w:rsidDel="00000000" w:rsidR="00000000" w:rsidRPr="00000000">
        <w:rPr>
          <w:rtl w:val="0"/>
        </w:rPr>
      </w:r>
    </w:p>
    <w:p w:rsidR="00000000" w:rsidDel="00000000" w:rsidP="00000000" w:rsidRDefault="00000000" w:rsidRPr="00000000" w14:paraId="00001A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3 – População residente no município de Jaburu-MT por situação, segundo Censo Demográfico, 2022</w:t>
      </w:r>
      <w:r w:rsidDel="00000000" w:rsidR="00000000" w:rsidRPr="00000000">
        <w:rPr>
          <w:rtl w:val="0"/>
        </w:rPr>
      </w:r>
    </w:p>
    <w:p w:rsidR="00000000" w:rsidDel="00000000" w:rsidP="00000000" w:rsidRDefault="00000000" w:rsidRPr="00000000" w14:paraId="00001A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4 – População residente no município de Jaburu-MT por raça, segundo Censo Demográfico 2022</w:t>
      </w:r>
      <w:r w:rsidDel="00000000" w:rsidR="00000000" w:rsidRPr="00000000">
        <w:rPr>
          <w:rtl w:val="0"/>
        </w:rPr>
      </w:r>
    </w:p>
    <w:p w:rsidR="00000000" w:rsidDel="00000000" w:rsidP="00000000" w:rsidRDefault="00000000" w:rsidRPr="00000000" w14:paraId="00001A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5 – Pirâmide etária do município de Jaburu, segundo Censo Demográfico, 2022</w:t>
      </w:r>
      <w:r w:rsidDel="00000000" w:rsidR="00000000" w:rsidRPr="00000000">
        <w:rPr>
          <w:rtl w:val="0"/>
        </w:rPr>
      </w:r>
    </w:p>
    <w:p w:rsidR="00000000" w:rsidDel="00000000" w:rsidP="00000000" w:rsidRDefault="00000000" w:rsidRPr="00000000" w14:paraId="00001A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6 – Comparativo entre os Índices de Desenvolvimento Humano (IDH) entre o município de Jaburu, Mato Grosso e Brasil, nos anos xxxx, xxxx e xxxx</w:t>
      </w:r>
      <w:r w:rsidDel="00000000" w:rsidR="00000000" w:rsidRPr="00000000">
        <w:rPr>
          <w:rtl w:val="0"/>
        </w:rPr>
      </w:r>
    </w:p>
    <w:p w:rsidR="00000000" w:rsidDel="00000000" w:rsidP="00000000" w:rsidRDefault="00000000" w:rsidRPr="00000000" w14:paraId="00001A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7 – Proporção entre residentes alfabetizados e não alfabetizados no município de Jaburu/MT, segundo Censo Demográfico, 2022</w:t>
      </w:r>
      <w:r w:rsidDel="00000000" w:rsidR="00000000" w:rsidRPr="00000000">
        <w:rPr>
          <w:rtl w:val="0"/>
        </w:rPr>
      </w:r>
    </w:p>
    <w:p w:rsidR="00000000" w:rsidDel="00000000" w:rsidP="00000000" w:rsidRDefault="00000000" w:rsidRPr="00000000" w14:paraId="00001A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8 – Taxa de alfabetização por idade no município de Jaburu/MT, segundo Censo Demográfico, 2022</w:t>
      </w:r>
      <w:r w:rsidDel="00000000" w:rsidR="00000000" w:rsidRPr="00000000">
        <w:rPr>
          <w:rtl w:val="0"/>
        </w:rPr>
      </w:r>
    </w:p>
    <w:p w:rsidR="00000000" w:rsidDel="00000000" w:rsidP="00000000" w:rsidRDefault="00000000" w:rsidRPr="00000000" w14:paraId="00001A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9 – Nível de instrução da população de Jaburu/MT, segundo Censo Demográfico, 2022</w:t>
      </w:r>
      <w:r w:rsidDel="00000000" w:rsidR="00000000" w:rsidRPr="00000000">
        <w:rPr>
          <w:rtl w:val="0"/>
        </w:rPr>
      </w:r>
    </w:p>
    <w:p w:rsidR="00000000" w:rsidDel="00000000" w:rsidP="00000000" w:rsidRDefault="00000000" w:rsidRPr="00000000" w14:paraId="00001A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10 – Pessoas com ensino superior completo, por área de formação, em Jaburu/MT, segundo Censo Demográfico, 2022</w:t>
      </w:r>
      <w:r w:rsidDel="00000000" w:rsidR="00000000" w:rsidRPr="00000000">
        <w:rPr>
          <w:rtl w:val="0"/>
        </w:rPr>
      </w:r>
    </w:p>
    <w:p w:rsidR="00000000" w:rsidDel="00000000" w:rsidP="00000000" w:rsidRDefault="00000000" w:rsidRPr="00000000" w14:paraId="00001A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11 – População residente no município de Jaburu - MT, nos anos de 2020 a 2024</w:t>
      </w:r>
      <w:r w:rsidDel="00000000" w:rsidR="00000000" w:rsidRPr="00000000">
        <w:rPr>
          <w:rtl w:val="0"/>
        </w:rPr>
      </w:r>
    </w:p>
    <w:p w:rsidR="00000000" w:rsidDel="00000000" w:rsidP="00000000" w:rsidRDefault="00000000" w:rsidRPr="00000000" w14:paraId="00001A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12 – Comparação entre o crescimento populacional de Jaburu, Mato Grosso e Brasil, nos anos de xxxx, xxxx, xxxx e xxxx</w:t>
      </w:r>
      <w:r w:rsidDel="00000000" w:rsidR="00000000" w:rsidRPr="00000000">
        <w:rPr>
          <w:rtl w:val="0"/>
        </w:rPr>
      </w:r>
    </w:p>
    <w:p w:rsidR="00000000" w:rsidDel="00000000" w:rsidP="00000000" w:rsidRDefault="00000000" w:rsidRPr="00000000" w14:paraId="00001A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13 – População residente no município de Jaburu-MT por situação, segundo Censo Demográfico, 2022</w:t>
      </w:r>
      <w:r w:rsidDel="00000000" w:rsidR="00000000" w:rsidRPr="00000000">
        <w:rPr>
          <w:rtl w:val="0"/>
        </w:rPr>
      </w:r>
    </w:p>
    <w:p w:rsidR="00000000" w:rsidDel="00000000" w:rsidP="00000000" w:rsidRDefault="00000000" w:rsidRPr="00000000" w14:paraId="00001A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14 – População residente no município de Jaburu-MT por raça, segundo Censo Demográfico 2022</w:t>
      </w:r>
      <w:r w:rsidDel="00000000" w:rsidR="00000000" w:rsidRPr="00000000">
        <w:rPr>
          <w:rtl w:val="0"/>
        </w:rPr>
      </w:r>
    </w:p>
    <w:p w:rsidR="00000000" w:rsidDel="00000000" w:rsidP="00000000" w:rsidRDefault="00000000" w:rsidRPr="00000000" w14:paraId="00001A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15 – Pirâmide etária do município de Jaburu, segundo Censo Demográfico, 2022</w:t>
      </w:r>
      <w:r w:rsidDel="00000000" w:rsidR="00000000" w:rsidRPr="00000000">
        <w:rPr>
          <w:rtl w:val="0"/>
        </w:rPr>
      </w:r>
    </w:p>
    <w:p w:rsidR="00000000" w:rsidDel="00000000" w:rsidP="00000000" w:rsidRDefault="00000000" w:rsidRPr="00000000" w14:paraId="00001A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16 – Comparativo entre os Índices de Desenvolvimento Humano (IDH) entre o município de Jaburu, Mato Grosso e Brasil, nos anos xxxx, xxxx e xxxx</w:t>
      </w:r>
      <w:r w:rsidDel="00000000" w:rsidR="00000000" w:rsidRPr="00000000">
        <w:rPr>
          <w:rtl w:val="0"/>
        </w:rPr>
      </w:r>
    </w:p>
    <w:p w:rsidR="00000000" w:rsidDel="00000000" w:rsidP="00000000" w:rsidRDefault="00000000" w:rsidRPr="00000000" w14:paraId="00001A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17 – Proporção entre residentes alfabetizados e não alfabetizados no município de Jaburu/MT, segundo Censo Demográfico, 2022</w:t>
      </w:r>
      <w:r w:rsidDel="00000000" w:rsidR="00000000" w:rsidRPr="00000000">
        <w:rPr>
          <w:rtl w:val="0"/>
        </w:rPr>
      </w:r>
    </w:p>
    <w:p w:rsidR="00000000" w:rsidDel="00000000" w:rsidP="00000000" w:rsidRDefault="00000000" w:rsidRPr="00000000" w14:paraId="00001A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18 – Taxa de alfabetização por idade no município de Jaburu/MT, segundo Censo Demográfico, 2022</w:t>
      </w:r>
      <w:r w:rsidDel="00000000" w:rsidR="00000000" w:rsidRPr="00000000">
        <w:rPr>
          <w:rtl w:val="0"/>
        </w:rPr>
      </w:r>
    </w:p>
    <w:p w:rsidR="00000000" w:rsidDel="00000000" w:rsidP="00000000" w:rsidRDefault="00000000" w:rsidRPr="00000000" w14:paraId="00001A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19 – Nível de instrução da população de Jaburu/MT, segundo Censo Demográfico, 2022</w:t>
      </w:r>
      <w:r w:rsidDel="00000000" w:rsidR="00000000" w:rsidRPr="00000000">
        <w:rPr>
          <w:rtl w:val="0"/>
        </w:rPr>
      </w:r>
    </w:p>
    <w:p w:rsidR="00000000" w:rsidDel="00000000" w:rsidP="00000000" w:rsidRDefault="00000000" w:rsidRPr="00000000" w14:paraId="00001A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Gráfico 20 – Pessoas com ensino superior completo, por área de formação, em Jaburu/MT, segundo Censo Demográfico, 2022</w:t>
      </w:r>
    </w:p>
    <w:p w:rsidR="00000000" w:rsidDel="00000000" w:rsidP="00000000" w:rsidRDefault="00000000" w:rsidRPr="00000000" w14:paraId="00001A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95">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jocojptokj6e" w:id="60"/>
      <w:bookmarkEnd w:id="6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Lista de Tabelas</w:t>
      </w:r>
    </w:p>
    <w:p w:rsidR="00000000" w:rsidDel="00000000" w:rsidP="00000000" w:rsidRDefault="00000000" w:rsidRPr="00000000" w14:paraId="00001A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 – Tabela 1 - Dados geográficos e demográficos do município de Jaburu-MT</w:t>
      </w:r>
      <w:r w:rsidDel="00000000" w:rsidR="00000000" w:rsidRPr="00000000">
        <w:rPr>
          <w:rtl w:val="0"/>
        </w:rPr>
      </w:r>
    </w:p>
    <w:p w:rsidR="00000000" w:rsidDel="00000000" w:rsidP="00000000" w:rsidRDefault="00000000" w:rsidRPr="00000000" w14:paraId="00001A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 – População residente no município de Jaburu - MT, nos anos de 2020 a 2024</w:t>
      </w:r>
      <w:r w:rsidDel="00000000" w:rsidR="00000000" w:rsidRPr="00000000">
        <w:rPr>
          <w:rtl w:val="0"/>
        </w:rPr>
      </w:r>
    </w:p>
    <w:p w:rsidR="00000000" w:rsidDel="00000000" w:rsidP="00000000" w:rsidRDefault="00000000" w:rsidRPr="00000000" w14:paraId="00001A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 – Dados Demográficos e Geográficos da Região xxxx, no ano de aaaa</w:t>
      </w:r>
      <w:r w:rsidDel="00000000" w:rsidR="00000000" w:rsidRPr="00000000">
        <w:rPr>
          <w:rtl w:val="0"/>
        </w:rPr>
      </w:r>
    </w:p>
    <w:p w:rsidR="00000000" w:rsidDel="00000000" w:rsidP="00000000" w:rsidRDefault="00000000" w:rsidRPr="00000000" w14:paraId="00001A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 – Indicadores de trabalho e rendimento do município de Jaburu - MT</w:t>
      </w:r>
      <w:r w:rsidDel="00000000" w:rsidR="00000000" w:rsidRPr="00000000">
        <w:rPr>
          <w:rtl w:val="0"/>
        </w:rPr>
      </w:r>
    </w:p>
    <w:p w:rsidR="00000000" w:rsidDel="00000000" w:rsidP="00000000" w:rsidRDefault="00000000" w:rsidRPr="00000000" w14:paraId="00001A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5 – Indicadores de Índice de Desenvolvimento Humano do município de Jaburu/MT</w:t>
      </w:r>
      <w:r w:rsidDel="00000000" w:rsidR="00000000" w:rsidRPr="00000000">
        <w:rPr>
          <w:rtl w:val="0"/>
        </w:rPr>
      </w:r>
    </w:p>
    <w:p w:rsidR="00000000" w:rsidDel="00000000" w:rsidP="00000000" w:rsidRDefault="00000000" w:rsidRPr="00000000" w14:paraId="00001A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6 – Recursos humanos do município de Jaburu/MT, segundo esfera administrativa e vínculo, no ano de 2024</w:t>
      </w:r>
      <w:r w:rsidDel="00000000" w:rsidR="00000000" w:rsidRPr="00000000">
        <w:rPr>
          <w:rtl w:val="0"/>
        </w:rPr>
      </w:r>
    </w:p>
    <w:p w:rsidR="00000000" w:rsidDel="00000000" w:rsidP="00000000" w:rsidRDefault="00000000" w:rsidRPr="00000000" w14:paraId="00001A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7 – Quantidade de estabelecimentos de saúde por Esfera jurídica, segundo tipo de estabelecimento, no município de Jaburu/MT, no ano de 2024</w:t>
      </w:r>
      <w:r w:rsidDel="00000000" w:rsidR="00000000" w:rsidRPr="00000000">
        <w:rPr>
          <w:rtl w:val="0"/>
        </w:rPr>
      </w:r>
    </w:p>
    <w:p w:rsidR="00000000" w:rsidDel="00000000" w:rsidP="00000000" w:rsidRDefault="00000000" w:rsidRPr="00000000" w14:paraId="00001A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8 – Equipamentos disponíveis no município de Jaburu/MT, por tipo e situação, no ano de 2024</w:t>
      </w:r>
      <w:r w:rsidDel="00000000" w:rsidR="00000000" w:rsidRPr="00000000">
        <w:rPr>
          <w:rtl w:val="0"/>
        </w:rPr>
      </w:r>
    </w:p>
    <w:p w:rsidR="00000000" w:rsidDel="00000000" w:rsidP="00000000" w:rsidRDefault="00000000" w:rsidRPr="00000000" w14:paraId="00001A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9 – Unidades de Saúde Pública existentes no município de Jaburu/MT, por período de funcionamento e atividades desenvolvidas</w:t>
      </w:r>
      <w:r w:rsidDel="00000000" w:rsidR="00000000" w:rsidRPr="00000000">
        <w:rPr>
          <w:rtl w:val="0"/>
        </w:rPr>
      </w:r>
    </w:p>
    <w:p w:rsidR="00000000" w:rsidDel="00000000" w:rsidP="00000000" w:rsidRDefault="00000000" w:rsidRPr="00000000" w14:paraId="00001A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10 – Dados sobre programação e execucação dos serviços consorciados pelo município de Jaburu/MT no Consórcio xxxxxxxxxxxxxxx, no ano de 2024</w:t>
      </w:r>
      <w:r w:rsidDel="00000000" w:rsidR="00000000" w:rsidRPr="00000000">
        <w:rPr>
          <w:rtl w:val="0"/>
        </w:rPr>
      </w:r>
    </w:p>
    <w:p w:rsidR="00000000" w:rsidDel="00000000" w:rsidP="00000000" w:rsidRDefault="00000000" w:rsidRPr="00000000" w14:paraId="00001A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11 – Assistência ambulatorial especializada contratualizada pelo município de Jaburu/MT, no ano de 2024</w:t>
      </w:r>
      <w:r w:rsidDel="00000000" w:rsidR="00000000" w:rsidRPr="00000000">
        <w:rPr>
          <w:rtl w:val="0"/>
        </w:rPr>
      </w:r>
    </w:p>
    <w:p w:rsidR="00000000" w:rsidDel="00000000" w:rsidP="00000000" w:rsidRDefault="00000000" w:rsidRPr="00000000" w14:paraId="00001A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12 – Assistência hospitalar contratualizada pelo município de Jaburu/MT, no ano de 2024</w:t>
      </w:r>
      <w:r w:rsidDel="00000000" w:rsidR="00000000" w:rsidRPr="00000000">
        <w:rPr>
          <w:rtl w:val="0"/>
        </w:rPr>
      </w:r>
    </w:p>
    <w:p w:rsidR="00000000" w:rsidDel="00000000" w:rsidP="00000000" w:rsidRDefault="00000000" w:rsidRPr="00000000" w14:paraId="00001A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13 – Tabela 13 - Execução Física e Financeira da Programação Ambulatorial de Média e Alta Complexidade, a Programação Pactuada e Integrada (PPI) do município de Jabiuru/MT, do ano xxxx (fazer do ano completo)</w:t>
      </w:r>
      <w:r w:rsidDel="00000000" w:rsidR="00000000" w:rsidRPr="00000000">
        <w:rPr>
          <w:rtl w:val="0"/>
        </w:rPr>
      </w:r>
    </w:p>
    <w:p w:rsidR="00000000" w:rsidDel="00000000" w:rsidP="00000000" w:rsidRDefault="00000000" w:rsidRPr="00000000" w14:paraId="00001A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14 – Tabela 14 - Execução Física e Financeira da Programação Hospitalar de Média e Alta Complexidade, da Programação Pactuada e Integrada (PPI) do município de Jabiuru/MT, do ano xxxx</w:t>
      </w:r>
      <w:r w:rsidDel="00000000" w:rsidR="00000000" w:rsidRPr="00000000">
        <w:rPr>
          <w:rtl w:val="0"/>
        </w:rPr>
      </w:r>
    </w:p>
    <w:p w:rsidR="00000000" w:rsidDel="00000000" w:rsidP="00000000" w:rsidRDefault="00000000" w:rsidRPr="00000000" w14:paraId="00001A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15 – Tabela 15 - Número de Equipes e Cobertura Populacional da Atenção Primária à Saúde no município de Jaburu, no período de 2021 a 2024</w:t>
      </w:r>
      <w:r w:rsidDel="00000000" w:rsidR="00000000" w:rsidRPr="00000000">
        <w:rPr>
          <w:rtl w:val="0"/>
        </w:rPr>
      </w:r>
    </w:p>
    <w:p w:rsidR="00000000" w:rsidDel="00000000" w:rsidP="00000000" w:rsidRDefault="00000000" w:rsidRPr="00000000" w14:paraId="00001A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16 – Quantidade de leitos de internação no município de Jaburu/MT, segundo tipo de leito e esfera jurídica</w:t>
      </w:r>
      <w:r w:rsidDel="00000000" w:rsidR="00000000" w:rsidRPr="00000000">
        <w:rPr>
          <w:rtl w:val="0"/>
        </w:rPr>
      </w:r>
    </w:p>
    <w:p w:rsidR="00000000" w:rsidDel="00000000" w:rsidP="00000000" w:rsidRDefault="00000000" w:rsidRPr="00000000" w14:paraId="00001A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17 – Total de consultórios por especialidade e esfera jurídica no município de Jaburu/MT, no ano de aaaa</w:t>
      </w:r>
      <w:r w:rsidDel="00000000" w:rsidR="00000000" w:rsidRPr="00000000">
        <w:rPr>
          <w:rtl w:val="0"/>
        </w:rPr>
      </w:r>
    </w:p>
    <w:p w:rsidR="00000000" w:rsidDel="00000000" w:rsidP="00000000" w:rsidRDefault="00000000" w:rsidRPr="00000000" w14:paraId="00001A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18 – Quantidade de Serviços de Apoio, Diagnóstico e Terapia (SADT) no município de Jaburu/MT, no ano de xxxx</w:t>
      </w:r>
      <w:r w:rsidDel="00000000" w:rsidR="00000000" w:rsidRPr="00000000">
        <w:rPr>
          <w:rtl w:val="0"/>
        </w:rPr>
      </w:r>
    </w:p>
    <w:p w:rsidR="00000000" w:rsidDel="00000000" w:rsidP="00000000" w:rsidRDefault="00000000" w:rsidRPr="00000000" w14:paraId="00001A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19 – Quantidade de estabelecimentos da Rede de Assistência Farmacêutica do município de Jaburu/MT, no ano de xxxx</w:t>
      </w:r>
      <w:r w:rsidDel="00000000" w:rsidR="00000000" w:rsidRPr="00000000">
        <w:rPr>
          <w:rtl w:val="0"/>
        </w:rPr>
      </w:r>
    </w:p>
    <w:p w:rsidR="00000000" w:rsidDel="00000000" w:rsidP="00000000" w:rsidRDefault="00000000" w:rsidRPr="00000000" w14:paraId="00001A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20 – Informações sobre nascidos vivos no município de Jaburu/MT, nos anos de 2020 a 2023</w:t>
      </w:r>
      <w:r w:rsidDel="00000000" w:rsidR="00000000" w:rsidRPr="00000000">
        <w:rPr>
          <w:rtl w:val="0"/>
        </w:rPr>
      </w:r>
    </w:p>
    <w:p w:rsidR="00000000" w:rsidDel="00000000" w:rsidP="00000000" w:rsidRDefault="00000000" w:rsidRPr="00000000" w14:paraId="00001A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21 – Morbidade hospitalar por residência, segundo Capítulo da CID-10, do município de Jaburu/MT, nos anos de 2021 a 2024</w:t>
      </w:r>
      <w:r w:rsidDel="00000000" w:rsidR="00000000" w:rsidRPr="00000000">
        <w:rPr>
          <w:rtl w:val="0"/>
        </w:rPr>
      </w:r>
    </w:p>
    <w:p w:rsidR="00000000" w:rsidDel="00000000" w:rsidP="00000000" w:rsidRDefault="00000000" w:rsidRPr="00000000" w14:paraId="00001A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22 – Distribuição das Internações por Grupo de Causas e Faixa Etária - CID10 por local de residência, no município de Jaburu/MT, no período de xxxx</w:t>
      </w:r>
      <w:r w:rsidDel="00000000" w:rsidR="00000000" w:rsidRPr="00000000">
        <w:rPr>
          <w:rtl w:val="0"/>
        </w:rPr>
      </w:r>
    </w:p>
    <w:p w:rsidR="00000000" w:rsidDel="00000000" w:rsidP="00000000" w:rsidRDefault="00000000" w:rsidRPr="00000000" w14:paraId="00001A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23 – Internações por Causas Sensíveis à Atenção Primária à Saúde no município de Jaburu/MT, nos anos de 2021 a 2024</w:t>
      </w:r>
      <w:r w:rsidDel="00000000" w:rsidR="00000000" w:rsidRPr="00000000">
        <w:rPr>
          <w:rtl w:val="0"/>
        </w:rPr>
      </w:r>
    </w:p>
    <w:p w:rsidR="00000000" w:rsidDel="00000000" w:rsidP="00000000" w:rsidRDefault="00000000" w:rsidRPr="00000000" w14:paraId="00001A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24 – Mortalidade por Residência, segundo Capítulo da CID-10, no município de Jaburu, nos anos de 2020 a 2023</w:t>
      </w:r>
      <w:r w:rsidDel="00000000" w:rsidR="00000000" w:rsidRPr="00000000">
        <w:rPr>
          <w:rtl w:val="0"/>
        </w:rPr>
      </w:r>
    </w:p>
    <w:p w:rsidR="00000000" w:rsidDel="00000000" w:rsidP="00000000" w:rsidRDefault="00000000" w:rsidRPr="00000000" w14:paraId="00001A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25 – Tabela 25 - Mortalidade prematura (30 a 69 anos) por doenças crônicas não transmissíveis (DCNT) no município de Jaburu/MT, nos anos de 2020 a 2023</w:t>
      </w:r>
      <w:r w:rsidDel="00000000" w:rsidR="00000000" w:rsidRPr="00000000">
        <w:rPr>
          <w:rtl w:val="0"/>
        </w:rPr>
      </w:r>
    </w:p>
    <w:p w:rsidR="00000000" w:rsidDel="00000000" w:rsidP="00000000" w:rsidRDefault="00000000" w:rsidRPr="00000000" w14:paraId="00001A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26 – Produção da Atenção Primária à Saúde do município de Jaburu, por tipo de produção, no período de 2021  à 2024</w:t>
      </w:r>
      <w:r w:rsidDel="00000000" w:rsidR="00000000" w:rsidRPr="00000000">
        <w:rPr>
          <w:rtl w:val="0"/>
        </w:rPr>
      </w:r>
    </w:p>
    <w:p w:rsidR="00000000" w:rsidDel="00000000" w:rsidP="00000000" w:rsidRDefault="00000000" w:rsidRPr="00000000" w14:paraId="00001A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27 – Produção ambulatorial do município de Jaburu/MT e taxa média anual, no período de 2020 a 2024</w:t>
      </w:r>
      <w:r w:rsidDel="00000000" w:rsidR="00000000" w:rsidRPr="00000000">
        <w:rPr>
          <w:rtl w:val="0"/>
        </w:rPr>
      </w:r>
    </w:p>
    <w:p w:rsidR="00000000" w:rsidDel="00000000" w:rsidP="00000000" w:rsidRDefault="00000000" w:rsidRPr="00000000" w14:paraId="00001A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28 – Dados de internações hospitalares, por local de internação e tipo de leito, no período de 2021 a 2024, no município de Jaburu/MT</w:t>
      </w:r>
      <w:r w:rsidDel="00000000" w:rsidR="00000000" w:rsidRPr="00000000">
        <w:rPr>
          <w:rtl w:val="0"/>
        </w:rPr>
      </w:r>
    </w:p>
    <w:p w:rsidR="00000000" w:rsidDel="00000000" w:rsidP="00000000" w:rsidRDefault="00000000" w:rsidRPr="00000000" w14:paraId="00001A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29 – Cobertura Vacinal (%) segundo tipo de imunobiológico, no município de Jaburu/MT, no período de 2021 a 2024</w:t>
      </w:r>
      <w:r w:rsidDel="00000000" w:rsidR="00000000" w:rsidRPr="00000000">
        <w:rPr>
          <w:rtl w:val="0"/>
        </w:rPr>
      </w:r>
    </w:p>
    <w:p w:rsidR="00000000" w:rsidDel="00000000" w:rsidP="00000000" w:rsidRDefault="00000000" w:rsidRPr="00000000" w14:paraId="00001A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30 – Agravos de Notificação Compulsória no município de Jaburu/MT, no período de 2021  a 2024</w:t>
      </w:r>
      <w:r w:rsidDel="00000000" w:rsidR="00000000" w:rsidRPr="00000000">
        <w:rPr>
          <w:rtl w:val="0"/>
        </w:rPr>
      </w:r>
    </w:p>
    <w:p w:rsidR="00000000" w:rsidDel="00000000" w:rsidP="00000000" w:rsidRDefault="00000000" w:rsidRPr="00000000" w14:paraId="00001A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31 – Tabela 31. Situação dos residentes de Jaburu/MT por tipo de abastecimento de água</w:t>
      </w:r>
      <w:r w:rsidDel="00000000" w:rsidR="00000000" w:rsidRPr="00000000">
        <w:rPr>
          <w:rtl w:val="0"/>
        </w:rPr>
      </w:r>
    </w:p>
    <w:p w:rsidR="00000000" w:rsidDel="00000000" w:rsidP="00000000" w:rsidRDefault="00000000" w:rsidRPr="00000000" w14:paraId="00001A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32 – Situação dos residentes de Jaburu/MT por tipo de instalação sanitária</w:t>
      </w:r>
      <w:r w:rsidDel="00000000" w:rsidR="00000000" w:rsidRPr="00000000">
        <w:rPr>
          <w:rtl w:val="0"/>
        </w:rPr>
      </w:r>
    </w:p>
    <w:p w:rsidR="00000000" w:rsidDel="00000000" w:rsidP="00000000" w:rsidRDefault="00000000" w:rsidRPr="00000000" w14:paraId="00001A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33 – Situação dos residentes de Jaburu/MT por tipo de destino do lixo</w:t>
      </w:r>
      <w:r w:rsidDel="00000000" w:rsidR="00000000" w:rsidRPr="00000000">
        <w:rPr>
          <w:rtl w:val="0"/>
        </w:rPr>
      </w:r>
    </w:p>
    <w:p w:rsidR="00000000" w:rsidDel="00000000" w:rsidP="00000000" w:rsidRDefault="00000000" w:rsidRPr="00000000" w14:paraId="00001A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34 – Indicadores Financeiros de Saúde  do município de Jaburu/MT, no período de 2021 a 2024</w:t>
      </w:r>
      <w:r w:rsidDel="00000000" w:rsidR="00000000" w:rsidRPr="00000000">
        <w:rPr>
          <w:rtl w:val="0"/>
        </w:rPr>
      </w:r>
    </w:p>
    <w:p w:rsidR="00000000" w:rsidDel="00000000" w:rsidP="00000000" w:rsidRDefault="00000000" w:rsidRPr="00000000" w14:paraId="00001A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35 – Receitas de Manutenção das Ações e Serviços Públicos de Saúde, por subfunção, recebidas da União para a saúde do município de Jaburu/MT, no período de 2021 a 2024</w:t>
      </w:r>
      <w:r w:rsidDel="00000000" w:rsidR="00000000" w:rsidRPr="00000000">
        <w:rPr>
          <w:rtl w:val="0"/>
        </w:rPr>
      </w:r>
    </w:p>
    <w:p w:rsidR="00000000" w:rsidDel="00000000" w:rsidP="00000000" w:rsidRDefault="00000000" w:rsidRPr="00000000" w14:paraId="00001A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36 – Receitas de Estruturação da Rede de Serviços Públicos, por subfunção, recebidas da União para a Saúde do município de Jaburu/MT, no período de 2021 a 2024</w:t>
      </w:r>
      <w:r w:rsidDel="00000000" w:rsidR="00000000" w:rsidRPr="00000000">
        <w:rPr>
          <w:rtl w:val="0"/>
        </w:rPr>
      </w:r>
    </w:p>
    <w:p w:rsidR="00000000" w:rsidDel="00000000" w:rsidP="00000000" w:rsidRDefault="00000000" w:rsidRPr="00000000" w14:paraId="00001A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37 – Receitas recebidas do Estado, por programa, para a Saúde do município de Jaburu/MT, no período de 2021 a 2024</w:t>
      </w:r>
      <w:r w:rsidDel="00000000" w:rsidR="00000000" w:rsidRPr="00000000">
        <w:rPr>
          <w:rtl w:val="0"/>
        </w:rPr>
      </w:r>
    </w:p>
    <w:p w:rsidR="00000000" w:rsidDel="00000000" w:rsidP="00000000" w:rsidRDefault="00000000" w:rsidRPr="00000000" w14:paraId="00001A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38 – Receitas Previstas da Saúde para o ano de 2026</w:t>
      </w:r>
      <w:r w:rsidDel="00000000" w:rsidR="00000000" w:rsidRPr="00000000">
        <w:rPr>
          <w:rtl w:val="0"/>
        </w:rPr>
      </w:r>
    </w:p>
    <w:p w:rsidR="00000000" w:rsidDel="00000000" w:rsidP="00000000" w:rsidRDefault="00000000" w:rsidRPr="00000000" w14:paraId="00001A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39 – Receitas Previstas da Saúde para o ano de 2027</w:t>
      </w:r>
      <w:r w:rsidDel="00000000" w:rsidR="00000000" w:rsidRPr="00000000">
        <w:rPr>
          <w:rtl w:val="0"/>
        </w:rPr>
      </w:r>
    </w:p>
    <w:p w:rsidR="00000000" w:rsidDel="00000000" w:rsidP="00000000" w:rsidRDefault="00000000" w:rsidRPr="00000000" w14:paraId="00001A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40 – Receitas Previstas da Saúde para o ano de 2028</w:t>
      </w:r>
      <w:r w:rsidDel="00000000" w:rsidR="00000000" w:rsidRPr="00000000">
        <w:rPr>
          <w:rtl w:val="0"/>
        </w:rPr>
      </w:r>
    </w:p>
    <w:p w:rsidR="00000000" w:rsidDel="00000000" w:rsidP="00000000" w:rsidRDefault="00000000" w:rsidRPr="00000000" w14:paraId="00001A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41 – Receitas Previstas da Saúde para o ano de 2029</w:t>
      </w:r>
      <w:r w:rsidDel="00000000" w:rsidR="00000000" w:rsidRPr="00000000">
        <w:rPr>
          <w:rtl w:val="0"/>
        </w:rPr>
      </w:r>
    </w:p>
    <w:p w:rsidR="00000000" w:rsidDel="00000000" w:rsidP="00000000" w:rsidRDefault="00000000" w:rsidRPr="00000000" w14:paraId="00001A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42 – Resumo das Receitas da Saúde no período de 2026 a 2029 (todas as fontes)</w:t>
      </w:r>
      <w:r w:rsidDel="00000000" w:rsidR="00000000" w:rsidRPr="00000000">
        <w:rPr>
          <w:rtl w:val="0"/>
        </w:rPr>
      </w:r>
    </w:p>
    <w:p w:rsidR="00000000" w:rsidDel="00000000" w:rsidP="00000000" w:rsidRDefault="00000000" w:rsidRPr="00000000" w14:paraId="00001A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43 – Previsão das Despesas da Saúde por Subfunção para os anos de 2026 a 2029</w:t>
      </w:r>
      <w:r w:rsidDel="00000000" w:rsidR="00000000" w:rsidRPr="00000000">
        <w:rPr>
          <w:rtl w:val="0"/>
        </w:rPr>
      </w:r>
    </w:p>
    <w:p w:rsidR="00000000" w:rsidDel="00000000" w:rsidP="00000000" w:rsidRDefault="00000000" w:rsidRPr="00000000" w14:paraId="00001A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44 – Previsão das Despesas com Saúde por Natureza de Despesa Detalhada para o período de 2026 a 2029</w:t>
      </w:r>
      <w:r w:rsidDel="00000000" w:rsidR="00000000" w:rsidRPr="00000000">
        <w:rPr>
          <w:rtl w:val="0"/>
        </w:rPr>
      </w:r>
    </w:p>
    <w:p w:rsidR="00000000" w:rsidDel="00000000" w:rsidP="00000000" w:rsidRDefault="00000000" w:rsidRPr="00000000" w14:paraId="00001A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45 – Programação das Despesas com Saúde por Subfunção, Natureza e Fonte para o ano de 2026</w:t>
      </w:r>
      <w:r w:rsidDel="00000000" w:rsidR="00000000" w:rsidRPr="00000000">
        <w:rPr>
          <w:rtl w:val="0"/>
        </w:rPr>
      </w:r>
    </w:p>
    <w:p w:rsidR="00000000" w:rsidDel="00000000" w:rsidP="00000000" w:rsidRDefault="00000000" w:rsidRPr="00000000" w14:paraId="00001A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46 – Programação das Despesas com Saúde por Subfunção, Natureza e Fonte para o ano de 2027</w:t>
      </w:r>
      <w:r w:rsidDel="00000000" w:rsidR="00000000" w:rsidRPr="00000000">
        <w:rPr>
          <w:rtl w:val="0"/>
        </w:rPr>
      </w:r>
    </w:p>
    <w:p w:rsidR="00000000" w:rsidDel="00000000" w:rsidP="00000000" w:rsidRDefault="00000000" w:rsidRPr="00000000" w14:paraId="00001A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47 – Programação das Despesas com Saúde por Subfunção, Natureza e Fonte para o ano de 2028</w:t>
      </w:r>
      <w:r w:rsidDel="00000000" w:rsidR="00000000" w:rsidRPr="00000000">
        <w:rPr>
          <w:rtl w:val="0"/>
        </w:rPr>
      </w:r>
    </w:p>
    <w:p w:rsidR="00000000" w:rsidDel="00000000" w:rsidP="00000000" w:rsidRDefault="00000000" w:rsidRPr="00000000" w14:paraId="00001A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48 – Programação das Despesas com Saúde por Subfunção, Natureza e Fonte para o ano de 2029A </w:t>
      </w:r>
      <w:r w:rsidDel="00000000" w:rsidR="00000000" w:rsidRPr="00000000">
        <w:rPr>
          <w:rtl w:val="0"/>
        </w:rPr>
      </w:r>
    </w:p>
    <w:p w:rsidR="00000000" w:rsidDel="00000000" w:rsidP="00000000" w:rsidRDefault="00000000" w:rsidRPr="00000000" w14:paraId="00001AC6">
      <w:pPr>
        <w:rPr/>
      </w:pPr>
      <w:r w:rsidDel="00000000" w:rsidR="00000000" w:rsidRPr="00000000">
        <w:rPr>
          <w:rtl w:val="0"/>
        </w:rPr>
      </w:r>
    </w:p>
    <w:p w:rsidR="00000000" w:rsidDel="00000000" w:rsidP="00000000" w:rsidRDefault="00000000" w:rsidRPr="00000000" w14:paraId="00001AC7">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y3lq2ci4irsc" w:id="61"/>
      <w:bookmarkEnd w:id="6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Lista de Figuras</w:t>
      </w:r>
    </w:p>
    <w:p w:rsidR="00000000" w:rsidDel="00000000" w:rsidP="00000000" w:rsidRDefault="00000000" w:rsidRPr="00000000" w14:paraId="00001A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Figura 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Organograma do município de Jaburu/MT</w:t>
      </w:r>
      <w:r w:rsidDel="00000000" w:rsidR="00000000" w:rsidRPr="00000000">
        <w:rPr>
          <w:rtl w:val="0"/>
        </w:rPr>
      </w:r>
    </w:p>
    <w:p w:rsidR="00000000" w:rsidDel="00000000" w:rsidP="00000000" w:rsidRDefault="00000000" w:rsidRPr="00000000" w14:paraId="00001A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Figura 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Fluxo de Regulação de Urgência e Emergência da Região xxxxxxxxxx</w:t>
      </w:r>
    </w:p>
    <w:p w:rsidR="00000000" w:rsidDel="00000000" w:rsidP="00000000" w:rsidRDefault="00000000" w:rsidRPr="00000000" w14:paraId="00001ACA">
      <w:pPr>
        <w:rPr/>
      </w:pPr>
      <w:r w:rsidDel="00000000" w:rsidR="00000000" w:rsidRPr="00000000">
        <w:rPr>
          <w:rtl w:val="0"/>
        </w:rPr>
      </w:r>
    </w:p>
    <w:p w:rsidR="00000000" w:rsidDel="00000000" w:rsidP="00000000" w:rsidRDefault="00000000" w:rsidRPr="00000000" w14:paraId="00001ACB">
      <w:pPr>
        <w:rPr/>
      </w:pPr>
      <w:r w:rsidDel="00000000" w:rsidR="00000000" w:rsidRPr="00000000">
        <w:rPr>
          <w:rtl w:val="0"/>
        </w:rPr>
      </w:r>
    </w:p>
    <w:p w:rsidR="00000000" w:rsidDel="00000000" w:rsidP="00000000" w:rsidRDefault="00000000" w:rsidRPr="00000000" w14:paraId="00001ACC">
      <w:pPr>
        <w:rPr/>
      </w:pPr>
      <w:r w:rsidDel="00000000" w:rsidR="00000000" w:rsidRPr="00000000">
        <w:rPr>
          <w:rtl w:val="0"/>
        </w:rPr>
      </w:r>
    </w:p>
    <w:p w:rsidR="00000000" w:rsidDel="00000000" w:rsidP="00000000" w:rsidRDefault="00000000" w:rsidRPr="00000000" w14:paraId="00001ACD">
      <w:pPr>
        <w:rPr/>
      </w:pPr>
      <w:r w:rsidDel="00000000" w:rsidR="00000000" w:rsidRPr="00000000">
        <w:rPr>
          <w:rtl w:val="0"/>
        </w:rPr>
      </w:r>
    </w:p>
    <w:sectPr>
      <w:type w:val="nextPage"/>
      <w:pgSz w:h="16838" w:w="11906" w:orient="portrait"/>
      <w:pgMar w:bottom="1134" w:top="1701" w:left="1701"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D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ffffff"/>
      </w:rPr>
    </w:pPr>
    <w:r w:rsidDel="00000000" w:rsidR="00000000" w:rsidRPr="00000000">
      <w:rPr>
        <w:color w:val="ffffff"/>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AD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sz w:val="20"/>
        <w:szCs w:val="20"/>
      </w:rPr>
    </w:pPr>
    <w:r w:rsidDel="00000000" w:rsidR="00000000" w:rsidRPr="00000000">
      <w:rPr>
        <w:color w:val="000000"/>
        <w:sz w:val="20"/>
        <w:szCs w:val="20"/>
        <w:rtl w:val="0"/>
      </w:rPr>
      <w:t xml:space="preserve">Rua/Avenida XXX, nº 000 – Bairro XXX</w:t>
    </w:r>
  </w:p>
  <w:p w:rsidR="00000000" w:rsidDel="00000000" w:rsidP="00000000" w:rsidRDefault="00000000" w:rsidRPr="00000000" w14:paraId="00001AD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sz w:val="20"/>
        <w:szCs w:val="20"/>
      </w:rPr>
    </w:pPr>
    <w:r w:rsidDel="00000000" w:rsidR="00000000" w:rsidRPr="00000000">
      <w:rPr>
        <w:color w:val="000000"/>
        <w:sz w:val="20"/>
        <w:szCs w:val="20"/>
        <w:rtl w:val="0"/>
      </w:rPr>
      <w:t xml:space="preserve">Município/MT </w:t>
    </w:r>
  </w:p>
  <w:p w:rsidR="00000000" w:rsidDel="00000000" w:rsidP="00000000" w:rsidRDefault="00000000" w:rsidRPr="00000000" w14:paraId="00001AD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D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AD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sz w:val="20"/>
        <w:szCs w:val="20"/>
      </w:rPr>
    </w:pPr>
    <w:r w:rsidDel="00000000" w:rsidR="00000000" w:rsidRPr="00000000">
      <w:rPr>
        <w:color w:val="000000"/>
        <w:sz w:val="20"/>
        <w:szCs w:val="20"/>
        <w:rtl w:val="0"/>
      </w:rPr>
      <w:t xml:space="preserve">Rua/Avenida XXX, nº 000 – Bairro XXX</w:t>
    </w:r>
  </w:p>
  <w:p w:rsidR="00000000" w:rsidDel="00000000" w:rsidP="00000000" w:rsidRDefault="00000000" w:rsidRPr="00000000" w14:paraId="00001AD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sz w:val="20"/>
        <w:szCs w:val="20"/>
      </w:rPr>
    </w:pPr>
    <w:r w:rsidDel="00000000" w:rsidR="00000000" w:rsidRPr="00000000">
      <w:rPr>
        <w:color w:val="000000"/>
        <w:sz w:val="20"/>
        <w:szCs w:val="20"/>
        <w:rtl w:val="0"/>
      </w:rPr>
      <w:t xml:space="preserve">Município/MT </w:t>
    </w:r>
  </w:p>
  <w:p w:rsidR="00000000" w:rsidDel="00000000" w:rsidP="00000000" w:rsidRDefault="00000000" w:rsidRPr="00000000" w14:paraId="00001AD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D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AE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right="360"/>
      <w:rPr>
        <w:rFonts w:ascii="Times New Roman" w:cs="Times New Roman" w:eastAsia="Times New Roman" w:hAnsi="Times New Roman"/>
        <w:color w:val="000000"/>
        <w:sz w:val="20"/>
        <w:szCs w:val="2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E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AE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right="360"/>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6"/>
      <w:tblW w:w="9071.0" w:type="dxa"/>
      <w:jc w:val="center"/>
      <w:tblLayout w:type="fixed"/>
      <w:tblLook w:val="0000"/>
    </w:tblPr>
    <w:tblGrid>
      <w:gridCol w:w="1865"/>
      <w:gridCol w:w="5475"/>
      <w:gridCol w:w="1731"/>
      <w:tblGridChange w:id="0">
        <w:tblGrid>
          <w:gridCol w:w="1865"/>
          <w:gridCol w:w="5475"/>
          <w:gridCol w:w="1731"/>
        </w:tblGrid>
      </w:tblGridChange>
    </w:tblGrid>
    <w:tr>
      <w:trPr>
        <w:cantSplit w:val="0"/>
        <w:tblHeader w:val="0"/>
      </w:trPr>
      <w:tc>
        <w:tcPr>
          <w:vAlign w:val="center"/>
        </w:tcPr>
        <w:p w:rsidR="00000000" w:rsidDel="00000000" w:rsidP="00000000" w:rsidRDefault="00000000" w:rsidRPr="00000000" w14:paraId="00001A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2"/>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Pr>
            <mc:AlternateContent>
              <mc:Choice Requires="wpg">
                <w:drawing>
                  <wp:inline distB="0" distT="0" distL="0" distR="0">
                    <wp:extent cx="952500" cy="1039965"/>
                    <wp:effectExtent b="0" l="0" r="0" t="0"/>
                    <wp:docPr id="2094589320" name=""/>
                    <a:graphic>
                      <a:graphicData uri="http://schemas.microsoft.com/office/word/2010/wordprocessingShape">
                        <wps:wsp>
                          <wps:cNvSpPr/>
                          <wps:cNvPr id="113" name="Shape 113"/>
                          <wps:spPr>
                            <a:xfrm>
                              <a:off x="4888800" y="3279068"/>
                              <a:ext cx="914400" cy="1001865"/>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LOGO</w:t>
                                </w:r>
                              </w:p>
                            </w:txbxContent>
                          </wps:txbx>
                          <wps:bodyPr anchorCtr="0" anchor="ctr" bIns="45700" lIns="91425" spcFirstLastPara="1" rIns="91425" wrap="square" tIns="45700">
                            <a:noAutofit/>
                          </wps:bodyPr>
                        </wps:wsp>
                      </a:graphicData>
                    </a:graphic>
                  </wp:inline>
                </w:drawing>
              </mc:Choice>
              <mc:Fallback>
                <w:drawing>
                  <wp:inline distB="0" distT="0" distL="0" distR="0">
                    <wp:extent cx="952500" cy="1039965"/>
                    <wp:effectExtent b="0" l="0" r="0" t="0"/>
                    <wp:docPr id="2094589320"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952500" cy="103996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1A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2"/>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MUNICÍPIO DE &lt;NOME&gt;</w:t>
          </w:r>
        </w:p>
        <w:p w:rsidR="00000000" w:rsidDel="00000000" w:rsidP="00000000" w:rsidRDefault="00000000" w:rsidRPr="00000000" w14:paraId="00001A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2"/>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ESTADO DE MATO GROSSO </w:t>
          </w:r>
        </w:p>
        <w:p w:rsidR="00000000" w:rsidDel="00000000" w:rsidP="00000000" w:rsidRDefault="00000000" w:rsidRPr="00000000" w14:paraId="00001A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2"/>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SECRETARIA MUNICIPAL DE SAÚDE</w:t>
          </w:r>
        </w:p>
      </w:tc>
      <w:tc>
        <w:tcPr>
          <w:vAlign w:val="center"/>
        </w:tcPr>
        <w:p w:rsidR="00000000" w:rsidDel="00000000" w:rsidP="00000000" w:rsidRDefault="00000000" w:rsidRPr="00000000" w14:paraId="00001A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2"/>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Pr>
            <w:drawing>
              <wp:inline distB="0" distT="0" distL="0" distR="0">
                <wp:extent cx="792040" cy="1123917"/>
                <wp:effectExtent b="0" l="0" r="0" t="0"/>
                <wp:docPr descr="Z:\Secretaria_Saude\Cristian\Comunicação Visual\Logomarcas SUS\SUS.png" id="2094589323" name="image1.png"/>
                <a:graphic>
                  <a:graphicData uri="http://schemas.openxmlformats.org/drawingml/2006/picture">
                    <pic:pic>
                      <pic:nvPicPr>
                        <pic:cNvPr descr="Z:\Secretaria_Saude\Cristian\Comunicação Visual\Logomarcas SUS\SUS.png" id="0" name="image1.png"/>
                        <pic:cNvPicPr preferRelativeResize="0"/>
                      </pic:nvPicPr>
                      <pic:blipFill>
                        <a:blip r:embed="rId2"/>
                        <a:srcRect b="0" l="0" r="0" t="0"/>
                        <a:stretch>
                          <a:fillRect/>
                        </a:stretch>
                      </pic:blipFill>
                      <pic:spPr>
                        <a:xfrm>
                          <a:off x="0" y="0"/>
                          <a:ext cx="792040" cy="112391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1AD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Times New Roman" w:cs="Times New Roman" w:eastAsia="Times New Roman" w:hAnsi="Times New Roman"/>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D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360" w:firstLine="709"/>
      <w:rPr>
        <w:rFonts w:ascii="Times New Roman" w:cs="Times New Roman" w:eastAsia="Times New Roman" w:hAnsi="Times New Roman"/>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D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360" w:firstLine="709"/>
      <w:rPr>
        <w:rFonts w:ascii="Times New Roman" w:cs="Times New Roman" w:eastAsia="Times New Roman" w:hAnsi="Times New Roman"/>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1.%2."/>
      <w:lvlJc w:val="left"/>
      <w:pPr>
        <w:ind w:left="1080" w:hanging="720"/>
      </w:pPr>
      <w:rPr>
        <w:color w:val="000000"/>
      </w:rPr>
    </w:lvl>
    <w:lvl w:ilvl="2">
      <w:start w:val="1"/>
      <w:numFmt w:val="decimal"/>
      <w:lvlText w:val="%1.%2.%3."/>
      <w:lvlJc w:val="left"/>
      <w:pPr>
        <w:ind w:left="1080" w:hanging="720"/>
      </w:pPr>
      <w:rPr>
        <w:i w:val="0"/>
      </w:rPr>
    </w:lvl>
    <w:lvl w:ilvl="3">
      <w:start w:val="1"/>
      <w:numFmt w:val="decimal"/>
      <w:lvlText w:val="%1.%2.%3.%4."/>
      <w:lvlJc w:val="left"/>
      <w:pPr>
        <w:ind w:left="1440" w:hanging="1080"/>
      </w:pPr>
      <w:rPr>
        <w:i w:val="0"/>
      </w:rPr>
    </w:lvl>
    <w:lvl w:ilvl="4">
      <w:start w:val="1"/>
      <w:numFmt w:val="decimal"/>
      <w:lvlText w:val="%1.%2.%3.%4.%5."/>
      <w:lvlJc w:val="left"/>
      <w:pPr>
        <w:ind w:left="1440" w:hanging="1080"/>
      </w:pPr>
      <w:rPr>
        <w:i w:val="0"/>
      </w:rPr>
    </w:lvl>
    <w:lvl w:ilvl="5">
      <w:start w:val="1"/>
      <w:numFmt w:val="decimal"/>
      <w:lvlText w:val="%1.%2.%3.%4.%5.%6."/>
      <w:lvlJc w:val="left"/>
      <w:pPr>
        <w:ind w:left="1800" w:hanging="1440"/>
      </w:pPr>
      <w:rPr>
        <w:i w:val="0"/>
      </w:rPr>
    </w:lvl>
    <w:lvl w:ilvl="6">
      <w:start w:val="1"/>
      <w:numFmt w:val="decimal"/>
      <w:lvlText w:val="%1.%2.%3.%4.%5.%6.%7."/>
      <w:lvlJc w:val="left"/>
      <w:pPr>
        <w:ind w:left="2160" w:hanging="1800"/>
      </w:pPr>
      <w:rPr>
        <w:i w:val="0"/>
      </w:rPr>
    </w:lvl>
    <w:lvl w:ilvl="7">
      <w:start w:val="1"/>
      <w:numFmt w:val="decimal"/>
      <w:lvlText w:val="%1.%2.%3.%4.%5.%6.%7.%8."/>
      <w:lvlJc w:val="left"/>
      <w:pPr>
        <w:ind w:left="2160" w:hanging="1800"/>
      </w:pPr>
      <w:rPr>
        <w:i w:val="0"/>
      </w:rPr>
    </w:lvl>
    <w:lvl w:ilvl="8">
      <w:start w:val="1"/>
      <w:numFmt w:val="decimal"/>
      <w:lvlText w:val="%1.%2.%3.%4.%5.%6.%7.%8.%9."/>
      <w:lvlJc w:val="left"/>
      <w:pPr>
        <w:ind w:left="2520" w:hanging="2160"/>
      </w:pPr>
      <w:rPr>
        <w:i w:val="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pt-BR"/>
      </w:rPr>
    </w:rPrDefault>
    <w:pPrDefault>
      <w:pPr>
        <w:spacing w:after="240" w:line="276" w:lineRule="auto"/>
        <w:ind w:firstLine="709"/>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240" w:lineRule="auto"/>
      <w:ind w:left="284" w:hanging="284"/>
    </w:pPr>
    <w:rPr>
      <w:b w:val="1"/>
    </w:rPr>
  </w:style>
  <w:style w:type="paragraph" w:styleId="Heading2">
    <w:name w:val="heading 2"/>
    <w:basedOn w:val="Normal"/>
    <w:next w:val="Normal"/>
    <w:pPr>
      <w:keepNext w:val="1"/>
      <w:spacing w:line="240" w:lineRule="auto"/>
      <w:ind w:left="567" w:hanging="567"/>
    </w:pPr>
    <w:rPr>
      <w:b w:val="1"/>
    </w:rPr>
  </w:style>
  <w:style w:type="paragraph" w:styleId="Heading3">
    <w:name w:val="heading 3"/>
    <w:basedOn w:val="Normal"/>
    <w:next w:val="Normal"/>
    <w:pPr>
      <w:pBdr>
        <w:top w:space="0" w:sz="0" w:val="nil"/>
        <w:left w:space="0" w:sz="0" w:val="nil"/>
        <w:bottom w:space="0" w:sz="0" w:val="nil"/>
        <w:right w:space="0" w:sz="0" w:val="nil"/>
        <w:between w:space="0" w:sz="0" w:val="nil"/>
      </w:pBdr>
      <w:tabs>
        <w:tab w:val="left" w:leader="none" w:pos="360"/>
      </w:tabs>
      <w:spacing w:line="240" w:lineRule="auto"/>
      <w:ind w:left="709" w:hanging="709"/>
      <w:jc w:val="both"/>
    </w:pPr>
    <w:rPr>
      <w:b w:val="1"/>
    </w:rPr>
  </w:style>
  <w:style w:type="paragraph" w:styleId="Heading4">
    <w:name w:val="heading 4"/>
    <w:basedOn w:val="Normal"/>
    <w:next w:val="Normal"/>
    <w:pPr>
      <w:keepNext w:val="1"/>
      <w:spacing w:line="240" w:lineRule="auto"/>
      <w:ind w:left="851" w:hanging="851"/>
    </w:pPr>
    <w:rPr>
      <w:b w:val="1"/>
    </w:rPr>
  </w:style>
  <w:style w:type="paragraph" w:styleId="Heading5">
    <w:name w:val="heading 5"/>
    <w:basedOn w:val="Normal"/>
    <w:next w:val="Normal"/>
    <w:pPr>
      <w:spacing w:after="60" w:before="240" w:line="240" w:lineRule="auto"/>
    </w:pPr>
    <w:rPr>
      <w:rFonts w:ascii="Times New Roman" w:cs="Times New Roman" w:eastAsia="Times New Roman" w:hAnsi="Times New Roman"/>
      <w:b w:val="1"/>
      <w:i w:val="1"/>
      <w:sz w:val="26"/>
      <w:szCs w:val="26"/>
    </w:rPr>
  </w:style>
  <w:style w:type="paragraph" w:styleId="Heading6">
    <w:name w:val="heading 6"/>
    <w:basedOn w:val="Normal"/>
    <w:next w:val="Normal"/>
    <w:pPr>
      <w:keepNext w:val="1"/>
      <w:spacing w:after="0" w:line="240" w:lineRule="auto"/>
      <w:jc w:val="center"/>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240" w:lineRule="auto"/>
      <w:ind w:left="284" w:hanging="284"/>
    </w:pPr>
    <w:rPr>
      <w:b w:val="1"/>
    </w:rPr>
  </w:style>
  <w:style w:type="paragraph" w:styleId="Heading2">
    <w:name w:val="heading 2"/>
    <w:basedOn w:val="Normal"/>
    <w:next w:val="Normal"/>
    <w:pPr>
      <w:keepNext w:val="1"/>
      <w:spacing w:line="240" w:lineRule="auto"/>
      <w:ind w:left="567" w:hanging="567"/>
    </w:pPr>
    <w:rPr>
      <w:b w:val="1"/>
    </w:rPr>
  </w:style>
  <w:style w:type="paragraph" w:styleId="Heading3">
    <w:name w:val="heading 3"/>
    <w:basedOn w:val="Normal"/>
    <w:next w:val="Normal"/>
    <w:pPr>
      <w:pBdr>
        <w:top w:space="0" w:sz="0" w:val="nil"/>
        <w:left w:space="0" w:sz="0" w:val="nil"/>
        <w:bottom w:space="0" w:sz="0" w:val="nil"/>
        <w:right w:space="0" w:sz="0" w:val="nil"/>
        <w:between w:space="0" w:sz="0" w:val="nil"/>
      </w:pBdr>
      <w:tabs>
        <w:tab w:val="left" w:leader="none" w:pos="360"/>
      </w:tabs>
      <w:spacing w:line="240" w:lineRule="auto"/>
      <w:ind w:left="709" w:hanging="709"/>
      <w:jc w:val="both"/>
    </w:pPr>
    <w:rPr>
      <w:b w:val="1"/>
    </w:rPr>
  </w:style>
  <w:style w:type="paragraph" w:styleId="Heading4">
    <w:name w:val="heading 4"/>
    <w:basedOn w:val="Normal"/>
    <w:next w:val="Normal"/>
    <w:pPr>
      <w:keepNext w:val="1"/>
      <w:spacing w:line="240" w:lineRule="auto"/>
      <w:ind w:left="851" w:hanging="851"/>
    </w:pPr>
    <w:rPr>
      <w:b w:val="1"/>
    </w:rPr>
  </w:style>
  <w:style w:type="paragraph" w:styleId="Heading5">
    <w:name w:val="heading 5"/>
    <w:basedOn w:val="Normal"/>
    <w:next w:val="Normal"/>
    <w:pPr>
      <w:spacing w:after="60" w:before="240" w:line="240" w:lineRule="auto"/>
    </w:pPr>
    <w:rPr>
      <w:rFonts w:ascii="Times New Roman" w:cs="Times New Roman" w:eastAsia="Times New Roman" w:hAnsi="Times New Roman"/>
      <w:b w:val="1"/>
      <w:i w:val="1"/>
      <w:sz w:val="26"/>
      <w:szCs w:val="26"/>
    </w:rPr>
  </w:style>
  <w:style w:type="paragraph" w:styleId="Heading6">
    <w:name w:val="heading 6"/>
    <w:basedOn w:val="Normal"/>
    <w:next w:val="Normal"/>
    <w:pPr>
      <w:keepNext w:val="1"/>
      <w:spacing w:after="0" w:line="240" w:lineRule="auto"/>
      <w:jc w:val="center"/>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B9591A"/>
    <w:pPr>
      <w:spacing w:after="240"/>
      <w:ind w:firstLine="709"/>
    </w:pPr>
    <w:rPr>
      <w:rFonts w:ascii="Arial" w:hAnsi="Arial"/>
      <w:sz w:val="24"/>
      <w:lang w:eastAsia="en-US"/>
    </w:rPr>
  </w:style>
  <w:style w:type="paragraph" w:styleId="Ttulo1">
    <w:name w:val="heading 1"/>
    <w:basedOn w:val="Normal"/>
    <w:next w:val="Texto"/>
    <w:link w:val="Ttulo1Char"/>
    <w:uiPriority w:val="9"/>
    <w:qFormat w:val="1"/>
    <w:rsid w:val="00BA3EC3"/>
    <w:pPr>
      <w:keepNext w:val="1"/>
      <w:numPr>
        <w:numId w:val="5"/>
      </w:numPr>
      <w:spacing w:before="240" w:line="240" w:lineRule="auto"/>
      <w:ind w:left="284" w:hanging="284"/>
      <w:outlineLvl w:val="0"/>
    </w:pPr>
    <w:rPr>
      <w:rFonts w:cs="Arial" w:eastAsia="Times New Roman"/>
      <w:b w:val="1"/>
      <w:bCs w:val="1"/>
      <w:kern w:val="32"/>
      <w:szCs w:val="24"/>
      <w:lang w:eastAsia="x-none" w:val="x-none"/>
    </w:rPr>
  </w:style>
  <w:style w:type="paragraph" w:styleId="Ttulo2">
    <w:name w:val="heading 2"/>
    <w:basedOn w:val="Normal"/>
    <w:next w:val="Texto"/>
    <w:link w:val="Ttulo2Char"/>
    <w:uiPriority w:val="9"/>
    <w:unhideWhenUsed w:val="1"/>
    <w:qFormat w:val="1"/>
    <w:rsid w:val="0064756E"/>
    <w:pPr>
      <w:keepNext w:val="1"/>
      <w:numPr>
        <w:ilvl w:val="1"/>
        <w:numId w:val="5"/>
      </w:numPr>
      <w:spacing w:line="240" w:lineRule="auto"/>
      <w:ind w:left="567" w:hanging="567"/>
      <w:outlineLvl w:val="1"/>
    </w:pPr>
    <w:rPr>
      <w:rFonts w:eastAsia="Times New Roman"/>
      <w:b w:val="1"/>
      <w:bCs w:val="1"/>
      <w:iCs w:val="1"/>
      <w:szCs w:val="28"/>
      <w:lang w:eastAsia="x-none" w:val="x-none"/>
    </w:rPr>
  </w:style>
  <w:style w:type="paragraph" w:styleId="Ttulo3">
    <w:name w:val="heading 3"/>
    <w:basedOn w:val="PargrafodaLista"/>
    <w:next w:val="Texto"/>
    <w:link w:val="Ttulo3Char"/>
    <w:uiPriority w:val="9"/>
    <w:unhideWhenUsed w:val="1"/>
    <w:qFormat w:val="1"/>
    <w:rsid w:val="003500F9"/>
    <w:pPr>
      <w:numPr>
        <w:ilvl w:val="2"/>
        <w:numId w:val="5"/>
      </w:numPr>
      <w:pBdr>
        <w:top w:space="0" w:sz="0" w:val="nil"/>
        <w:left w:space="0" w:sz="0" w:val="nil"/>
        <w:bottom w:space="0" w:sz="0" w:val="nil"/>
        <w:right w:space="0" w:sz="0" w:val="nil"/>
        <w:between w:space="0" w:sz="0" w:val="nil"/>
      </w:pBdr>
      <w:tabs>
        <w:tab w:val="left" w:pos="360"/>
      </w:tabs>
      <w:spacing w:line="240" w:lineRule="auto"/>
      <w:ind w:left="709" w:hanging="709"/>
      <w:jc w:val="both"/>
      <w:outlineLvl w:val="2"/>
    </w:pPr>
    <w:rPr>
      <w:b w:val="1"/>
      <w:szCs w:val="24"/>
    </w:rPr>
  </w:style>
  <w:style w:type="paragraph" w:styleId="Ttulo4">
    <w:name w:val="heading 4"/>
    <w:basedOn w:val="Normal"/>
    <w:next w:val="Texto"/>
    <w:link w:val="Ttulo4Char"/>
    <w:uiPriority w:val="9"/>
    <w:unhideWhenUsed w:val="1"/>
    <w:qFormat w:val="1"/>
    <w:rsid w:val="00676710"/>
    <w:pPr>
      <w:keepNext w:val="1"/>
      <w:numPr>
        <w:ilvl w:val="3"/>
        <w:numId w:val="5"/>
      </w:numPr>
      <w:spacing w:line="240" w:lineRule="auto"/>
      <w:ind w:left="851" w:hanging="851"/>
      <w:outlineLvl w:val="3"/>
    </w:pPr>
    <w:rPr>
      <w:rFonts w:eastAsia="Times New Roman"/>
      <w:b w:val="1"/>
      <w:bCs w:val="1"/>
      <w:szCs w:val="28"/>
      <w:lang w:eastAsia="x-none" w:val="x-none"/>
    </w:rPr>
  </w:style>
  <w:style w:type="paragraph" w:styleId="Ttulo5">
    <w:name w:val="heading 5"/>
    <w:basedOn w:val="Normal"/>
    <w:next w:val="Normal"/>
    <w:link w:val="Ttulo5Char"/>
    <w:uiPriority w:val="9"/>
    <w:unhideWhenUsed w:val="1"/>
    <w:rsid w:val="00476B96"/>
    <w:pPr>
      <w:spacing w:after="60" w:before="240" w:line="240" w:lineRule="auto"/>
      <w:outlineLvl w:val="4"/>
    </w:pPr>
    <w:rPr>
      <w:rFonts w:ascii="Times New Roman" w:eastAsia="Times New Roman" w:hAnsi="Times New Roman"/>
      <w:b w:val="1"/>
      <w:bCs w:val="1"/>
      <w:i w:val="1"/>
      <w:iCs w:val="1"/>
      <w:sz w:val="26"/>
      <w:szCs w:val="26"/>
      <w:lang w:eastAsia="x-none" w:val="x-none"/>
    </w:rPr>
  </w:style>
  <w:style w:type="paragraph" w:styleId="Ttulo6">
    <w:name w:val="heading 6"/>
    <w:basedOn w:val="Normal"/>
    <w:next w:val="Normal"/>
    <w:link w:val="Ttulo6Char"/>
    <w:uiPriority w:val="9"/>
    <w:unhideWhenUsed w:val="1"/>
    <w:rsid w:val="00476B96"/>
    <w:pPr>
      <w:keepNext w:val="1"/>
      <w:spacing w:after="0" w:line="240" w:lineRule="auto"/>
      <w:jc w:val="center"/>
      <w:outlineLvl w:val="5"/>
    </w:pPr>
    <w:rPr>
      <w:rFonts w:ascii="Times New Roman" w:eastAsia="Times New Roman" w:hAnsi="Times New Roman"/>
      <w:b w:val="1"/>
      <w:sz w:val="28"/>
      <w:szCs w:val="24"/>
      <w:lang w:eastAsia="x-none" w:val="x-none"/>
    </w:rPr>
  </w:style>
  <w:style w:type="paragraph" w:styleId="Ttulo7">
    <w:name w:val="heading 7"/>
    <w:basedOn w:val="Normal"/>
    <w:next w:val="Normal"/>
    <w:link w:val="Ttulo7Char"/>
    <w:rsid w:val="00476B96"/>
    <w:pPr>
      <w:spacing w:after="60" w:before="240" w:line="240" w:lineRule="auto"/>
      <w:outlineLvl w:val="6"/>
    </w:pPr>
    <w:rPr>
      <w:rFonts w:ascii="Times New Roman" w:eastAsia="Times New Roman" w:hAnsi="Times New Roman"/>
      <w:szCs w:val="24"/>
      <w:lang w:eastAsia="x-none" w:val="x-none"/>
    </w:rPr>
  </w:style>
  <w:style w:type="paragraph" w:styleId="Ttulo8">
    <w:name w:val="heading 8"/>
    <w:basedOn w:val="Normal"/>
    <w:next w:val="Normal"/>
    <w:link w:val="Ttulo8Char"/>
    <w:rsid w:val="00476B96"/>
    <w:pPr>
      <w:spacing w:after="60" w:before="240" w:line="240" w:lineRule="auto"/>
      <w:outlineLvl w:val="7"/>
    </w:pPr>
    <w:rPr>
      <w:rFonts w:ascii="Times New Roman" w:eastAsia="Times New Roman" w:hAnsi="Times New Roman"/>
      <w:i w:val="1"/>
      <w:iCs w:val="1"/>
      <w:szCs w:val="24"/>
      <w:lang w:eastAsia="x-none" w:val="x-none"/>
    </w:rPr>
  </w:style>
  <w:style w:type="paragraph" w:styleId="Ttulo9">
    <w:name w:val="heading 9"/>
    <w:basedOn w:val="Normal"/>
    <w:next w:val="Normal"/>
    <w:link w:val="Ttulo9Char"/>
    <w:rsid w:val="00476B96"/>
    <w:pPr>
      <w:keepNext w:val="1"/>
      <w:spacing w:after="0" w:line="240" w:lineRule="auto"/>
      <w:jc w:val="both"/>
      <w:outlineLvl w:val="8"/>
    </w:pPr>
    <w:rPr>
      <w:rFonts w:ascii="Times New Roman" w:eastAsia="Times New Roman" w:hAnsi="Times New Roman"/>
      <w:b w:val="1"/>
      <w:bCs w:val="1"/>
      <w:szCs w:val="24"/>
      <w:lang w:eastAsia="x-none" w:val="x-none"/>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tulo">
    <w:name w:val="Title"/>
    <w:basedOn w:val="Normal"/>
    <w:next w:val="Normal"/>
    <w:uiPriority w:val="10"/>
    <w:pPr>
      <w:keepNext w:val="1"/>
      <w:keepLines w:val="1"/>
      <w:spacing w:after="120" w:before="480"/>
    </w:pPr>
    <w:rPr>
      <w:b w:val="1"/>
      <w:sz w:val="72"/>
      <w:szCs w:val="72"/>
    </w:rPr>
  </w:style>
  <w:style w:type="character" w:styleId="Ttulo1Char" w:customStyle="1">
    <w:name w:val="Título 1 Char"/>
    <w:link w:val="Ttulo1"/>
    <w:uiPriority w:val="9"/>
    <w:rsid w:val="00BA3EC3"/>
    <w:rPr>
      <w:rFonts w:ascii="Arial" w:cs="Arial" w:eastAsia="Times New Roman" w:hAnsi="Arial"/>
      <w:b w:val="1"/>
      <w:bCs w:val="1"/>
      <w:kern w:val="32"/>
      <w:sz w:val="24"/>
      <w:szCs w:val="24"/>
      <w:lang w:eastAsia="x-none" w:val="x-none"/>
    </w:rPr>
  </w:style>
  <w:style w:type="character" w:styleId="Ttulo2Char" w:customStyle="1">
    <w:name w:val="Título 2 Char"/>
    <w:link w:val="Ttulo2"/>
    <w:uiPriority w:val="9"/>
    <w:rsid w:val="0064756E"/>
    <w:rPr>
      <w:rFonts w:ascii="Arial" w:eastAsia="Times New Roman" w:hAnsi="Arial"/>
      <w:b w:val="1"/>
      <w:bCs w:val="1"/>
      <w:iCs w:val="1"/>
      <w:sz w:val="24"/>
      <w:szCs w:val="28"/>
      <w:lang w:eastAsia="x-none" w:val="x-none"/>
    </w:rPr>
  </w:style>
  <w:style w:type="character" w:styleId="Ttulo3Char" w:customStyle="1">
    <w:name w:val="Título 3 Char"/>
    <w:link w:val="Ttulo3"/>
    <w:uiPriority w:val="9"/>
    <w:rsid w:val="003500F9"/>
    <w:rPr>
      <w:rFonts w:ascii="Arial" w:hAnsi="Arial"/>
      <w:b w:val="1"/>
      <w:sz w:val="24"/>
      <w:szCs w:val="24"/>
      <w:lang w:eastAsia="en-US"/>
    </w:rPr>
  </w:style>
  <w:style w:type="character" w:styleId="Ttulo4Char" w:customStyle="1">
    <w:name w:val="Título 4 Char"/>
    <w:link w:val="Ttulo4"/>
    <w:uiPriority w:val="9"/>
    <w:rsid w:val="00676710"/>
    <w:rPr>
      <w:rFonts w:ascii="Arial" w:eastAsia="Times New Roman" w:hAnsi="Arial"/>
      <w:b w:val="1"/>
      <w:bCs w:val="1"/>
      <w:sz w:val="24"/>
      <w:szCs w:val="28"/>
      <w:lang w:eastAsia="x-none" w:val="x-none"/>
    </w:rPr>
  </w:style>
  <w:style w:type="character" w:styleId="Ttulo5Char" w:customStyle="1">
    <w:name w:val="Título 5 Char"/>
    <w:link w:val="Ttulo5"/>
    <w:rsid w:val="00476B96"/>
    <w:rPr>
      <w:rFonts w:ascii="Times New Roman" w:eastAsia="Times New Roman" w:hAnsi="Times New Roman"/>
      <w:b w:val="1"/>
      <w:bCs w:val="1"/>
      <w:i w:val="1"/>
      <w:iCs w:val="1"/>
      <w:sz w:val="26"/>
      <w:szCs w:val="26"/>
    </w:rPr>
  </w:style>
  <w:style w:type="character" w:styleId="Ttulo6Char" w:customStyle="1">
    <w:name w:val="Título 6 Char"/>
    <w:link w:val="Ttulo6"/>
    <w:rsid w:val="00476B96"/>
    <w:rPr>
      <w:rFonts w:ascii="Times New Roman" w:eastAsia="Times New Roman" w:hAnsi="Times New Roman"/>
      <w:b w:val="1"/>
      <w:sz w:val="28"/>
      <w:szCs w:val="24"/>
    </w:rPr>
  </w:style>
  <w:style w:type="character" w:styleId="Ttulo7Char" w:customStyle="1">
    <w:name w:val="Título 7 Char"/>
    <w:link w:val="Ttulo7"/>
    <w:rsid w:val="00476B96"/>
    <w:rPr>
      <w:rFonts w:ascii="Times New Roman" w:eastAsia="Times New Roman" w:hAnsi="Times New Roman"/>
      <w:sz w:val="24"/>
      <w:szCs w:val="24"/>
      <w:lang w:eastAsia="x-none" w:val="x-none"/>
    </w:rPr>
  </w:style>
  <w:style w:type="character" w:styleId="Ttulo8Char" w:customStyle="1">
    <w:name w:val="Título 8 Char"/>
    <w:link w:val="Ttulo8"/>
    <w:rsid w:val="00476B96"/>
    <w:rPr>
      <w:rFonts w:ascii="Times New Roman" w:eastAsia="Times New Roman" w:hAnsi="Times New Roman"/>
      <w:i w:val="1"/>
      <w:iCs w:val="1"/>
      <w:sz w:val="24"/>
      <w:szCs w:val="24"/>
      <w:lang w:eastAsia="x-none" w:val="x-none"/>
    </w:rPr>
  </w:style>
  <w:style w:type="character" w:styleId="Ttulo9Char" w:customStyle="1">
    <w:name w:val="Título 9 Char"/>
    <w:link w:val="Ttulo9"/>
    <w:rsid w:val="00476B96"/>
    <w:rPr>
      <w:rFonts w:ascii="Times New Roman" w:eastAsia="Times New Roman" w:hAnsi="Times New Roman"/>
      <w:b w:val="1"/>
      <w:bCs w:val="1"/>
      <w:sz w:val="24"/>
      <w:szCs w:val="24"/>
      <w:lang w:eastAsia="x-none" w:val="x-none"/>
    </w:rPr>
  </w:style>
  <w:style w:type="paragraph" w:styleId="Corpodetexto">
    <w:name w:val="Body Text"/>
    <w:basedOn w:val="Normal"/>
    <w:link w:val="CorpodetextoChar"/>
    <w:rsid w:val="00476B96"/>
    <w:pPr>
      <w:tabs>
        <w:tab w:val="left" w:pos="360"/>
      </w:tabs>
      <w:spacing w:after="0" w:line="240" w:lineRule="auto"/>
    </w:pPr>
    <w:rPr>
      <w:rFonts w:ascii="Times New Roman" w:eastAsia="Times New Roman" w:hAnsi="Times New Roman"/>
      <w:sz w:val="28"/>
      <w:szCs w:val="24"/>
      <w:lang w:eastAsia="x-none" w:val="x-none"/>
    </w:rPr>
  </w:style>
  <w:style w:type="character" w:styleId="CorpodetextoChar" w:customStyle="1">
    <w:name w:val="Corpo de texto Char"/>
    <w:link w:val="Corpodetexto"/>
    <w:rsid w:val="00476B96"/>
    <w:rPr>
      <w:rFonts w:ascii="Times New Roman" w:eastAsia="Times New Roman" w:hAnsi="Times New Roman"/>
      <w:sz w:val="28"/>
      <w:szCs w:val="24"/>
    </w:rPr>
  </w:style>
  <w:style w:type="paragraph" w:styleId="Textoembloco">
    <w:name w:val="Block Text"/>
    <w:basedOn w:val="Normal"/>
    <w:rsid w:val="00476B96"/>
    <w:pPr>
      <w:spacing w:after="0" w:line="240" w:lineRule="auto"/>
      <w:ind w:left="113" w:right="113"/>
      <w:jc w:val="center"/>
    </w:pPr>
    <w:rPr>
      <w:rFonts w:ascii="Times New Roman" w:eastAsia="Times New Roman" w:hAnsi="Times New Roman"/>
      <w:sz w:val="20"/>
      <w:szCs w:val="24"/>
      <w:lang w:eastAsia="pt-BR"/>
    </w:rPr>
  </w:style>
  <w:style w:type="paragraph" w:styleId="Cabealho">
    <w:name w:val="header"/>
    <w:basedOn w:val="Normal"/>
    <w:link w:val="CabealhoChar"/>
    <w:rsid w:val="00476B96"/>
    <w:pPr>
      <w:tabs>
        <w:tab w:val="center" w:pos="4419"/>
        <w:tab w:val="right" w:pos="8838"/>
      </w:tabs>
      <w:spacing w:after="0" w:line="240" w:lineRule="auto"/>
    </w:pPr>
    <w:rPr>
      <w:rFonts w:ascii="Times New Roman" w:eastAsia="Times New Roman" w:hAnsi="Times New Roman"/>
      <w:sz w:val="20"/>
      <w:szCs w:val="20"/>
      <w:lang w:eastAsia="x-none" w:val="x-none"/>
    </w:rPr>
  </w:style>
  <w:style w:type="character" w:styleId="CabealhoChar" w:customStyle="1">
    <w:name w:val="Cabeçalho Char"/>
    <w:link w:val="Cabealho"/>
    <w:rsid w:val="00476B96"/>
    <w:rPr>
      <w:rFonts w:ascii="Times New Roman" w:eastAsia="Times New Roman" w:hAnsi="Times New Roman"/>
    </w:rPr>
  </w:style>
  <w:style w:type="paragraph" w:styleId="Rodap">
    <w:name w:val="footer"/>
    <w:basedOn w:val="Normal"/>
    <w:link w:val="RodapChar"/>
    <w:uiPriority w:val="99"/>
    <w:rsid w:val="00476B96"/>
    <w:pPr>
      <w:tabs>
        <w:tab w:val="center" w:pos="4419"/>
        <w:tab w:val="right" w:pos="8838"/>
      </w:tabs>
      <w:spacing w:after="0" w:line="240" w:lineRule="auto"/>
    </w:pPr>
    <w:rPr>
      <w:rFonts w:ascii="Times New Roman" w:eastAsia="Times New Roman" w:hAnsi="Times New Roman"/>
      <w:sz w:val="20"/>
      <w:szCs w:val="20"/>
      <w:lang w:eastAsia="x-none" w:val="x-none"/>
    </w:rPr>
  </w:style>
  <w:style w:type="character" w:styleId="RodapChar" w:customStyle="1">
    <w:name w:val="Rodapé Char"/>
    <w:link w:val="Rodap"/>
    <w:uiPriority w:val="99"/>
    <w:rsid w:val="00476B96"/>
    <w:rPr>
      <w:rFonts w:ascii="Times New Roman" w:eastAsia="Times New Roman" w:hAnsi="Times New Roman"/>
    </w:rPr>
  </w:style>
  <w:style w:type="character" w:styleId="Nmerodepgina">
    <w:name w:val="page number"/>
    <w:basedOn w:val="Fontepargpadro"/>
    <w:rsid w:val="00476B96"/>
  </w:style>
  <w:style w:type="paragraph" w:styleId="Corpodetexto2">
    <w:name w:val="Body Text 2"/>
    <w:basedOn w:val="Normal"/>
    <w:link w:val="Corpodetexto2Char"/>
    <w:rsid w:val="00476B96"/>
    <w:pPr>
      <w:spacing w:after="120" w:line="480" w:lineRule="auto"/>
    </w:pPr>
    <w:rPr>
      <w:rFonts w:ascii="Times New Roman" w:eastAsia="Times New Roman" w:hAnsi="Times New Roman"/>
      <w:szCs w:val="24"/>
      <w:lang w:eastAsia="x-none" w:val="x-none"/>
    </w:rPr>
  </w:style>
  <w:style w:type="character" w:styleId="Corpodetexto2Char" w:customStyle="1">
    <w:name w:val="Corpo de texto 2 Char"/>
    <w:link w:val="Corpodetexto2"/>
    <w:rsid w:val="00476B96"/>
    <w:rPr>
      <w:rFonts w:ascii="Times New Roman" w:eastAsia="Times New Roman" w:hAnsi="Times New Roman"/>
      <w:sz w:val="24"/>
      <w:szCs w:val="24"/>
      <w:lang w:eastAsia="x-none" w:val="x-none"/>
    </w:rPr>
  </w:style>
  <w:style w:type="paragraph" w:styleId="Corpodetexto3">
    <w:name w:val="Body Text 3"/>
    <w:basedOn w:val="Normal"/>
    <w:link w:val="Corpodetexto3Char"/>
    <w:rsid w:val="00476B96"/>
    <w:pPr>
      <w:spacing w:after="120" w:line="240" w:lineRule="auto"/>
    </w:pPr>
    <w:rPr>
      <w:rFonts w:ascii="Times New Roman" w:eastAsia="Times New Roman" w:hAnsi="Times New Roman"/>
      <w:sz w:val="16"/>
      <w:szCs w:val="16"/>
      <w:lang w:eastAsia="x-none" w:val="x-none"/>
    </w:rPr>
  </w:style>
  <w:style w:type="character" w:styleId="Corpodetexto3Char" w:customStyle="1">
    <w:name w:val="Corpo de texto 3 Char"/>
    <w:link w:val="Corpodetexto3"/>
    <w:rsid w:val="00476B96"/>
    <w:rPr>
      <w:rFonts w:ascii="Times New Roman" w:eastAsia="Times New Roman" w:hAnsi="Times New Roman"/>
      <w:sz w:val="16"/>
      <w:szCs w:val="16"/>
    </w:rPr>
  </w:style>
  <w:style w:type="character" w:styleId="TextodebaloChar" w:customStyle="1">
    <w:name w:val="Texto de balão Char"/>
    <w:link w:val="Textodebalo"/>
    <w:semiHidden w:val="1"/>
    <w:rsid w:val="00476B96"/>
    <w:rPr>
      <w:rFonts w:ascii="Tahoma" w:cs="Tahoma" w:eastAsia="Times New Roman" w:hAnsi="Tahoma"/>
      <w:sz w:val="16"/>
      <w:szCs w:val="16"/>
    </w:rPr>
  </w:style>
  <w:style w:type="paragraph" w:styleId="Textodebalo">
    <w:name w:val="Balloon Text"/>
    <w:basedOn w:val="Normal"/>
    <w:link w:val="TextodebaloChar"/>
    <w:semiHidden w:val="1"/>
    <w:rsid w:val="00476B96"/>
    <w:pPr>
      <w:spacing w:after="0" w:line="240" w:lineRule="auto"/>
    </w:pPr>
    <w:rPr>
      <w:rFonts w:ascii="Tahoma" w:eastAsia="Times New Roman" w:hAnsi="Tahoma"/>
      <w:sz w:val="16"/>
      <w:szCs w:val="16"/>
      <w:lang w:eastAsia="x-none" w:val="x-none"/>
    </w:rPr>
  </w:style>
  <w:style w:type="paragraph" w:styleId="Recuodecorpodetexto">
    <w:name w:val="Body Text Indent"/>
    <w:basedOn w:val="Normal"/>
    <w:link w:val="RecuodecorpodetextoChar"/>
    <w:rsid w:val="00476B96"/>
    <w:pPr>
      <w:spacing w:after="0" w:line="240" w:lineRule="auto"/>
      <w:ind w:firstLine="1620"/>
      <w:jc w:val="both"/>
    </w:pPr>
    <w:rPr>
      <w:rFonts w:eastAsia="Times New Roman"/>
      <w:szCs w:val="24"/>
      <w:lang w:eastAsia="x-none" w:val="x-none"/>
    </w:rPr>
  </w:style>
  <w:style w:type="character" w:styleId="RecuodecorpodetextoChar" w:customStyle="1">
    <w:name w:val="Recuo de corpo de texto Char"/>
    <w:link w:val="Recuodecorpodetexto"/>
    <w:rsid w:val="00476B96"/>
    <w:rPr>
      <w:rFonts w:ascii="Arial" w:eastAsia="Times New Roman" w:hAnsi="Arial"/>
      <w:sz w:val="24"/>
      <w:szCs w:val="24"/>
      <w:lang w:eastAsia="x-none" w:val="x-none"/>
    </w:rPr>
  </w:style>
  <w:style w:type="paragraph" w:styleId="SemEspaamento">
    <w:name w:val="No Spacing"/>
    <w:uiPriority w:val="1"/>
    <w:rsid w:val="00476B96"/>
    <w:rPr>
      <w:lang w:eastAsia="en-US"/>
    </w:rPr>
  </w:style>
  <w:style w:type="paragraph" w:styleId="Recuodecorpodetexto3">
    <w:name w:val="Body Text Indent 3"/>
    <w:basedOn w:val="Normal"/>
    <w:link w:val="Recuodecorpodetexto3Char"/>
    <w:rsid w:val="00476B96"/>
    <w:pPr>
      <w:spacing w:after="120" w:line="240" w:lineRule="auto"/>
      <w:ind w:left="283"/>
    </w:pPr>
    <w:rPr>
      <w:rFonts w:ascii="Times New Roman" w:eastAsia="Times New Roman" w:hAnsi="Times New Roman"/>
      <w:sz w:val="16"/>
      <w:szCs w:val="16"/>
      <w:lang w:eastAsia="x-none" w:val="x-none"/>
    </w:rPr>
  </w:style>
  <w:style w:type="character" w:styleId="Recuodecorpodetexto3Char" w:customStyle="1">
    <w:name w:val="Recuo de corpo de texto 3 Char"/>
    <w:link w:val="Recuodecorpodetexto3"/>
    <w:rsid w:val="00476B96"/>
    <w:rPr>
      <w:rFonts w:ascii="Times New Roman" w:eastAsia="Times New Roman" w:hAnsi="Times New Roman"/>
      <w:sz w:val="16"/>
      <w:szCs w:val="16"/>
    </w:rPr>
  </w:style>
  <w:style w:type="paragraph" w:styleId="bodytext21" w:customStyle="1">
    <w:name w:val="bodytext21"/>
    <w:basedOn w:val="Normal"/>
    <w:rsid w:val="00476B96"/>
    <w:pPr>
      <w:spacing w:after="100" w:afterAutospacing="1" w:before="100" w:beforeAutospacing="1" w:line="240" w:lineRule="auto"/>
    </w:pPr>
    <w:rPr>
      <w:rFonts w:ascii="Times New Roman" w:eastAsia="Times New Roman" w:hAnsi="Times New Roman"/>
      <w:szCs w:val="24"/>
      <w:lang w:eastAsia="pt-BR"/>
    </w:rPr>
  </w:style>
  <w:style w:type="paragraph" w:styleId="font5" w:customStyle="1">
    <w:name w:val="font5"/>
    <w:basedOn w:val="Normal"/>
    <w:rsid w:val="00476B96"/>
    <w:pPr>
      <w:spacing w:after="100" w:afterAutospacing="1" w:before="100" w:beforeAutospacing="1" w:line="240" w:lineRule="auto"/>
    </w:pPr>
    <w:rPr>
      <w:rFonts w:ascii="Times New Roman" w:eastAsia="Times New Roman" w:hAnsi="Times New Roman"/>
      <w:sz w:val="20"/>
      <w:szCs w:val="20"/>
      <w:lang w:eastAsia="pt-BR"/>
    </w:rPr>
  </w:style>
  <w:style w:type="paragraph" w:styleId="xl24" w:customStyle="1">
    <w:name w:val="xl24"/>
    <w:basedOn w:val="Normal"/>
    <w:rsid w:val="00476B96"/>
    <w:pPr>
      <w:shd w:color="auto" w:fill="ffffff" w:val="clear"/>
      <w:spacing w:after="100" w:afterAutospacing="1" w:before="100" w:beforeAutospacing="1" w:line="240" w:lineRule="auto"/>
    </w:pPr>
    <w:rPr>
      <w:rFonts w:ascii="Times New Roman" w:eastAsia="Times New Roman" w:hAnsi="Times New Roman"/>
      <w:szCs w:val="24"/>
      <w:lang w:eastAsia="pt-BR"/>
    </w:rPr>
  </w:style>
  <w:style w:type="paragraph" w:styleId="xl25" w:customStyle="1">
    <w:name w:val="xl25"/>
    <w:basedOn w:val="Normal"/>
    <w:rsid w:val="00476B96"/>
    <w:pPr>
      <w:pBdr>
        <w:bottom w:color="auto" w:space="0" w:sz="4" w:val="single"/>
      </w:pBdr>
      <w:shd w:color="auto" w:fill="ffffff" w:val="clear"/>
      <w:spacing w:after="100" w:afterAutospacing="1" w:before="100" w:beforeAutospacing="1" w:line="240" w:lineRule="auto"/>
    </w:pPr>
    <w:rPr>
      <w:rFonts w:ascii="Times New Roman" w:eastAsia="Times New Roman" w:hAnsi="Times New Roman"/>
      <w:szCs w:val="24"/>
      <w:lang w:eastAsia="pt-BR"/>
    </w:rPr>
  </w:style>
  <w:style w:type="paragraph" w:styleId="xl26" w:customStyle="1">
    <w:name w:val="xl26"/>
    <w:basedOn w:val="Normal"/>
    <w:rsid w:val="00476B96"/>
    <w:pPr>
      <w:shd w:color="auto" w:fill="ffffff" w:val="clear"/>
      <w:spacing w:after="100" w:afterAutospacing="1" w:before="100" w:beforeAutospacing="1" w:line="240" w:lineRule="auto"/>
    </w:pPr>
    <w:rPr>
      <w:rFonts w:cs="Arial" w:eastAsia="Times New Roman"/>
      <w:b w:val="1"/>
      <w:bCs w:val="1"/>
      <w:szCs w:val="24"/>
      <w:lang w:eastAsia="pt-BR"/>
    </w:rPr>
  </w:style>
  <w:style w:type="paragraph" w:styleId="xl27" w:customStyle="1">
    <w:name w:val="xl27"/>
    <w:basedOn w:val="Normal"/>
    <w:rsid w:val="00476B96"/>
    <w:pPr>
      <w:shd w:color="auto" w:fill="ffffff" w:val="clear"/>
      <w:spacing w:after="100" w:afterAutospacing="1" w:before="100" w:beforeAutospacing="1" w:line="240" w:lineRule="auto"/>
    </w:pPr>
    <w:rPr>
      <w:rFonts w:ascii="Times New Roman" w:eastAsia="Times New Roman" w:hAnsi="Times New Roman"/>
      <w:szCs w:val="24"/>
      <w:lang w:eastAsia="pt-BR"/>
    </w:rPr>
  </w:style>
  <w:style w:type="paragraph" w:styleId="xl28" w:customStyle="1">
    <w:name w:val="xl28"/>
    <w:basedOn w:val="Normal"/>
    <w:rsid w:val="00476B96"/>
    <w:pPr>
      <w:shd w:color="auto" w:fill="ffffff" w:val="clear"/>
      <w:spacing w:after="100" w:afterAutospacing="1" w:before="100" w:beforeAutospacing="1" w:line="240" w:lineRule="auto"/>
    </w:pPr>
    <w:rPr>
      <w:rFonts w:cs="Arial" w:eastAsia="Times New Roman"/>
      <w:szCs w:val="24"/>
      <w:lang w:eastAsia="pt-BR"/>
    </w:rPr>
  </w:style>
  <w:style w:type="paragraph" w:styleId="xl29" w:customStyle="1">
    <w:name w:val="xl29"/>
    <w:basedOn w:val="Normal"/>
    <w:rsid w:val="00476B96"/>
    <w:pPr>
      <w:shd w:color="auto" w:fill="ffffff" w:val="clear"/>
      <w:spacing w:after="100" w:afterAutospacing="1" w:before="100" w:beforeAutospacing="1" w:line="240" w:lineRule="auto"/>
      <w:jc w:val="right"/>
    </w:pPr>
    <w:rPr>
      <w:rFonts w:ascii="Times New Roman" w:eastAsia="Times New Roman" w:hAnsi="Times New Roman"/>
      <w:szCs w:val="24"/>
      <w:lang w:eastAsia="pt-BR"/>
    </w:rPr>
  </w:style>
  <w:style w:type="paragraph" w:styleId="xl30" w:customStyle="1">
    <w:name w:val="xl30"/>
    <w:basedOn w:val="Normal"/>
    <w:rsid w:val="00476B96"/>
    <w:pPr>
      <w:pBdr>
        <w:bottom w:color="auto" w:space="0" w:sz="4" w:val="single"/>
      </w:pBdr>
      <w:shd w:color="auto" w:fill="ffffff" w:val="clear"/>
      <w:spacing w:after="100" w:afterAutospacing="1" w:before="100" w:beforeAutospacing="1" w:line="240" w:lineRule="auto"/>
    </w:pPr>
    <w:rPr>
      <w:rFonts w:ascii="Times New Roman" w:eastAsia="Times New Roman" w:hAnsi="Times New Roman"/>
      <w:szCs w:val="24"/>
      <w:lang w:eastAsia="pt-BR"/>
    </w:rPr>
  </w:style>
  <w:style w:type="paragraph" w:styleId="xl31" w:customStyle="1">
    <w:name w:val="xl31"/>
    <w:basedOn w:val="Normal"/>
    <w:rsid w:val="00476B96"/>
    <w:pPr>
      <w:pBdr>
        <w:top w:color="auto" w:space="0" w:sz="4" w:val="single"/>
        <w:bottom w:color="auto" w:space="0" w:sz="4" w:val="single"/>
      </w:pBdr>
      <w:shd w:color="auto" w:fill="ffffff" w:val="clear"/>
      <w:spacing w:after="100" w:afterAutospacing="1" w:before="100" w:beforeAutospacing="1" w:line="240" w:lineRule="auto"/>
    </w:pPr>
    <w:rPr>
      <w:rFonts w:ascii="Times New Roman" w:eastAsia="Times New Roman" w:hAnsi="Times New Roman"/>
      <w:szCs w:val="24"/>
      <w:lang w:eastAsia="pt-BR"/>
    </w:rPr>
  </w:style>
  <w:style w:type="paragraph" w:styleId="xl32" w:customStyle="1">
    <w:name w:val="xl32"/>
    <w:basedOn w:val="Normal"/>
    <w:rsid w:val="00476B96"/>
    <w:pPr>
      <w:shd w:color="auto" w:fill="ffffff" w:val="clear"/>
      <w:spacing w:after="100" w:afterAutospacing="1" w:before="100" w:beforeAutospacing="1" w:line="240" w:lineRule="auto"/>
      <w:textAlignment w:val="center"/>
    </w:pPr>
    <w:rPr>
      <w:rFonts w:ascii="Times New Roman" w:eastAsia="Times New Roman" w:hAnsi="Times New Roman"/>
      <w:szCs w:val="24"/>
      <w:lang w:eastAsia="pt-BR"/>
    </w:rPr>
  </w:style>
  <w:style w:type="paragraph" w:styleId="xl33" w:customStyle="1">
    <w:name w:val="xl33"/>
    <w:basedOn w:val="Normal"/>
    <w:rsid w:val="00476B96"/>
    <w:pPr>
      <w:shd w:color="auto" w:fill="ffffff" w:val="clear"/>
      <w:spacing w:after="100" w:afterAutospacing="1" w:before="100" w:beforeAutospacing="1" w:line="240" w:lineRule="auto"/>
      <w:jc w:val="center"/>
    </w:pPr>
    <w:rPr>
      <w:rFonts w:ascii="Times New Roman" w:eastAsia="Times New Roman" w:hAnsi="Times New Roman"/>
      <w:szCs w:val="24"/>
      <w:lang w:eastAsia="pt-BR"/>
    </w:rPr>
  </w:style>
  <w:style w:type="paragraph" w:styleId="xl34" w:customStyle="1">
    <w:name w:val="xl34"/>
    <w:basedOn w:val="Normal"/>
    <w:rsid w:val="00476B96"/>
    <w:pPr>
      <w:pBdr>
        <w:top w:color="auto" w:space="0" w:sz="8" w:val="single"/>
        <w:left w:color="auto" w:space="0" w:sz="8" w:val="single"/>
        <w:bottom w:color="auto" w:space="0" w:sz="8" w:val="single"/>
        <w:right w:color="auto" w:space="0" w:sz="8" w:val="single"/>
      </w:pBdr>
      <w:shd w:color="auto" w:fill="ffffff" w:val="clear"/>
      <w:spacing w:after="100" w:afterAutospacing="1" w:before="100" w:beforeAutospacing="1" w:line="240" w:lineRule="auto"/>
      <w:jc w:val="center"/>
    </w:pPr>
    <w:rPr>
      <w:rFonts w:ascii="Times New Roman" w:eastAsia="Times New Roman" w:hAnsi="Times New Roman"/>
      <w:szCs w:val="24"/>
      <w:lang w:eastAsia="pt-BR"/>
    </w:rPr>
  </w:style>
  <w:style w:type="paragraph" w:styleId="xl35" w:customStyle="1">
    <w:name w:val="xl35"/>
    <w:basedOn w:val="Normal"/>
    <w:rsid w:val="00476B96"/>
    <w:pPr>
      <w:pBdr>
        <w:top w:color="auto" w:space="0" w:sz="8" w:val="single"/>
        <w:left w:color="auto" w:space="0" w:sz="8" w:val="single"/>
        <w:bottom w:color="auto" w:space="0" w:sz="8" w:val="single"/>
        <w:right w:color="auto" w:space="0" w:sz="8" w:val="single"/>
      </w:pBdr>
      <w:shd w:color="auto" w:fill="ffffff" w:val="clear"/>
      <w:spacing w:after="100" w:afterAutospacing="1" w:before="100" w:beforeAutospacing="1" w:line="240" w:lineRule="auto"/>
      <w:jc w:val="center"/>
    </w:pPr>
    <w:rPr>
      <w:rFonts w:cs="Arial" w:eastAsia="Times New Roman"/>
      <w:szCs w:val="24"/>
      <w:lang w:eastAsia="pt-BR"/>
    </w:rPr>
  </w:style>
  <w:style w:type="paragraph" w:styleId="xl36" w:customStyle="1">
    <w:name w:val="xl36"/>
    <w:basedOn w:val="Normal"/>
    <w:rsid w:val="00476B96"/>
    <w:pPr>
      <w:pBdr>
        <w:top w:color="auto" w:space="0" w:sz="8" w:val="single"/>
        <w:left w:color="auto" w:space="0" w:sz="8" w:val="single"/>
        <w:bottom w:color="auto" w:space="0" w:sz="8" w:val="single"/>
        <w:right w:color="auto" w:space="0" w:sz="8" w:val="single"/>
      </w:pBdr>
      <w:shd w:color="auto" w:fill="ffffff" w:val="clear"/>
      <w:spacing w:after="100" w:afterAutospacing="1" w:before="100" w:beforeAutospacing="1" w:line="240" w:lineRule="auto"/>
      <w:jc w:val="center"/>
    </w:pPr>
    <w:rPr>
      <w:rFonts w:ascii="Times New Roman" w:eastAsia="Times New Roman" w:hAnsi="Times New Roman"/>
      <w:szCs w:val="24"/>
      <w:lang w:eastAsia="pt-BR"/>
    </w:rPr>
  </w:style>
  <w:style w:type="paragraph" w:styleId="xl37" w:customStyle="1">
    <w:name w:val="xl37"/>
    <w:basedOn w:val="Normal"/>
    <w:rsid w:val="00476B96"/>
    <w:pPr>
      <w:pBdr>
        <w:top w:color="auto" w:space="0" w:sz="8" w:val="single"/>
        <w:left w:color="auto" w:space="0" w:sz="8" w:val="single"/>
        <w:bottom w:color="auto" w:space="0" w:sz="8" w:val="single"/>
        <w:right w:color="auto" w:space="0" w:sz="8" w:val="single"/>
      </w:pBdr>
      <w:spacing w:after="100" w:afterAutospacing="1" w:before="100" w:beforeAutospacing="1" w:line="240" w:lineRule="auto"/>
      <w:jc w:val="center"/>
    </w:pPr>
    <w:rPr>
      <w:rFonts w:ascii="Times New Roman" w:eastAsia="Times New Roman" w:hAnsi="Times New Roman"/>
      <w:szCs w:val="24"/>
      <w:lang w:eastAsia="pt-BR"/>
    </w:rPr>
  </w:style>
  <w:style w:type="paragraph" w:styleId="xl38" w:customStyle="1">
    <w:name w:val="xl38"/>
    <w:basedOn w:val="Normal"/>
    <w:rsid w:val="00476B96"/>
    <w:pPr>
      <w:pBdr>
        <w:right w:color="auto" w:space="0" w:sz="8" w:val="single"/>
      </w:pBdr>
      <w:shd w:color="auto" w:fill="ffffff" w:val="clear"/>
      <w:spacing w:after="100" w:afterAutospacing="1" w:before="100" w:beforeAutospacing="1" w:line="240" w:lineRule="auto"/>
    </w:pPr>
    <w:rPr>
      <w:rFonts w:ascii="Times New Roman" w:eastAsia="Times New Roman" w:hAnsi="Times New Roman"/>
      <w:szCs w:val="24"/>
      <w:lang w:eastAsia="pt-BR"/>
    </w:rPr>
  </w:style>
  <w:style w:type="paragraph" w:styleId="xl39" w:customStyle="1">
    <w:name w:val="xl39"/>
    <w:basedOn w:val="Normal"/>
    <w:rsid w:val="00476B96"/>
    <w:pPr>
      <w:shd w:color="auto" w:fill="ffffff" w:val="clear"/>
      <w:spacing w:after="100" w:afterAutospacing="1" w:before="100" w:beforeAutospacing="1" w:line="240" w:lineRule="auto"/>
      <w:jc w:val="center"/>
    </w:pPr>
    <w:rPr>
      <w:rFonts w:cs="Arial" w:eastAsia="Times New Roman"/>
      <w:szCs w:val="24"/>
      <w:lang w:eastAsia="pt-BR"/>
    </w:rPr>
  </w:style>
  <w:style w:type="paragraph" w:styleId="xl40" w:customStyle="1">
    <w:name w:val="xl40"/>
    <w:basedOn w:val="Normal"/>
    <w:rsid w:val="00476B96"/>
    <w:pPr>
      <w:pBdr>
        <w:bottom w:color="auto" w:space="0" w:sz="4" w:val="single"/>
        <w:right w:color="auto" w:space="0" w:sz="4" w:val="single"/>
      </w:pBdr>
      <w:shd w:color="auto" w:fill="ffffff" w:val="clear"/>
      <w:spacing w:after="100" w:afterAutospacing="1" w:before="100" w:beforeAutospacing="1" w:line="240" w:lineRule="auto"/>
      <w:textAlignment w:val="top"/>
    </w:pPr>
    <w:rPr>
      <w:rFonts w:ascii="Times New Roman" w:eastAsia="Times New Roman" w:hAnsi="Times New Roman"/>
      <w:szCs w:val="24"/>
      <w:lang w:eastAsia="pt-BR"/>
    </w:rPr>
  </w:style>
  <w:style w:type="paragraph" w:styleId="xl41" w:customStyle="1">
    <w:name w:val="xl41"/>
    <w:basedOn w:val="Normal"/>
    <w:rsid w:val="00476B96"/>
    <w:pPr>
      <w:shd w:color="auto" w:fill="ffffff" w:val="clear"/>
      <w:spacing w:after="100" w:afterAutospacing="1" w:before="100" w:beforeAutospacing="1" w:line="240" w:lineRule="auto"/>
      <w:textAlignment w:val="top"/>
    </w:pPr>
    <w:rPr>
      <w:rFonts w:ascii="Times New Roman" w:eastAsia="Times New Roman" w:hAnsi="Times New Roman"/>
      <w:szCs w:val="24"/>
      <w:lang w:eastAsia="pt-BR"/>
    </w:rPr>
  </w:style>
  <w:style w:type="paragraph" w:styleId="xl42" w:customStyle="1">
    <w:name w:val="xl42"/>
    <w:basedOn w:val="Normal"/>
    <w:rsid w:val="00476B96"/>
    <w:pPr>
      <w:pBdr>
        <w:right w:color="auto" w:space="0" w:sz="4" w:val="single"/>
      </w:pBdr>
      <w:shd w:color="auto" w:fill="ffffff" w:val="clear"/>
      <w:spacing w:after="100" w:afterAutospacing="1" w:before="100" w:beforeAutospacing="1" w:line="240" w:lineRule="auto"/>
      <w:textAlignment w:val="top"/>
    </w:pPr>
    <w:rPr>
      <w:rFonts w:ascii="Times New Roman" w:eastAsia="Times New Roman" w:hAnsi="Times New Roman"/>
      <w:szCs w:val="24"/>
      <w:lang w:eastAsia="pt-BR"/>
    </w:rPr>
  </w:style>
  <w:style w:type="paragraph" w:styleId="xl43" w:customStyle="1">
    <w:name w:val="xl43"/>
    <w:basedOn w:val="Normal"/>
    <w:rsid w:val="00476B96"/>
    <w:pPr>
      <w:pBdr>
        <w:left w:color="auto" w:space="0" w:sz="4" w:val="single"/>
        <w:bottom w:color="auto" w:space="0" w:sz="4" w:val="single"/>
      </w:pBdr>
      <w:shd w:color="auto" w:fill="ffffff" w:val="clear"/>
      <w:spacing w:after="100" w:afterAutospacing="1" w:before="100" w:beforeAutospacing="1" w:line="240" w:lineRule="auto"/>
      <w:textAlignment w:val="top"/>
    </w:pPr>
    <w:rPr>
      <w:rFonts w:ascii="Times New Roman" w:eastAsia="Times New Roman" w:hAnsi="Times New Roman"/>
      <w:szCs w:val="24"/>
      <w:lang w:eastAsia="pt-BR"/>
    </w:rPr>
  </w:style>
  <w:style w:type="paragraph" w:styleId="xl44" w:customStyle="1">
    <w:name w:val="xl44"/>
    <w:basedOn w:val="Normal"/>
    <w:rsid w:val="00476B96"/>
    <w:pPr>
      <w:pBdr>
        <w:bottom w:color="auto" w:space="0" w:sz="4" w:val="single"/>
      </w:pBdr>
      <w:shd w:color="auto" w:fill="ffffff" w:val="clear"/>
      <w:spacing w:after="100" w:afterAutospacing="1" w:before="100" w:beforeAutospacing="1" w:line="240" w:lineRule="auto"/>
      <w:textAlignment w:val="top"/>
    </w:pPr>
    <w:rPr>
      <w:rFonts w:ascii="Times New Roman" w:eastAsia="Times New Roman" w:hAnsi="Times New Roman"/>
      <w:szCs w:val="24"/>
      <w:lang w:eastAsia="pt-BR"/>
    </w:rPr>
  </w:style>
  <w:style w:type="paragraph" w:styleId="xl45" w:customStyle="1">
    <w:name w:val="xl45"/>
    <w:basedOn w:val="Normal"/>
    <w:rsid w:val="00476B96"/>
    <w:pPr>
      <w:pBdr>
        <w:top w:color="auto" w:space="0" w:sz="8" w:val="single"/>
        <w:left w:color="auto" w:space="0" w:sz="8" w:val="single"/>
        <w:bottom w:color="auto" w:space="0" w:sz="8" w:val="single"/>
      </w:pBdr>
      <w:shd w:color="auto" w:fill="ffffff" w:val="clear"/>
      <w:spacing w:after="100" w:afterAutospacing="1" w:before="100" w:beforeAutospacing="1" w:line="240" w:lineRule="auto"/>
      <w:jc w:val="center"/>
    </w:pPr>
    <w:rPr>
      <w:rFonts w:ascii="Times New Roman" w:eastAsia="Times New Roman" w:hAnsi="Times New Roman"/>
      <w:szCs w:val="24"/>
      <w:lang w:eastAsia="pt-BR"/>
    </w:rPr>
  </w:style>
  <w:style w:type="paragraph" w:styleId="xl46" w:customStyle="1">
    <w:name w:val="xl46"/>
    <w:basedOn w:val="Normal"/>
    <w:rsid w:val="00476B96"/>
    <w:pPr>
      <w:pBdr>
        <w:top w:color="auto" w:space="0" w:sz="8" w:val="single"/>
        <w:bottom w:color="auto" w:space="0" w:sz="8" w:val="single"/>
        <w:right w:color="auto" w:space="0" w:sz="8" w:val="single"/>
      </w:pBdr>
      <w:shd w:color="auto" w:fill="ffffff" w:val="clear"/>
      <w:spacing w:after="100" w:afterAutospacing="1" w:before="100" w:beforeAutospacing="1" w:line="240" w:lineRule="auto"/>
      <w:jc w:val="center"/>
    </w:pPr>
    <w:rPr>
      <w:rFonts w:ascii="Times New Roman" w:eastAsia="Times New Roman" w:hAnsi="Times New Roman"/>
      <w:szCs w:val="24"/>
      <w:lang w:eastAsia="pt-BR"/>
    </w:rPr>
  </w:style>
  <w:style w:type="paragraph" w:styleId="xl47" w:customStyle="1">
    <w:name w:val="xl47"/>
    <w:basedOn w:val="Normal"/>
    <w:rsid w:val="00476B96"/>
    <w:pPr>
      <w:pBdr>
        <w:top w:color="auto" w:space="0" w:sz="4" w:val="single"/>
        <w:left w:color="auto" w:space="0" w:sz="4" w:val="single"/>
        <w:bottom w:color="auto" w:space="0" w:sz="4" w:val="single"/>
      </w:pBdr>
      <w:shd w:color="auto" w:fill="ffffff" w:val="clear"/>
      <w:spacing w:after="100" w:afterAutospacing="1" w:before="100" w:beforeAutospacing="1" w:line="240" w:lineRule="auto"/>
      <w:textAlignment w:val="center"/>
    </w:pPr>
    <w:rPr>
      <w:rFonts w:ascii="Times New Roman" w:eastAsia="Times New Roman" w:hAnsi="Times New Roman"/>
      <w:szCs w:val="24"/>
      <w:lang w:eastAsia="pt-BR"/>
    </w:rPr>
  </w:style>
  <w:style w:type="paragraph" w:styleId="xl48" w:customStyle="1">
    <w:name w:val="xl48"/>
    <w:basedOn w:val="Normal"/>
    <w:rsid w:val="00476B96"/>
    <w:pPr>
      <w:pBdr>
        <w:top w:color="auto" w:space="0" w:sz="4" w:val="single"/>
        <w:bottom w:color="auto" w:space="0" w:sz="4" w:val="single"/>
      </w:pBdr>
      <w:shd w:color="auto" w:fill="ffffff" w:val="clear"/>
      <w:spacing w:after="100" w:afterAutospacing="1" w:before="100" w:beforeAutospacing="1" w:line="240" w:lineRule="auto"/>
      <w:textAlignment w:val="center"/>
    </w:pPr>
    <w:rPr>
      <w:rFonts w:ascii="Times New Roman" w:eastAsia="Times New Roman" w:hAnsi="Times New Roman"/>
      <w:szCs w:val="24"/>
      <w:lang w:eastAsia="pt-BR"/>
    </w:rPr>
  </w:style>
  <w:style w:type="paragraph" w:styleId="xl49" w:customStyle="1">
    <w:name w:val="xl49"/>
    <w:basedOn w:val="Normal"/>
    <w:rsid w:val="00476B96"/>
    <w:pPr>
      <w:pBdr>
        <w:top w:color="auto" w:space="0" w:sz="4" w:val="single"/>
        <w:bottom w:color="auto" w:space="0" w:sz="4" w:val="single"/>
        <w:right w:color="auto" w:space="0" w:sz="4" w:val="single"/>
      </w:pBdr>
      <w:shd w:color="auto" w:fill="ffffff" w:val="clear"/>
      <w:spacing w:after="100" w:afterAutospacing="1" w:before="100" w:beforeAutospacing="1" w:line="240" w:lineRule="auto"/>
      <w:textAlignment w:val="center"/>
    </w:pPr>
    <w:rPr>
      <w:rFonts w:ascii="Times New Roman" w:eastAsia="Times New Roman" w:hAnsi="Times New Roman"/>
      <w:szCs w:val="24"/>
      <w:lang w:eastAsia="pt-BR"/>
    </w:rPr>
  </w:style>
  <w:style w:type="paragraph" w:styleId="xl50" w:customStyle="1">
    <w:name w:val="xl50"/>
    <w:basedOn w:val="Normal"/>
    <w:rsid w:val="00476B96"/>
    <w:pPr>
      <w:shd w:color="auto" w:fill="ffffff" w:val="clear"/>
      <w:spacing w:after="100" w:afterAutospacing="1" w:before="100" w:beforeAutospacing="1" w:line="240" w:lineRule="auto"/>
    </w:pPr>
    <w:rPr>
      <w:rFonts w:cs="Arial" w:eastAsia="Times New Roman"/>
      <w:szCs w:val="24"/>
      <w:lang w:eastAsia="pt-BR"/>
    </w:rPr>
  </w:style>
  <w:style w:type="paragraph" w:styleId="xl51" w:customStyle="1">
    <w:name w:val="xl51"/>
    <w:basedOn w:val="Normal"/>
    <w:rsid w:val="00476B96"/>
    <w:pPr>
      <w:pBdr>
        <w:top w:color="auto" w:space="0" w:sz="4" w:val="single"/>
        <w:left w:color="auto" w:space="0" w:sz="4" w:val="single"/>
      </w:pBdr>
      <w:shd w:color="auto" w:fill="ffffff" w:val="clear"/>
      <w:spacing w:after="100" w:afterAutospacing="1" w:before="100" w:beforeAutospacing="1" w:line="240" w:lineRule="auto"/>
      <w:textAlignment w:val="top"/>
    </w:pPr>
    <w:rPr>
      <w:rFonts w:ascii="Times New Roman" w:eastAsia="Times New Roman" w:hAnsi="Times New Roman"/>
      <w:szCs w:val="24"/>
      <w:lang w:eastAsia="pt-BR"/>
    </w:rPr>
  </w:style>
  <w:style w:type="paragraph" w:styleId="xl52" w:customStyle="1">
    <w:name w:val="xl52"/>
    <w:basedOn w:val="Normal"/>
    <w:rsid w:val="00476B96"/>
    <w:pPr>
      <w:pBdr>
        <w:top w:color="auto" w:space="0" w:sz="4" w:val="single"/>
      </w:pBdr>
      <w:shd w:color="auto" w:fill="ffffff" w:val="clear"/>
      <w:spacing w:after="100" w:afterAutospacing="1" w:before="100" w:beforeAutospacing="1" w:line="240" w:lineRule="auto"/>
      <w:textAlignment w:val="top"/>
    </w:pPr>
    <w:rPr>
      <w:rFonts w:ascii="Times New Roman" w:eastAsia="Times New Roman" w:hAnsi="Times New Roman"/>
      <w:szCs w:val="24"/>
      <w:lang w:eastAsia="pt-BR"/>
    </w:rPr>
  </w:style>
  <w:style w:type="paragraph" w:styleId="xl53" w:customStyle="1">
    <w:name w:val="xl53"/>
    <w:basedOn w:val="Normal"/>
    <w:rsid w:val="00476B96"/>
    <w:pPr>
      <w:pBdr>
        <w:top w:color="auto" w:space="0" w:sz="4" w:val="single"/>
        <w:right w:color="auto" w:space="0" w:sz="4" w:val="single"/>
      </w:pBdr>
      <w:shd w:color="auto" w:fill="ffffff" w:val="clear"/>
      <w:spacing w:after="100" w:afterAutospacing="1" w:before="100" w:beforeAutospacing="1" w:line="240" w:lineRule="auto"/>
      <w:textAlignment w:val="top"/>
    </w:pPr>
    <w:rPr>
      <w:rFonts w:ascii="Times New Roman" w:eastAsia="Times New Roman" w:hAnsi="Times New Roman"/>
      <w:szCs w:val="24"/>
      <w:lang w:eastAsia="pt-BR"/>
    </w:rPr>
  </w:style>
  <w:style w:type="paragraph" w:styleId="xl54" w:customStyle="1">
    <w:name w:val="xl54"/>
    <w:basedOn w:val="Normal"/>
    <w:rsid w:val="00476B96"/>
    <w:pPr>
      <w:pBdr>
        <w:left w:color="auto" w:space="0" w:sz="4" w:val="single"/>
      </w:pBdr>
      <w:shd w:color="auto" w:fill="ffffff" w:val="clear"/>
      <w:spacing w:after="100" w:afterAutospacing="1" w:before="100" w:beforeAutospacing="1" w:line="240" w:lineRule="auto"/>
      <w:textAlignment w:val="top"/>
    </w:pPr>
    <w:rPr>
      <w:rFonts w:ascii="Times New Roman" w:eastAsia="Times New Roman" w:hAnsi="Times New Roman"/>
      <w:szCs w:val="24"/>
      <w:lang w:eastAsia="pt-BR"/>
    </w:rPr>
  </w:style>
  <w:style w:type="character" w:styleId="Hyperlink">
    <w:name w:val="Hyperlink"/>
    <w:uiPriority w:val="99"/>
    <w:rsid w:val="00476B96"/>
    <w:rPr>
      <w:color w:val="0000ff"/>
      <w:u w:val="single"/>
    </w:rPr>
  </w:style>
  <w:style w:type="paragraph" w:styleId="Legenda">
    <w:name w:val="caption"/>
    <w:basedOn w:val="Normal"/>
    <w:next w:val="Normal"/>
    <w:rsid w:val="00476B96"/>
    <w:pPr>
      <w:spacing w:after="0" w:line="240" w:lineRule="auto"/>
      <w:ind w:firstLine="1701"/>
      <w:jc w:val="both"/>
    </w:pPr>
    <w:rPr>
      <w:rFonts w:ascii="Times New Roman" w:eastAsia="Times New Roman" w:hAnsi="Times New Roman"/>
      <w:b w:val="1"/>
      <w:sz w:val="28"/>
      <w:szCs w:val="20"/>
      <w:lang w:eastAsia="pt-BR"/>
    </w:rPr>
  </w:style>
  <w:style w:type="character" w:styleId="Forte">
    <w:name w:val="Strong"/>
    <w:uiPriority w:val="22"/>
    <w:rsid w:val="00476B96"/>
    <w:rPr>
      <w:b w:val="1"/>
      <w:bCs w:val="1"/>
    </w:rPr>
  </w:style>
  <w:style w:type="table" w:styleId="Tabelacomgrade">
    <w:name w:val="Table Grid"/>
    <w:basedOn w:val="Tabelanormal"/>
    <w:uiPriority w:val="59"/>
    <w:rsid w:val="009C1950"/>
    <w:pPr>
      <w:spacing w:after="60" w:before="60" w:line="240" w:lineRule="auto"/>
    </w:pPr>
    <w:rPr>
      <w:rFonts w:ascii="Arial" w:hAnsi="Arial"/>
      <w:sz w:val="24"/>
    </w:rPr>
    <w:tblPr>
      <w:jc w:val="center"/>
      <w:tblBorders>
        <w:top w:color="000000" w:space="0" w:sz="4" w:val="single"/>
        <w:bottom w:color="000000" w:space="0" w:sz="4" w:val="single"/>
        <w:insideH w:color="808080" w:space="0" w:sz="4" w:themeColor="background1" w:themeShade="000080" w:val="single"/>
      </w:tblBorders>
    </w:tblPr>
    <w:trPr>
      <w:jc w:val="center"/>
    </w:trPr>
  </w:style>
  <w:style w:type="paragraph" w:styleId="PargrafodaLista">
    <w:name w:val="List Paragraph"/>
    <w:basedOn w:val="Normal"/>
    <w:link w:val="PargrafodaListaChar"/>
    <w:rsid w:val="00FC0884"/>
    <w:pPr>
      <w:ind w:left="720"/>
      <w:contextualSpacing w:val="1"/>
    </w:pPr>
  </w:style>
  <w:style w:type="paragraph" w:styleId="NormalWeb">
    <w:name w:val="Normal (Web)"/>
    <w:basedOn w:val="Normal"/>
    <w:uiPriority w:val="99"/>
    <w:unhideWhenUsed w:val="1"/>
    <w:rsid w:val="00FC0884"/>
    <w:pPr>
      <w:spacing w:after="100" w:afterAutospacing="1" w:before="100" w:beforeAutospacing="1" w:line="240" w:lineRule="auto"/>
    </w:pPr>
    <w:rPr>
      <w:rFonts w:ascii="Times New Roman" w:eastAsia="Times New Roman" w:hAnsi="Times New Roman"/>
      <w:szCs w:val="24"/>
      <w:lang w:eastAsia="pt-BR"/>
    </w:rPr>
  </w:style>
  <w:style w:type="paragraph" w:styleId="Textodenotaderodap">
    <w:name w:val="footnote text"/>
    <w:basedOn w:val="Normal"/>
    <w:link w:val="TextodenotaderodapChar"/>
    <w:semiHidden w:val="1"/>
    <w:rsid w:val="00EB5B91"/>
    <w:pPr>
      <w:spacing w:after="0" w:line="240" w:lineRule="auto"/>
    </w:pPr>
    <w:rPr>
      <w:rFonts w:ascii="Times New Roman" w:eastAsia="Times New Roman" w:hAnsi="Times New Roman"/>
      <w:sz w:val="20"/>
      <w:szCs w:val="20"/>
      <w:lang w:eastAsia="x-none" w:val="x-none"/>
    </w:rPr>
  </w:style>
  <w:style w:type="character" w:styleId="TextodenotaderodapChar" w:customStyle="1">
    <w:name w:val="Texto de nota de rodapé Char"/>
    <w:link w:val="Textodenotaderodap"/>
    <w:semiHidden w:val="1"/>
    <w:rsid w:val="00EB5B91"/>
    <w:rPr>
      <w:rFonts w:ascii="Times New Roman" w:eastAsia="Times New Roman" w:hAnsi="Times New Roman"/>
    </w:rPr>
  </w:style>
  <w:style w:type="character" w:styleId="Refdenotaderodap">
    <w:name w:val="footnote reference"/>
    <w:semiHidden w:val="1"/>
    <w:rsid w:val="00EB5B91"/>
    <w:rPr>
      <w:vertAlign w:val="superscript"/>
    </w:rPr>
  </w:style>
  <w:style w:type="character" w:styleId="ft" w:customStyle="1">
    <w:name w:val="ft"/>
    <w:basedOn w:val="Fontepargpadro"/>
    <w:rsid w:val="005C03D0"/>
  </w:style>
  <w:style w:type="character" w:styleId="st1" w:customStyle="1">
    <w:name w:val="st1"/>
    <w:basedOn w:val="Fontepargpadro"/>
    <w:rsid w:val="00A45C68"/>
  </w:style>
  <w:style w:type="character" w:styleId="MenoPendente1" w:customStyle="1">
    <w:name w:val="Menção Pendente1"/>
    <w:uiPriority w:val="99"/>
    <w:semiHidden w:val="1"/>
    <w:unhideWhenUsed w:val="1"/>
    <w:rsid w:val="00F52DDA"/>
    <w:rPr>
      <w:color w:val="605e5c"/>
      <w:shd w:color="auto" w:fill="e1dfdd" w:val="clear"/>
    </w:rPr>
  </w:style>
  <w:style w:type="table" w:styleId="SimplesTabela2">
    <w:name w:val="Plain Table 2"/>
    <w:basedOn w:val="Tabelanormal"/>
    <w:uiPriority w:val="42"/>
    <w:rsid w:val="00536406"/>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CabealhodoSumrio">
    <w:name w:val="TOC Heading"/>
    <w:basedOn w:val="Ttulo1"/>
    <w:next w:val="Normal"/>
    <w:uiPriority w:val="39"/>
    <w:unhideWhenUsed w:val="1"/>
    <w:qFormat w:val="1"/>
    <w:rsid w:val="009719CD"/>
    <w:pPr>
      <w:keepLines w:val="1"/>
      <w:spacing w:after="0" w:line="259" w:lineRule="auto"/>
      <w:outlineLvl w:val="9"/>
    </w:pPr>
    <w:rPr>
      <w:rFonts w:asciiTheme="majorHAnsi" w:cstheme="majorBidi" w:eastAsiaTheme="majorEastAsia" w:hAnsiTheme="majorHAnsi"/>
      <w:b w:val="0"/>
      <w:bCs w:val="0"/>
      <w:color w:val="2f5496" w:themeColor="accent1" w:themeShade="0000BF"/>
      <w:kern w:val="0"/>
      <w:lang w:eastAsia="pt-BR" w:val="pt-BR"/>
    </w:rPr>
  </w:style>
  <w:style w:type="paragraph" w:styleId="Sumrio1">
    <w:name w:val="toc 1"/>
    <w:basedOn w:val="Normal"/>
    <w:next w:val="Normal"/>
    <w:autoRedefine w:val="1"/>
    <w:uiPriority w:val="39"/>
    <w:unhideWhenUsed w:val="1"/>
    <w:rsid w:val="009719CD"/>
    <w:pPr>
      <w:spacing w:after="100"/>
    </w:pPr>
  </w:style>
  <w:style w:type="paragraph" w:styleId="Sumrio2">
    <w:name w:val="toc 2"/>
    <w:basedOn w:val="Normal"/>
    <w:next w:val="Normal"/>
    <w:autoRedefine w:val="1"/>
    <w:uiPriority w:val="39"/>
    <w:unhideWhenUsed w:val="1"/>
    <w:rsid w:val="009719CD"/>
    <w:pPr>
      <w:spacing w:after="100"/>
      <w:ind w:left="220"/>
    </w:pPr>
  </w:style>
  <w:style w:type="paragraph" w:styleId="Sumrio3">
    <w:name w:val="toc 3"/>
    <w:basedOn w:val="Normal"/>
    <w:next w:val="Normal"/>
    <w:autoRedefine w:val="1"/>
    <w:uiPriority w:val="39"/>
    <w:unhideWhenUsed w:val="1"/>
    <w:rsid w:val="009719CD"/>
    <w:pPr>
      <w:spacing w:after="100"/>
      <w:ind w:left="440"/>
    </w:pPr>
  </w:style>
  <w:style w:type="character" w:styleId="HiperlinkVisitado">
    <w:name w:val="FollowedHyperlink"/>
    <w:basedOn w:val="Fontepargpadro"/>
    <w:uiPriority w:val="99"/>
    <w:semiHidden w:val="1"/>
    <w:unhideWhenUsed w:val="1"/>
    <w:rsid w:val="00580548"/>
    <w:rPr>
      <w:color w:val="954f72" w:themeColor="followedHyperlink"/>
      <w:u w:val="single"/>
    </w:rPr>
  </w:style>
  <w:style w:type="paragraph" w:styleId="Default" w:customStyle="1">
    <w:name w:val="Default"/>
    <w:rsid w:val="00A06391"/>
    <w:pPr>
      <w:autoSpaceDE w:val="0"/>
      <w:autoSpaceDN w:val="0"/>
      <w:adjustRightInd w:val="0"/>
    </w:pPr>
    <w:rPr>
      <w:color w:val="000000"/>
      <w:sz w:val="24"/>
      <w:szCs w:val="24"/>
    </w:rPr>
  </w:style>
  <w:style w:type="paragraph" w:styleId="Subttulo">
    <w:name w:val="Subtitle"/>
    <w:basedOn w:val="Normal"/>
    <w:next w:val="Normal"/>
    <w:uiPriority w:val="11"/>
    <w:pPr>
      <w:keepNext w:val="1"/>
      <w:keepLines w:val="1"/>
      <w:spacing w:after="80" w:before="360"/>
    </w:pPr>
    <w:rPr>
      <w:rFonts w:ascii="Georgia" w:cs="Georgia" w:eastAsia="Georgia" w:hAnsi="Georgia"/>
      <w:i w:val="1"/>
      <w:color w:val="666666"/>
      <w:sz w:val="48"/>
      <w:szCs w:val="48"/>
    </w:rPr>
  </w:style>
  <w:style w:type="table" w:styleId="a" w:customStyle="1">
    <w:basedOn w:val="Tabelanormal"/>
    <w:tblPr>
      <w:tblStyleRowBandSize w:val="1"/>
      <w:tblStyleColBandSize w:val="1"/>
      <w:tblInd w:w="0.0" w:type="nil"/>
    </w:tblPr>
  </w:style>
  <w:style w:type="table" w:styleId="a0" w:customStyle="1">
    <w:basedOn w:val="Tabelanormal"/>
    <w:tblPr>
      <w:tblStyleRowBandSize w:val="1"/>
      <w:tblStyleColBandSize w:val="1"/>
      <w:tblInd w:w="0.0" w:type="nil"/>
    </w:tblPr>
  </w:style>
  <w:style w:type="table" w:styleId="a1" w:customStyle="1">
    <w:basedOn w:val="Tabelanormal"/>
    <w:tblPr>
      <w:tblStyleRowBandSize w:val="1"/>
      <w:tblStyleColBandSize w:val="1"/>
      <w:tblInd w:w="0.0" w:type="nil"/>
    </w:tblPr>
  </w:style>
  <w:style w:type="table" w:styleId="a2" w:customStyle="1">
    <w:basedOn w:val="Tabelanormal"/>
    <w:tblPr>
      <w:tblStyleRowBandSize w:val="1"/>
      <w:tblStyleColBandSize w:val="1"/>
      <w:tblInd w:w="0.0" w:type="nil"/>
    </w:tblPr>
  </w:style>
  <w:style w:type="table" w:styleId="a3" w:customStyle="1">
    <w:basedOn w:val="Tabelanormal"/>
    <w:tblPr>
      <w:tblStyleRowBandSize w:val="1"/>
      <w:tblStyleColBandSize w:val="1"/>
      <w:tblInd w:w="0.0" w:type="nil"/>
      <w:tblCellMar>
        <w:left w:w="70.0" w:type="dxa"/>
        <w:right w:w="70.0" w:type="dxa"/>
      </w:tblCellMar>
    </w:tblPr>
  </w:style>
  <w:style w:type="table" w:styleId="a4" w:customStyle="1">
    <w:basedOn w:val="Tabelanormal"/>
    <w:tblPr>
      <w:tblStyleRowBandSize w:val="1"/>
      <w:tblStyleColBandSize w:val="1"/>
      <w:tblInd w:w="0.0" w:type="nil"/>
      <w:tblCellMar>
        <w:left w:w="70.0" w:type="dxa"/>
        <w:right w:w="70.0" w:type="dxa"/>
      </w:tblCellMar>
    </w:tblPr>
  </w:style>
  <w:style w:type="table" w:styleId="a5" w:customStyle="1">
    <w:basedOn w:val="Tabelanormal"/>
    <w:tblPr>
      <w:tblStyleRowBandSize w:val="1"/>
      <w:tblStyleColBandSize w:val="1"/>
      <w:tblInd w:w="0.0" w:type="nil"/>
      <w:tblCellMar>
        <w:left w:w="115.0" w:type="dxa"/>
        <w:right w:w="115.0" w:type="dxa"/>
      </w:tblCellMar>
    </w:tblPr>
  </w:style>
  <w:style w:type="table" w:styleId="a6" w:customStyle="1">
    <w:basedOn w:val="Tabelanormal"/>
    <w:tblPr>
      <w:tblStyleRowBandSize w:val="1"/>
      <w:tblStyleColBandSize w:val="1"/>
      <w:tblInd w:w="0.0" w:type="nil"/>
      <w:tblCellMar>
        <w:left w:w="115.0" w:type="dxa"/>
        <w:right w:w="115.0" w:type="dxa"/>
      </w:tblCellMar>
    </w:tblPr>
  </w:style>
  <w:style w:type="table" w:styleId="a7" w:customStyle="1">
    <w:basedOn w:val="Tabelanormal"/>
    <w:tblPr>
      <w:tblStyleRowBandSize w:val="1"/>
      <w:tblStyleColBandSize w:val="1"/>
      <w:tblInd w:w="0.0" w:type="nil"/>
      <w:tblCellMar>
        <w:left w:w="115.0" w:type="dxa"/>
        <w:right w:w="115.0" w:type="dxa"/>
      </w:tblCellMar>
    </w:tblPr>
  </w:style>
  <w:style w:type="table" w:styleId="a8" w:customStyle="1">
    <w:basedOn w:val="Tabelanormal"/>
    <w:tblPr>
      <w:tblStyleRowBandSize w:val="1"/>
      <w:tblStyleColBandSize w:val="1"/>
      <w:tblInd w:w="0.0" w:type="nil"/>
      <w:tblCellMar>
        <w:left w:w="115.0" w:type="dxa"/>
        <w:right w:w="115.0" w:type="dxa"/>
      </w:tblCellMar>
    </w:tblPr>
  </w:style>
  <w:style w:type="table" w:styleId="a9" w:customStyle="1">
    <w:basedOn w:val="Tabelanormal"/>
    <w:tblPr>
      <w:tblStyleRowBandSize w:val="1"/>
      <w:tblStyleColBandSize w:val="1"/>
      <w:tblInd w:w="0.0" w:type="nil"/>
      <w:tblCellMar>
        <w:left w:w="115.0" w:type="dxa"/>
        <w:right w:w="115.0" w:type="dxa"/>
      </w:tblCellMar>
    </w:tblPr>
  </w:style>
  <w:style w:type="table" w:styleId="aa" w:customStyle="1">
    <w:basedOn w:val="Tabelanormal"/>
    <w:tblPr>
      <w:tblStyleRowBandSize w:val="1"/>
      <w:tblStyleColBandSize w:val="1"/>
      <w:tblInd w:w="0.0" w:type="nil"/>
      <w:tblCellMar>
        <w:left w:w="115.0" w:type="dxa"/>
        <w:right w:w="115.0" w:type="dxa"/>
      </w:tblCellMar>
    </w:tblPr>
  </w:style>
  <w:style w:type="table" w:styleId="ab" w:customStyle="1">
    <w:basedOn w:val="Tabelanormal"/>
    <w:tblPr>
      <w:tblStyleRowBandSize w:val="1"/>
      <w:tblStyleColBandSize w:val="1"/>
      <w:tblInd w:w="0.0" w:type="nil"/>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c" w:customStyle="1">
    <w:basedOn w:val="Tabelanormal"/>
    <w:tblPr>
      <w:tblStyleRowBandSize w:val="1"/>
      <w:tblStyleColBandSize w:val="1"/>
      <w:tblInd w:w="0.0" w:type="nil"/>
      <w:tblCellMar>
        <w:left w:w="70.0" w:type="dxa"/>
        <w:right w:w="70.0" w:type="dxa"/>
      </w:tblCellMar>
    </w:tblPr>
  </w:style>
  <w:style w:type="table" w:styleId="ad" w:customStyle="1">
    <w:basedOn w:val="Tabelanormal"/>
    <w:tblPr>
      <w:tblStyleRowBandSize w:val="1"/>
      <w:tblStyleColBandSize w:val="1"/>
      <w:tblInd w:w="0.0" w:type="nil"/>
      <w:tblCellMar>
        <w:left w:w="115.0" w:type="dxa"/>
        <w:right w:w="115.0" w:type="dxa"/>
      </w:tblCellMar>
    </w:tblPr>
  </w:style>
  <w:style w:type="table" w:styleId="ae" w:customStyle="1">
    <w:basedOn w:val="Tabelanormal"/>
    <w:tblPr>
      <w:tblStyleRowBandSize w:val="1"/>
      <w:tblStyleColBandSize w:val="1"/>
      <w:tblInd w:w="0.0" w:type="nil"/>
      <w:tblCellMar>
        <w:left w:w="115.0" w:type="dxa"/>
        <w:right w:w="115.0" w:type="dxa"/>
      </w:tblCellMar>
    </w:tblPr>
  </w:style>
  <w:style w:type="table" w:styleId="af" w:customStyle="1">
    <w:basedOn w:val="Tabelanormal"/>
    <w:tblPr>
      <w:tblStyleRowBandSize w:val="1"/>
      <w:tblStyleColBandSize w:val="1"/>
      <w:tblInd w:w="0.0" w:type="nil"/>
      <w:tblCellMar>
        <w:left w:w="115.0" w:type="dxa"/>
        <w:right w:w="115.0" w:type="dxa"/>
      </w:tblCellMar>
    </w:tblPr>
  </w:style>
  <w:style w:type="table" w:styleId="af0" w:customStyle="1">
    <w:basedOn w:val="Tabelanormal"/>
    <w:tblPr>
      <w:tblStyleRowBandSize w:val="1"/>
      <w:tblStyleColBandSize w:val="1"/>
      <w:tblInd w:w="0.0" w:type="nil"/>
      <w:tblCellMar>
        <w:left w:w="115.0" w:type="dxa"/>
        <w:right w:w="115.0" w:type="dxa"/>
      </w:tblCellMar>
    </w:tblPr>
  </w:style>
  <w:style w:type="table" w:styleId="af1" w:customStyle="1">
    <w:basedOn w:val="Tabelanormal"/>
    <w:tblPr>
      <w:tblStyleRowBandSize w:val="1"/>
      <w:tblStyleColBandSize w:val="1"/>
      <w:tblInd w:w="0.0" w:type="nil"/>
      <w:tblCellMar>
        <w:left w:w="70.0" w:type="dxa"/>
        <w:right w:w="70.0" w:type="dxa"/>
      </w:tblCellMar>
    </w:tblPr>
  </w:style>
  <w:style w:type="table" w:styleId="af2" w:customStyle="1">
    <w:basedOn w:val="Tabelanormal"/>
    <w:tblPr>
      <w:tblStyleRowBandSize w:val="1"/>
      <w:tblStyleColBandSize w:val="1"/>
      <w:tblInd w:w="0.0" w:type="nil"/>
      <w:tblCellMar>
        <w:left w:w="115.0" w:type="dxa"/>
        <w:right w:w="115.0" w:type="dxa"/>
      </w:tblCellMar>
    </w:tblPr>
  </w:style>
  <w:style w:type="table" w:styleId="af3" w:customStyle="1">
    <w:basedOn w:val="Tabelanormal"/>
    <w:tblPr>
      <w:tblStyleRowBandSize w:val="1"/>
      <w:tblStyleColBandSize w:val="1"/>
      <w:tblInd w:w="0.0" w:type="nil"/>
      <w:tblCellMar>
        <w:left w:w="115.0" w:type="dxa"/>
        <w:right w:w="115.0" w:type="dxa"/>
      </w:tblCellMar>
    </w:tblPr>
  </w:style>
  <w:style w:type="table" w:styleId="af4" w:customStyle="1">
    <w:basedOn w:val="Tabelanormal"/>
    <w:tblPr>
      <w:tblStyleRowBandSize w:val="1"/>
      <w:tblStyleColBandSize w:val="1"/>
      <w:tblInd w:w="0.0" w:type="nil"/>
      <w:tblCellMar>
        <w:left w:w="115.0" w:type="dxa"/>
        <w:right w:w="115.0" w:type="dxa"/>
      </w:tblCellMar>
    </w:tblPr>
  </w:style>
  <w:style w:type="table" w:styleId="af5" w:customStyle="1">
    <w:basedOn w:val="Tabelanormal"/>
    <w:tblPr>
      <w:tblStyleRowBandSize w:val="1"/>
      <w:tblStyleColBandSize w:val="1"/>
      <w:tblInd w:w="0.0" w:type="nil"/>
      <w:tblCellMar>
        <w:top w:w="15.0" w:type="dxa"/>
        <w:left w:w="15.0" w:type="dxa"/>
        <w:bottom w:w="15.0" w:type="dxa"/>
        <w:right w:w="15.0" w:type="dxa"/>
      </w:tblCellMar>
    </w:tblPr>
  </w:style>
  <w:style w:type="table" w:styleId="af6" w:customStyle="1">
    <w:basedOn w:val="Tabelanormal"/>
    <w:tblPr>
      <w:tblStyleRowBandSize w:val="1"/>
      <w:tblStyleColBandSize w:val="1"/>
      <w:tblInd w:w="0.0" w:type="nil"/>
      <w:tblCellMar>
        <w:left w:w="115.0" w:type="dxa"/>
        <w:right w:w="115.0" w:type="dxa"/>
      </w:tblCellMar>
    </w:tblPr>
  </w:style>
  <w:style w:type="table" w:styleId="af7" w:customStyle="1">
    <w:basedOn w:val="Tabelanormal"/>
    <w:tblPr>
      <w:tblStyleRowBandSize w:val="1"/>
      <w:tblStyleColBandSize w:val="1"/>
      <w:tblInd w:w="0.0" w:type="nil"/>
      <w:tblCellMar>
        <w:left w:w="115.0" w:type="dxa"/>
        <w:right w:w="115.0" w:type="dxa"/>
      </w:tblCellMar>
    </w:tblPr>
  </w:style>
  <w:style w:type="table" w:styleId="af8" w:customStyle="1">
    <w:basedOn w:val="Tabelanormal"/>
    <w:tblPr>
      <w:tblStyleRowBandSize w:val="1"/>
      <w:tblStyleColBandSize w:val="1"/>
      <w:tblInd w:w="0.0" w:type="nil"/>
      <w:tblCellMar>
        <w:left w:w="115.0" w:type="dxa"/>
        <w:right w:w="115.0" w:type="dxa"/>
      </w:tblCellMar>
    </w:tblPr>
  </w:style>
  <w:style w:type="table" w:styleId="af9" w:customStyle="1">
    <w:basedOn w:val="Tabelanormal"/>
    <w:tblPr>
      <w:tblStyleRowBandSize w:val="1"/>
      <w:tblStyleColBandSize w:val="1"/>
      <w:tblInd w:w="0.0" w:type="nil"/>
      <w:tblCellMar>
        <w:left w:w="70.0" w:type="dxa"/>
        <w:right w:w="70.0" w:type="dxa"/>
      </w:tblCellMar>
    </w:tblPr>
  </w:style>
  <w:style w:type="table" w:styleId="afa" w:customStyle="1">
    <w:basedOn w:val="Tabelanormal"/>
    <w:tblPr>
      <w:tblStyleRowBandSize w:val="1"/>
      <w:tblStyleColBandSize w:val="1"/>
      <w:tblInd w:w="0.0" w:type="nil"/>
      <w:tblCellMar>
        <w:left w:w="70.0" w:type="dxa"/>
        <w:right w:w="70.0" w:type="dxa"/>
      </w:tblCellMar>
    </w:tblPr>
  </w:style>
  <w:style w:type="table" w:styleId="afb" w:customStyle="1">
    <w:basedOn w:val="Tabelanormal"/>
    <w:tblPr>
      <w:tblStyleRowBandSize w:val="1"/>
      <w:tblStyleColBandSize w:val="1"/>
      <w:tblInd w:w="0.0" w:type="nil"/>
      <w:tblCellMar>
        <w:left w:w="70.0" w:type="dxa"/>
        <w:right w:w="70.0" w:type="dxa"/>
      </w:tblCellMar>
    </w:tblPr>
  </w:style>
  <w:style w:type="table" w:styleId="afc" w:customStyle="1">
    <w:basedOn w:val="Tabelanormal"/>
    <w:tblPr>
      <w:tblStyleRowBandSize w:val="1"/>
      <w:tblStyleColBandSize w:val="1"/>
      <w:tblInd w:w="0.0" w:type="nil"/>
      <w:tblCellMar>
        <w:left w:w="70.0" w:type="dxa"/>
        <w:right w:w="70.0" w:type="dxa"/>
      </w:tblCellMar>
    </w:tblPr>
  </w:style>
  <w:style w:type="table" w:styleId="afd" w:customStyle="1">
    <w:basedOn w:val="Tabelanormal"/>
    <w:tblPr>
      <w:tblStyleRowBandSize w:val="1"/>
      <w:tblStyleColBandSize w:val="1"/>
      <w:tblInd w:w="0.0" w:type="nil"/>
      <w:tblCellMar>
        <w:left w:w="115.0" w:type="dxa"/>
        <w:right w:w="115.0" w:type="dxa"/>
      </w:tblCellMar>
    </w:tblPr>
  </w:style>
  <w:style w:type="table" w:styleId="afe" w:customStyle="1">
    <w:basedOn w:val="Tabelanormal"/>
    <w:tblPr>
      <w:tblStyleRowBandSize w:val="1"/>
      <w:tblStyleColBandSize w:val="1"/>
      <w:tblInd w:w="0.0" w:type="nil"/>
      <w:tblCellMar>
        <w:left w:w="115.0" w:type="dxa"/>
        <w:right w:w="115.0" w:type="dxa"/>
      </w:tblCellMar>
    </w:tblPr>
  </w:style>
  <w:style w:type="table" w:styleId="aff" w:customStyle="1">
    <w:basedOn w:val="Tabelanormal"/>
    <w:tblPr>
      <w:tblStyleRowBandSize w:val="1"/>
      <w:tblStyleColBandSize w:val="1"/>
      <w:tblInd w:w="0.0" w:type="nil"/>
      <w:tblCellMar>
        <w:left w:w="115.0" w:type="dxa"/>
        <w:right w:w="115.0" w:type="dxa"/>
      </w:tblCellMar>
    </w:tblPr>
  </w:style>
  <w:style w:type="table" w:styleId="aff0" w:customStyle="1">
    <w:basedOn w:val="Tabelanormal"/>
    <w:tblPr>
      <w:tblStyleRowBandSize w:val="1"/>
      <w:tblStyleColBandSize w:val="1"/>
      <w:tblInd w:w="0.0" w:type="nil"/>
      <w:tblCellMar>
        <w:left w:w="115.0" w:type="dxa"/>
        <w:right w:w="115.0" w:type="dxa"/>
      </w:tblCellMar>
    </w:tblPr>
  </w:style>
  <w:style w:type="table" w:styleId="aff1" w:customStyle="1">
    <w:basedOn w:val="Tabelanormal"/>
    <w:tblPr>
      <w:tblStyleRowBandSize w:val="1"/>
      <w:tblStyleColBandSize w:val="1"/>
      <w:tblInd w:w="0.0" w:type="nil"/>
      <w:tblCellMar>
        <w:left w:w="115.0" w:type="dxa"/>
        <w:right w:w="115.0" w:type="dxa"/>
      </w:tblCellMar>
    </w:tblPr>
  </w:style>
  <w:style w:type="table" w:styleId="aff2" w:customStyle="1">
    <w:basedOn w:val="Tabelanormal"/>
    <w:tblPr>
      <w:tblStyleRowBandSize w:val="1"/>
      <w:tblStyleColBandSize w:val="1"/>
      <w:tblInd w:w="0.0" w:type="nil"/>
      <w:tblCellMar>
        <w:left w:w="115.0" w:type="dxa"/>
        <w:right w:w="115.0" w:type="dxa"/>
      </w:tblCellMar>
    </w:tblPr>
  </w:style>
  <w:style w:type="table" w:styleId="aff3" w:customStyle="1">
    <w:basedOn w:val="Tabelanormal"/>
    <w:tblPr>
      <w:tblStyleRowBandSize w:val="1"/>
      <w:tblStyleColBandSize w:val="1"/>
      <w:tblInd w:w="0.0" w:type="nil"/>
      <w:tblCellMar>
        <w:left w:w="115.0" w:type="dxa"/>
        <w:right w:w="115.0" w:type="dxa"/>
      </w:tblCellMar>
    </w:tblPr>
  </w:style>
  <w:style w:type="table" w:styleId="aff4" w:customStyle="1">
    <w:basedOn w:val="Tabelanormal"/>
    <w:tblPr>
      <w:tblStyleRowBandSize w:val="1"/>
      <w:tblStyleColBandSize w:val="1"/>
      <w:tblInd w:w="0.0" w:type="nil"/>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ff5" w:customStyle="1">
    <w:basedOn w:val="Tabelanormal"/>
    <w:tblPr>
      <w:tblStyleRowBandSize w:val="1"/>
      <w:tblStyleColBandSize w:val="1"/>
      <w:tblInd w:w="0.0" w:type="nil"/>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ff6" w:customStyle="1">
    <w:basedOn w:val="Tabelanormal"/>
    <w:tblPr>
      <w:tblStyleRowBandSize w:val="1"/>
      <w:tblStyleColBandSize w:val="1"/>
      <w:tblInd w:w="0.0" w:type="nil"/>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ff7" w:customStyle="1">
    <w:basedOn w:val="Tabelanormal"/>
    <w:tblPr>
      <w:tblStyleRowBandSize w:val="1"/>
      <w:tblStyleColBandSize w:val="1"/>
      <w:tblInd w:w="0.0" w:type="nil"/>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ff8" w:customStyle="1">
    <w:basedOn w:val="Tabelanormal"/>
    <w:tblPr>
      <w:tblStyleRowBandSize w:val="1"/>
      <w:tblStyleColBandSize w:val="1"/>
      <w:tblInd w:w="0.0" w:type="nil"/>
      <w:tblCellMar>
        <w:top w:w="15.0" w:type="dxa"/>
        <w:left w:w="15.0" w:type="dxa"/>
        <w:bottom w:w="15.0" w:type="dxa"/>
        <w:right w:w="15.0" w:type="dxa"/>
      </w:tblCellMar>
    </w:tblPr>
  </w:style>
  <w:style w:type="table" w:styleId="aff9" w:customStyle="1">
    <w:basedOn w:val="Tabelanormal"/>
    <w:tblPr>
      <w:tblStyleRowBandSize w:val="1"/>
      <w:tblStyleColBandSize w:val="1"/>
      <w:tblInd w:w="0.0" w:type="nil"/>
      <w:tblCellMar>
        <w:top w:w="15.0" w:type="dxa"/>
        <w:left w:w="15.0" w:type="dxa"/>
        <w:bottom w:w="15.0" w:type="dxa"/>
        <w:right w:w="15.0" w:type="dxa"/>
      </w:tblCellMar>
    </w:tblPr>
  </w:style>
  <w:style w:type="table" w:styleId="affa" w:customStyle="1">
    <w:basedOn w:val="Tabelanormal"/>
    <w:tblPr>
      <w:tblStyleRowBandSize w:val="1"/>
      <w:tblStyleColBandSize w:val="1"/>
      <w:tblInd w:w="0.0" w:type="nil"/>
      <w:tblCellMar>
        <w:top w:w="15.0" w:type="dxa"/>
        <w:left w:w="15.0" w:type="dxa"/>
        <w:bottom w:w="15.0" w:type="dxa"/>
        <w:right w:w="15.0" w:type="dxa"/>
      </w:tblCellMar>
    </w:tblPr>
  </w:style>
  <w:style w:type="table" w:styleId="affb" w:customStyle="1">
    <w:basedOn w:val="Tabelanormal"/>
    <w:tblPr>
      <w:tblStyleRowBandSize w:val="1"/>
      <w:tblStyleColBandSize w:val="1"/>
      <w:tblInd w:w="0.0" w:type="nil"/>
      <w:tblCellMar>
        <w:top w:w="15.0" w:type="dxa"/>
        <w:left w:w="15.0" w:type="dxa"/>
        <w:bottom w:w="15.0" w:type="dxa"/>
        <w:right w:w="15.0" w:type="dxa"/>
      </w:tblCellMar>
    </w:tblPr>
  </w:style>
  <w:style w:type="table" w:styleId="affc" w:customStyle="1">
    <w:basedOn w:val="Tabelanormal"/>
    <w:tblPr>
      <w:tblStyleRowBandSize w:val="1"/>
      <w:tblStyleColBandSize w:val="1"/>
      <w:tblInd w:w="0.0" w:type="nil"/>
      <w:tblCellMar>
        <w:top w:w="15.0" w:type="dxa"/>
        <w:left w:w="15.0" w:type="dxa"/>
        <w:bottom w:w="15.0" w:type="dxa"/>
        <w:right w:w="15.0" w:type="dxa"/>
      </w:tblCellMar>
    </w:tblPr>
  </w:style>
  <w:style w:type="table" w:styleId="affd" w:customStyle="1">
    <w:basedOn w:val="Tabelanormal"/>
    <w:tblPr>
      <w:tblStyleRowBandSize w:val="1"/>
      <w:tblStyleColBandSize w:val="1"/>
      <w:tblInd w:w="0.0" w:type="nil"/>
      <w:tblCellMar>
        <w:top w:w="15.0" w:type="dxa"/>
        <w:left w:w="15.0" w:type="dxa"/>
        <w:bottom w:w="15.0" w:type="dxa"/>
        <w:right w:w="15.0" w:type="dxa"/>
      </w:tblCellMar>
    </w:tblPr>
  </w:style>
  <w:style w:type="table" w:styleId="affe" w:customStyle="1">
    <w:basedOn w:val="Tabelanormal"/>
    <w:tblPr>
      <w:tblStyleRowBandSize w:val="1"/>
      <w:tblStyleColBandSize w:val="1"/>
      <w:tblInd w:w="0.0" w:type="nil"/>
      <w:tblCellMar>
        <w:top w:w="15.0" w:type="dxa"/>
        <w:left w:w="15.0" w:type="dxa"/>
        <w:bottom w:w="15.0" w:type="dxa"/>
        <w:right w:w="15.0" w:type="dxa"/>
      </w:tblCellMar>
    </w:tblPr>
  </w:style>
  <w:style w:type="table" w:styleId="afff" w:customStyle="1">
    <w:basedOn w:val="Tabelanormal"/>
    <w:tblPr>
      <w:tblStyleRowBandSize w:val="1"/>
      <w:tblStyleColBandSize w:val="1"/>
      <w:tblInd w:w="0.0" w:type="nil"/>
      <w:tblCellMar>
        <w:top w:w="15.0" w:type="dxa"/>
        <w:left w:w="15.0" w:type="dxa"/>
        <w:bottom w:w="15.0" w:type="dxa"/>
        <w:right w:w="15.0" w:type="dxa"/>
      </w:tblCellMar>
    </w:tblPr>
  </w:style>
  <w:style w:type="table" w:styleId="afff0" w:customStyle="1">
    <w:basedOn w:val="Tabelanormal"/>
    <w:tblPr>
      <w:tblStyleRowBandSize w:val="1"/>
      <w:tblStyleColBandSize w:val="1"/>
      <w:tblInd w:w="0.0" w:type="nil"/>
      <w:tblCellMar>
        <w:top w:w="15.0" w:type="dxa"/>
        <w:left w:w="15.0" w:type="dxa"/>
        <w:bottom w:w="15.0" w:type="dxa"/>
        <w:right w:w="15.0" w:type="dxa"/>
      </w:tblCellMar>
    </w:tblPr>
  </w:style>
  <w:style w:type="table" w:styleId="afff1" w:customStyle="1">
    <w:basedOn w:val="Tabelanormal"/>
    <w:tblPr>
      <w:tblStyleRowBandSize w:val="1"/>
      <w:tblStyleColBandSize w:val="1"/>
      <w:tblInd w:w="0.0" w:type="nil"/>
      <w:tblCellMar>
        <w:top w:w="15.0" w:type="dxa"/>
        <w:left w:w="15.0" w:type="dxa"/>
        <w:bottom w:w="15.0" w:type="dxa"/>
        <w:right w:w="15.0" w:type="dxa"/>
      </w:tblCellMar>
    </w:tblPr>
  </w:style>
  <w:style w:type="table" w:styleId="afff2" w:customStyle="1">
    <w:basedOn w:val="Tabelanormal"/>
    <w:tblPr>
      <w:tblStyleRowBandSize w:val="1"/>
      <w:tblStyleColBandSize w:val="1"/>
      <w:tblInd w:w="0.0" w:type="nil"/>
      <w:tblCellMar>
        <w:top w:w="15.0" w:type="dxa"/>
        <w:left w:w="15.0" w:type="dxa"/>
        <w:bottom w:w="15.0" w:type="dxa"/>
        <w:right w:w="15.0" w:type="dxa"/>
      </w:tblCellMar>
    </w:tblPr>
  </w:style>
  <w:style w:type="table" w:styleId="afff3" w:customStyle="1">
    <w:basedOn w:val="Tabelanormal"/>
    <w:tblPr>
      <w:tblStyleRowBandSize w:val="1"/>
      <w:tblStyleColBandSize w:val="1"/>
      <w:tblInd w:w="0.0" w:type="nil"/>
      <w:tblCellMar>
        <w:top w:w="15.0" w:type="dxa"/>
        <w:left w:w="15.0" w:type="dxa"/>
        <w:bottom w:w="15.0" w:type="dxa"/>
        <w:right w:w="15.0" w:type="dxa"/>
      </w:tblCellMar>
    </w:tblPr>
  </w:style>
  <w:style w:type="table" w:styleId="afff4" w:customStyle="1">
    <w:basedOn w:val="Tabelanormal"/>
    <w:tblPr>
      <w:tblStyleRowBandSize w:val="1"/>
      <w:tblStyleColBandSize w:val="1"/>
      <w:tblInd w:w="0.0" w:type="nil"/>
    </w:tblPr>
  </w:style>
  <w:style w:type="table" w:styleId="afff5" w:customStyle="1">
    <w:basedOn w:val="Tabelanormal"/>
    <w:tblPr>
      <w:tblStyleRowBandSize w:val="1"/>
      <w:tblStyleColBandSize w:val="1"/>
      <w:tblInd w:w="0.0" w:type="nil"/>
      <w:tblCellMar>
        <w:left w:w="115.0" w:type="dxa"/>
        <w:right w:w="115.0" w:type="dxa"/>
      </w:tblCellMar>
    </w:tblPr>
  </w:style>
  <w:style w:type="table" w:styleId="TabeladeLista4-nfase1">
    <w:name w:val="List Table 4 Accent 1"/>
    <w:aliases w:val="Tabela de Lista D1"/>
    <w:basedOn w:val="Tabelanormal"/>
    <w:uiPriority w:val="49"/>
    <w:rsid w:val="00FB78FF"/>
    <w:pPr>
      <w:spacing w:after="60" w:before="60" w:line="240" w:lineRule="auto"/>
      <w:jc w:val="center"/>
    </w:pPr>
    <w:rPr>
      <w:rFonts w:cs="Times New Roman" w:asciiTheme="minorHAnsi" w:hAnsiTheme="minorHAnsi"/>
      <w:sz w:val="24"/>
      <w:szCs w:val="20"/>
    </w:rPr>
    <w:tblPr>
      <w:tblStyleRowBandSize w:val="1"/>
      <w:tblStyleColBandSize w:val="1"/>
      <w:tblInd w:w="0.0" w:type="nil"/>
      <w:tblBorders>
        <w:bottom w:color="8eaadb" w:space="0" w:sz="4" w:themeColor="accent1" w:themeTint="000099" w:val="single"/>
        <w:insideV w:color="8eaadb" w:space="0" w:sz="4" w:themeColor="accent1" w:themeTint="000099" w:val="single"/>
      </w:tblBorders>
    </w:tblPr>
    <w:tcPr>
      <w:vAlign w:val="center"/>
    </w:tc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tcBorders>
        <w:shd w:color="auto" w:fill="4472c4" w:themeFill="accent1" w:val="clear"/>
      </w:tcPr>
    </w:tblStylePr>
    <w:tblStylePr w:type="lastRow">
      <w:rPr>
        <w:b w:val="1"/>
        <w:bCs w:val="1"/>
      </w:rPr>
      <w:tblPr/>
      <w:tcPr>
        <w:tcBorders>
          <w:top w:color="8eaadb"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eladeGradeClara">
    <w:name w:val="Grid Table Light"/>
    <w:basedOn w:val="Tabelanormal"/>
    <w:uiPriority w:val="40"/>
    <w:rsid w:val="00F45B1D"/>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elaPMS" w:customStyle="1">
    <w:name w:val="Tabela_PMS"/>
    <w:basedOn w:val="Tabelanormal"/>
    <w:uiPriority w:val="99"/>
    <w:rsid w:val="00D67046"/>
    <w:pPr>
      <w:spacing w:after="0" w:line="240" w:lineRule="auto"/>
      <w:jc w:val="center"/>
    </w:pPr>
    <w:tblPr>
      <w:tblBorders>
        <w:top w:color="auto" w:space="0" w:sz="4" w:val="single"/>
        <w:bottom w:color="auto" w:space="0" w:sz="4" w:val="single"/>
        <w:insideH w:color="bfbfbf" w:space="0" w:sz="4" w:themeColor="background1" w:themeShade="0000BF" w:val="single"/>
      </w:tblBorders>
    </w:tblPr>
    <w:tcPr>
      <w:vAlign w:val="center"/>
    </w:tcPr>
    <w:tblStylePr w:type="firstRow">
      <w:pPr>
        <w:wordWrap w:val="1"/>
        <w:spacing w:after="60" w:afterAutospacing="0" w:afterLines="0" w:before="60" w:beforeAutospacing="0" w:beforeLines="0" w:line="240" w:lineRule="auto"/>
        <w:ind w:left="0" w:right="0" w:leftChars="0" w:rightChars="0" w:firstLine="0" w:firstLineChars="0"/>
        <w:jc w:val="center"/>
      </w:pPr>
      <w:rPr>
        <w:rFonts w:ascii="Arial" w:hAnsi="Arial"/>
        <w:b w:val="1"/>
        <w:sz w:val="24"/>
      </w:rPr>
      <w:tblPr/>
      <w:tcPr>
        <w:tcBorders>
          <w:top w:color="auto" w:space="0" w:sz="4" w:val="single"/>
          <w:left w:space="0" w:sz="0" w:val="nil"/>
          <w:bottom w:color="auto" w:space="0" w:sz="4" w:val="single"/>
          <w:right w:space="0" w:sz="0" w:val="nil"/>
          <w:insideH w:space="0" w:sz="0" w:val="nil"/>
          <w:insideV w:space="0" w:sz="0" w:val="nil"/>
          <w:tl2br w:space="0" w:sz="0" w:val="nil"/>
          <w:tr2bl w:space="0" w:sz="0" w:val="nil"/>
        </w:tcBorders>
      </w:tcPr>
    </w:tblStylePr>
    <w:tblStylePr w:type="lastRow">
      <w:rPr>
        <w:b w:val="1"/>
      </w:rPr>
      <w:tblPr/>
      <w:tcPr>
        <w:tcBorders>
          <w:top w:color="auto" w:space="0" w:sz="4" w:val="single"/>
          <w:left w:space="0" w:sz="0" w:val="nil"/>
          <w:bottom w:color="auto" w:space="0" w:sz="4" w:val="single"/>
          <w:right w:space="0" w:sz="0" w:val="nil"/>
          <w:insideH w:space="0" w:sz="0" w:val="nil"/>
          <w:insideV w:space="0" w:sz="0" w:val="nil"/>
          <w:tl2br w:space="0" w:sz="0" w:val="nil"/>
          <w:tr2bl w:space="0" w:sz="0" w:val="nil"/>
        </w:tcBorders>
      </w:tcPr>
    </w:tblStylePr>
  </w:style>
  <w:style w:type="paragraph" w:styleId="Fonte" w:customStyle="1">
    <w:name w:val="Fonte"/>
    <w:basedOn w:val="Normal"/>
    <w:next w:val="Texto"/>
    <w:link w:val="FonteChar"/>
    <w:qFormat w:val="1"/>
    <w:rsid w:val="00B4667C"/>
    <w:pPr>
      <w:spacing w:line="240" w:lineRule="auto"/>
      <w:ind w:firstLine="0"/>
      <w:jc w:val="both"/>
    </w:pPr>
    <w:rPr>
      <w:rFonts w:cs="Arial"/>
      <w:sz w:val="20"/>
      <w:szCs w:val="24"/>
    </w:rPr>
  </w:style>
  <w:style w:type="character" w:styleId="MenoPendente">
    <w:name w:val="Unresolved Mention"/>
    <w:basedOn w:val="Fontepargpadro"/>
    <w:uiPriority w:val="99"/>
    <w:semiHidden w:val="1"/>
    <w:unhideWhenUsed w:val="1"/>
    <w:rsid w:val="005F2214"/>
    <w:rPr>
      <w:color w:val="605e5c"/>
      <w:shd w:color="auto" w:fill="e1dfdd" w:val="clear"/>
    </w:rPr>
  </w:style>
  <w:style w:type="paragraph" w:styleId="Diretriz" w:customStyle="1">
    <w:name w:val="Diretriz"/>
    <w:basedOn w:val="Normal"/>
    <w:next w:val="Texto"/>
    <w:link w:val="DiretrizChar"/>
    <w:qFormat w:val="1"/>
    <w:rsid w:val="00A61564"/>
    <w:pPr>
      <w:spacing w:line="360" w:lineRule="auto"/>
      <w:ind w:firstLine="0"/>
      <w:jc w:val="both"/>
    </w:pPr>
    <w:rPr>
      <w:rFonts w:cs="Arial"/>
      <w:b w:val="1"/>
      <w:color w:val="000000"/>
      <w:szCs w:val="24"/>
    </w:rPr>
  </w:style>
  <w:style w:type="paragraph" w:styleId="TableParagraph" w:customStyle="1">
    <w:name w:val="Table Paragraph"/>
    <w:basedOn w:val="Normal"/>
    <w:uiPriority w:val="1"/>
    <w:rsid w:val="00F5346E"/>
    <w:pPr>
      <w:widowControl w:val="0"/>
      <w:autoSpaceDE w:val="0"/>
      <w:autoSpaceDN w:val="0"/>
      <w:spacing w:after="0" w:line="240" w:lineRule="auto"/>
    </w:pPr>
    <w:rPr>
      <w:rFonts w:ascii="Arial MT" w:cs="Arial MT" w:eastAsia="Arial MT" w:hAnsi="Arial MT"/>
      <w:lang w:val="pt-PT"/>
    </w:rPr>
  </w:style>
  <w:style w:type="character" w:styleId="normaltextrun" w:customStyle="1">
    <w:name w:val="normaltextrun"/>
    <w:basedOn w:val="Fontepargpadro"/>
    <w:rsid w:val="007923F0"/>
  </w:style>
  <w:style w:type="character" w:styleId="eop" w:customStyle="1">
    <w:name w:val="eop"/>
    <w:basedOn w:val="Fontepargpadro"/>
    <w:rsid w:val="007923F0"/>
  </w:style>
  <w:style w:type="paragraph" w:styleId="Texto" w:customStyle="1">
    <w:name w:val="Texto"/>
    <w:basedOn w:val="Normal"/>
    <w:link w:val="TextoChar"/>
    <w:qFormat w:val="1"/>
    <w:rsid w:val="0064756E"/>
    <w:pPr>
      <w:spacing w:line="360" w:lineRule="auto"/>
      <w:jc w:val="both"/>
    </w:pPr>
  </w:style>
  <w:style w:type="character" w:styleId="TextoChar" w:customStyle="1">
    <w:name w:val="Texto Char"/>
    <w:basedOn w:val="Fontepargpadro"/>
    <w:link w:val="Texto"/>
    <w:rsid w:val="0064756E"/>
    <w:rPr>
      <w:rFonts w:ascii="Arial" w:hAnsi="Arial"/>
      <w:sz w:val="24"/>
      <w:lang w:eastAsia="en-US"/>
    </w:rPr>
  </w:style>
  <w:style w:type="paragraph" w:styleId="CabealhoGeral" w:customStyle="1">
    <w:name w:val="Cabeçalho Geral"/>
    <w:basedOn w:val="Normal"/>
    <w:link w:val="CabealhoGeralChar"/>
    <w:qFormat w:val="1"/>
    <w:rsid w:val="007C3FE3"/>
    <w:pPr>
      <w:spacing w:after="0"/>
      <w:ind w:firstLine="22"/>
      <w:jc w:val="center"/>
    </w:pPr>
    <w:rPr>
      <w:b w:val="1"/>
      <w:noProof w:val="1"/>
      <w:sz w:val="28"/>
    </w:rPr>
  </w:style>
  <w:style w:type="character" w:styleId="CabealhoGeralChar" w:customStyle="1">
    <w:name w:val="Cabeçalho Geral Char"/>
    <w:basedOn w:val="Fontepargpadro"/>
    <w:link w:val="CabealhoGeral"/>
    <w:rsid w:val="007C3FE3"/>
    <w:rPr>
      <w:rFonts w:ascii="Arial" w:hAnsi="Arial"/>
      <w:b w:val="1"/>
      <w:noProof w:val="1"/>
      <w:sz w:val="28"/>
      <w:lang w:eastAsia="en-US"/>
    </w:rPr>
  </w:style>
  <w:style w:type="paragraph" w:styleId="TextoSugestivo" w:customStyle="1">
    <w:name w:val="Texto Sugestivo"/>
    <w:basedOn w:val="Texto"/>
    <w:link w:val="TextoSugestivoChar"/>
    <w:qFormat w:val="1"/>
    <w:rsid w:val="0064756E"/>
    <w:rPr>
      <w:color w:val="ff0000"/>
    </w:rPr>
  </w:style>
  <w:style w:type="character" w:styleId="TextoSugestivoChar" w:customStyle="1">
    <w:name w:val="Texto Sugestivo Char"/>
    <w:basedOn w:val="TextoChar"/>
    <w:link w:val="TextoSugestivo"/>
    <w:rsid w:val="0064756E"/>
    <w:rPr>
      <w:rFonts w:ascii="Arial" w:hAnsi="Arial"/>
      <w:color w:val="ff0000"/>
      <w:sz w:val="24"/>
      <w:lang w:eastAsia="en-US"/>
    </w:rPr>
  </w:style>
  <w:style w:type="paragraph" w:styleId="TtuloTabelaGrfico" w:customStyle="1">
    <w:name w:val="Título Tabela/Gráfico"/>
    <w:basedOn w:val="Texto"/>
    <w:link w:val="TtuloTabelaGrficoChar"/>
    <w:qFormat w:val="1"/>
    <w:rsid w:val="00466853"/>
    <w:pPr>
      <w:spacing w:after="60" w:line="240" w:lineRule="auto"/>
      <w:ind w:firstLine="0"/>
      <w:jc w:val="left"/>
    </w:pPr>
  </w:style>
  <w:style w:type="character" w:styleId="TtuloTabelaGrficoChar" w:customStyle="1">
    <w:name w:val="Título Tabela/Gráfico Char"/>
    <w:basedOn w:val="TextoChar"/>
    <w:link w:val="TtuloTabelaGrfico"/>
    <w:rsid w:val="00466853"/>
    <w:rPr>
      <w:rFonts w:ascii="Arial" w:hAnsi="Arial"/>
      <w:sz w:val="24"/>
      <w:lang w:eastAsia="en-US"/>
    </w:rPr>
  </w:style>
  <w:style w:type="paragraph" w:styleId="Tabela" w:customStyle="1">
    <w:name w:val="Tabela"/>
    <w:basedOn w:val="Corpodetexto2"/>
    <w:link w:val="TabelaChar"/>
    <w:qFormat w:val="1"/>
    <w:rsid w:val="00C56206"/>
    <w:pPr>
      <w:spacing w:after="60" w:before="60" w:line="240" w:lineRule="auto"/>
      <w:ind w:firstLine="0"/>
      <w:jc w:val="center"/>
    </w:pPr>
    <w:rPr>
      <w:rFonts w:ascii="Arial" w:cs="Arial" w:hAnsi="Arial"/>
      <w:bCs w:val="1"/>
    </w:rPr>
  </w:style>
  <w:style w:type="character" w:styleId="TabelaChar" w:customStyle="1">
    <w:name w:val="Tabela Char"/>
    <w:basedOn w:val="Corpodetexto2Char"/>
    <w:link w:val="Tabela"/>
    <w:rsid w:val="00C56206"/>
    <w:rPr>
      <w:rFonts w:ascii="Arial" w:cs="Arial" w:eastAsia="Times New Roman" w:hAnsi="Arial"/>
      <w:bCs w:val="1"/>
      <w:sz w:val="24"/>
      <w:szCs w:val="24"/>
      <w:lang w:eastAsia="x-none" w:val="x-none"/>
    </w:rPr>
  </w:style>
  <w:style w:type="character" w:styleId="FonteChar" w:customStyle="1">
    <w:name w:val="Fonte Char"/>
    <w:basedOn w:val="Fontepargpadro"/>
    <w:link w:val="Fonte"/>
    <w:rsid w:val="00B4667C"/>
    <w:rPr>
      <w:rFonts w:ascii="Arial" w:cs="Arial" w:hAnsi="Arial"/>
      <w:sz w:val="20"/>
      <w:szCs w:val="24"/>
      <w:lang w:eastAsia="en-US"/>
    </w:rPr>
  </w:style>
  <w:style w:type="paragraph" w:styleId="Acesso" w:customStyle="1">
    <w:name w:val="Acesso"/>
    <w:basedOn w:val="Normal"/>
    <w:next w:val="Texto"/>
    <w:link w:val="AcessoChar"/>
    <w:qFormat w:val="1"/>
    <w:rsid w:val="00292AD8"/>
    <w:pPr>
      <w:spacing w:after="60" w:before="60" w:line="240" w:lineRule="auto"/>
      <w:ind w:firstLine="0"/>
      <w:contextualSpacing w:val="1"/>
    </w:pPr>
    <w:rPr>
      <w:rFonts w:cs="Arial"/>
      <w:color w:val="00b050"/>
      <w:sz w:val="20"/>
      <w:szCs w:val="24"/>
    </w:rPr>
  </w:style>
  <w:style w:type="character" w:styleId="AcessoChar" w:customStyle="1">
    <w:name w:val="Acesso Char"/>
    <w:basedOn w:val="Fontepargpadro"/>
    <w:link w:val="Acesso"/>
    <w:rsid w:val="00292AD8"/>
    <w:rPr>
      <w:rFonts w:ascii="Arial" w:cs="Arial" w:hAnsi="Arial"/>
      <w:color w:val="00b050"/>
      <w:sz w:val="20"/>
      <w:szCs w:val="24"/>
      <w:lang w:eastAsia="en-US"/>
    </w:rPr>
  </w:style>
  <w:style w:type="paragraph" w:styleId="Link" w:customStyle="1">
    <w:name w:val="Link"/>
    <w:basedOn w:val="Acesso"/>
    <w:link w:val="LinkChar"/>
    <w:qFormat w:val="1"/>
    <w:rsid w:val="008618DA"/>
    <w:rPr>
      <w:color w:val="4472c4" w:themeColor="accent1"/>
      <w:u w:val="single"/>
    </w:rPr>
  </w:style>
  <w:style w:type="character" w:styleId="LinkChar" w:customStyle="1">
    <w:name w:val="Link Char"/>
    <w:basedOn w:val="AcessoChar"/>
    <w:link w:val="Link"/>
    <w:rsid w:val="008618DA"/>
    <w:rPr>
      <w:rFonts w:ascii="Arial" w:cs="Arial" w:hAnsi="Arial"/>
      <w:color w:val="4472c4" w:themeColor="accent1"/>
      <w:sz w:val="20"/>
      <w:szCs w:val="24"/>
      <w:u w:val="single"/>
      <w:lang w:eastAsia="en-US"/>
    </w:rPr>
  </w:style>
  <w:style w:type="paragraph" w:styleId="Grfico" w:customStyle="1">
    <w:name w:val="Gráfico"/>
    <w:basedOn w:val="Normal"/>
    <w:next w:val="Fonte"/>
    <w:link w:val="GrficoChar"/>
    <w:qFormat w:val="1"/>
    <w:rsid w:val="005621E6"/>
    <w:pPr>
      <w:spacing w:after="60" w:line="240" w:lineRule="auto"/>
      <w:ind w:firstLine="0"/>
      <w:jc w:val="center"/>
    </w:pPr>
    <w:rPr>
      <w:rFonts w:cs="Arial"/>
      <w:noProof w:val="1"/>
      <w:szCs w:val="24"/>
    </w:rPr>
  </w:style>
  <w:style w:type="character" w:styleId="GrficoChar" w:customStyle="1">
    <w:name w:val="Gráfico Char"/>
    <w:basedOn w:val="Fontepargpadro"/>
    <w:link w:val="Grfico"/>
    <w:rsid w:val="005621E6"/>
    <w:rPr>
      <w:rFonts w:ascii="Arial" w:cs="Arial" w:hAnsi="Arial"/>
      <w:noProof w:val="1"/>
      <w:sz w:val="24"/>
      <w:szCs w:val="24"/>
      <w:lang w:eastAsia="en-US"/>
    </w:rPr>
  </w:style>
  <w:style w:type="table" w:styleId="TableNormal1" w:customStyle="1">
    <w:name w:val="Table Normal1"/>
    <w:uiPriority w:val="2"/>
    <w:semiHidden w:val="1"/>
    <w:unhideWhenUsed w:val="1"/>
    <w:qFormat w:val="1"/>
    <w:rsid w:val="003927A0"/>
    <w:pPr>
      <w:widowControl w:val="0"/>
      <w:autoSpaceDE w:val="0"/>
      <w:autoSpaceDN w:val="0"/>
      <w:spacing w:after="0" w:line="240" w:lineRule="auto"/>
    </w:pPr>
    <w:rPr>
      <w:rFonts w:asciiTheme="minorHAnsi" w:cstheme="minorBidi" w:eastAsiaTheme="minorHAnsi" w:hAnsiTheme="minorHAnsi"/>
      <w:lang w:eastAsia="en-US" w:val="en-US"/>
    </w:rPr>
    <w:tblPr>
      <w:tblInd w:w="0.0" w:type="dxa"/>
      <w:tblCellMar>
        <w:top w:w="0.0" w:type="dxa"/>
        <w:left w:w="0.0" w:type="dxa"/>
        <w:bottom w:w="0.0" w:type="dxa"/>
        <w:right w:w="0.0" w:type="dxa"/>
      </w:tblCellMar>
    </w:tblPr>
  </w:style>
  <w:style w:type="character" w:styleId="DiretrizChar" w:customStyle="1">
    <w:name w:val="Diretriz Char"/>
    <w:basedOn w:val="Fontepargpadro"/>
    <w:link w:val="Diretriz"/>
    <w:rsid w:val="00A61564"/>
    <w:rPr>
      <w:rFonts w:ascii="Arial" w:cs="Arial" w:hAnsi="Arial"/>
      <w:b w:val="1"/>
      <w:color w:val="000000"/>
      <w:sz w:val="24"/>
      <w:szCs w:val="24"/>
      <w:lang w:eastAsia="en-US"/>
    </w:rPr>
  </w:style>
  <w:style w:type="paragraph" w:styleId="ObjetivoSugestivo" w:customStyle="1">
    <w:name w:val="Objetivo Sugestivo"/>
    <w:basedOn w:val="Normal"/>
    <w:link w:val="ObjetivoSugestivoChar"/>
    <w:qFormat w:val="1"/>
    <w:rsid w:val="00577B4B"/>
    <w:pPr>
      <w:spacing w:after="0" w:line="360" w:lineRule="auto"/>
      <w:ind w:firstLine="0"/>
      <w:jc w:val="both"/>
    </w:pPr>
    <w:rPr>
      <w:rFonts w:cs="Arial"/>
      <w:b w:val="1"/>
      <w:color w:val="ff0000"/>
      <w:szCs w:val="24"/>
    </w:rPr>
  </w:style>
  <w:style w:type="character" w:styleId="ObjetivoSugestivoChar" w:customStyle="1">
    <w:name w:val="Objetivo Sugestivo Char"/>
    <w:basedOn w:val="Fontepargpadro"/>
    <w:link w:val="ObjetivoSugestivo"/>
    <w:rsid w:val="00577B4B"/>
    <w:rPr>
      <w:rFonts w:ascii="Arial" w:cs="Arial" w:hAnsi="Arial"/>
      <w:b w:val="1"/>
      <w:color w:val="ff0000"/>
      <w:sz w:val="24"/>
      <w:szCs w:val="24"/>
      <w:lang w:eastAsia="en-US"/>
    </w:rPr>
  </w:style>
  <w:style w:type="paragraph" w:styleId="TabelaDOMI" w:customStyle="1">
    <w:name w:val="Tabela DOMI"/>
    <w:basedOn w:val="Tabela"/>
    <w:link w:val="TabelaDOMIChar"/>
    <w:qFormat w:val="1"/>
    <w:rsid w:val="001E5C79"/>
    <w:pPr>
      <w:framePr w:lines="0" w:hSpace="141" w:wrap="around" w:hAnchor="text" w:vAnchor="text" w:y="365"/>
    </w:pPr>
    <w:rPr>
      <w:rFonts w:eastAsia="Arial"/>
      <w:sz w:val="20"/>
    </w:rPr>
  </w:style>
  <w:style w:type="character" w:styleId="TabelaDOMIChar" w:customStyle="1">
    <w:name w:val="Tabela DOMI Char"/>
    <w:basedOn w:val="TabelaChar"/>
    <w:link w:val="TabelaDOMI"/>
    <w:rsid w:val="001E5C79"/>
    <w:rPr>
      <w:rFonts w:ascii="Arial" w:cs="Arial" w:eastAsia="Arial" w:hAnsi="Arial"/>
      <w:bCs w:val="1"/>
      <w:sz w:val="20"/>
      <w:szCs w:val="24"/>
      <w:lang w:eastAsia="x-none" w:val="x-none"/>
    </w:rPr>
  </w:style>
  <w:style w:type="paragraph" w:styleId="Listas" w:customStyle="1">
    <w:name w:val="Listas"/>
    <w:basedOn w:val="PargrafodaLista"/>
    <w:link w:val="ListasChar"/>
    <w:qFormat w:val="1"/>
    <w:rsid w:val="008443CB"/>
    <w:pPr>
      <w:numPr>
        <w:numId w:val="11"/>
      </w:numPr>
      <w:spacing w:after="120"/>
      <w:ind w:left="714" w:hanging="357"/>
      <w:contextualSpacing w:val="0"/>
      <w:jc w:val="both"/>
    </w:pPr>
    <w:rPr>
      <w:rFonts w:cs="Arial" w:eastAsia="Times New Roman"/>
      <w:color w:val="000000"/>
      <w:szCs w:val="21"/>
    </w:rPr>
  </w:style>
  <w:style w:type="character" w:styleId="PargrafodaListaChar" w:customStyle="1">
    <w:name w:val="Parágrafo da Lista Char"/>
    <w:basedOn w:val="Fontepargpadro"/>
    <w:link w:val="PargrafodaLista"/>
    <w:rsid w:val="00C06E7E"/>
    <w:rPr>
      <w:rFonts w:ascii="Arial" w:hAnsi="Arial"/>
      <w:sz w:val="24"/>
      <w:lang w:eastAsia="en-US"/>
    </w:rPr>
  </w:style>
  <w:style w:type="character" w:styleId="ListasChar" w:customStyle="1">
    <w:name w:val="Listas Char"/>
    <w:basedOn w:val="PargrafodaListaChar"/>
    <w:link w:val="Listas"/>
    <w:rsid w:val="008443CB"/>
    <w:rPr>
      <w:rFonts w:ascii="Arial" w:cs="Arial" w:eastAsia="Times New Roman" w:hAnsi="Arial"/>
      <w:color w:val="000000"/>
      <w:sz w:val="24"/>
      <w:szCs w:val="21"/>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5">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6">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7">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8">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9">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0">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1">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2">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3">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4">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5">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6">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7">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8">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9">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0">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1">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2">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3">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4">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5">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6">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7">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8">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9">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0">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1">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2">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3">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4">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5">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6">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7">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8">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9">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0">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1">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2">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3">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4">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5">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6">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7">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8">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9">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50">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51">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15.0" w:type="dxa"/>
        <w:left w:w="15.0" w:type="dxa"/>
        <w:bottom w:w="15.0" w:type="dxa"/>
        <w:right w:w="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15.0" w:type="dxa"/>
        <w:left w:w="15.0" w:type="dxa"/>
        <w:bottom w:w="15.0" w:type="dxa"/>
        <w:right w:w="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15.0" w:type="dxa"/>
        <w:left w:w="15.0" w:type="dxa"/>
        <w:bottom w:w="15.0" w:type="dxa"/>
        <w:right w:w="15.0" w:type="dxa"/>
      </w:tblCellMar>
    </w:tblPr>
  </w:style>
  <w:style w:type="table" w:styleId="Table65">
    <w:basedOn w:val="TableNormal"/>
    <w:pPr>
      <w:spacing w:after="60" w:before="60" w:line="240" w:lineRule="auto"/>
    </w:pPr>
    <w:rPr>
      <w:rFonts w:ascii="Arial" w:cs="Arial" w:eastAsia="Arial" w:hAnsi="Arial"/>
      <w:sz w:val="24"/>
      <w:szCs w:val="24"/>
    </w:rPr>
    <w:tblPr>
      <w:tblStyleRowBandSize w:val="1"/>
      <w:tblStyleColBandSize w:val="1"/>
      <w:tblCellMar>
        <w:top w:w="0.0" w:type="dxa"/>
        <w:left w:w="108.0" w:type="dxa"/>
        <w:bottom w:w="0.0" w:type="dxa"/>
        <w:right w:w="108.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5">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6">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7">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8">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9">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0">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1">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2">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3">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4">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5">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6">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7">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8">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19">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0">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1">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2">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3">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4">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5">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6">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7">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8">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9">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0">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1">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2">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3">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4">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5">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6">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7">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8">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9">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0">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1">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2">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3">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4">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5">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6">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7">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8">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9">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50">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51">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tblStylePr w:type="firstRow">
      <w:pPr>
        <w:spacing w:after="0" w:before="0" w:line="240" w:lineRule="auto"/>
        <w:ind w:left="0" w:right="0" w:firstLine="0"/>
        <w:jc w:val="center"/>
      </w:pPr>
      <w:rPr>
        <w:rFonts w:ascii="Arial" w:cs="Arial" w:eastAsia="Arial" w:hAnsi="Arial"/>
        <w:b w:val="1"/>
        <w:sz w:val="24"/>
        <w:szCs w:val="24"/>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rPr>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15.0" w:type="dxa"/>
        <w:left w:w="15.0" w:type="dxa"/>
        <w:bottom w:w="15.0" w:type="dxa"/>
        <w:right w:w="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15.0" w:type="dxa"/>
        <w:left w:w="15.0" w:type="dxa"/>
        <w:bottom w:w="15.0" w:type="dxa"/>
        <w:right w:w="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15.0" w:type="dxa"/>
        <w:left w:w="15.0" w:type="dxa"/>
        <w:bottom w:w="15.0" w:type="dxa"/>
        <w:right w:w="15.0" w:type="dxa"/>
      </w:tblCellMar>
    </w:tblPr>
  </w:style>
  <w:style w:type="table" w:styleId="Table65">
    <w:basedOn w:val="TableNormal"/>
    <w:pPr>
      <w:spacing w:after="60" w:before="60" w:line="240" w:lineRule="auto"/>
    </w:pPr>
    <w:rPr>
      <w:rFonts w:ascii="Arial" w:cs="Arial" w:eastAsia="Arial" w:hAnsi="Arial"/>
      <w:sz w:val="24"/>
      <w:szCs w:val="24"/>
    </w:rPr>
    <w:tblPr>
      <w:tblStyleRowBandSize w:val="1"/>
      <w:tblStyleColBandSize w:val="1"/>
      <w:tblCellMar>
        <w:top w:w="0.0" w:type="dxa"/>
        <w:left w:w="108.0" w:type="dxa"/>
        <w:bottom w:w="0.0" w:type="dxa"/>
        <w:right w:w="108.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cnes.datasus.gov.br/pages/estabelecimentos/consulta.jsp" TargetMode="External"/><Relationship Id="rId42" Type="http://schemas.openxmlformats.org/officeDocument/2006/relationships/hyperlink" Target="https://cnes.datasus.gov.br/pages/estabelecimentos/consulta.jsp" TargetMode="External"/><Relationship Id="rId41" Type="http://schemas.openxmlformats.org/officeDocument/2006/relationships/image" Target="media/image3.jpg"/><Relationship Id="rId44" Type="http://schemas.openxmlformats.org/officeDocument/2006/relationships/hyperlink" Target="http://appweb3.saude.mt.gov.br/dw" TargetMode="External"/><Relationship Id="rId43" Type="http://schemas.openxmlformats.org/officeDocument/2006/relationships/hyperlink" Target="http://tabnet.datasus.gov.br/cgi/deftohtm.exe?sinasc/cnv/nvmt.def" TargetMode="External"/><Relationship Id="rId46" Type="http://schemas.openxmlformats.org/officeDocument/2006/relationships/hyperlink" Target="https://datasus.saude.gov.br/informacoes-de-saude-tabnet/" TargetMode="External"/><Relationship Id="rId45" Type="http://schemas.openxmlformats.org/officeDocument/2006/relationships/hyperlink" Target="https://plataforma.saude.gov.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bge.gov.br/geociencias/cartas-e-mapas/mapas-municipais.html" TargetMode="External"/><Relationship Id="rId48" Type="http://schemas.openxmlformats.org/officeDocument/2006/relationships/hyperlink" Target="https://datasus.saude.gov.br/informacoes-de-saude-tabnet/" TargetMode="External"/><Relationship Id="rId47" Type="http://schemas.openxmlformats.org/officeDocument/2006/relationships/hyperlink" Target="http://tabnet.datasus.gov.br/cgi/deftohtm.exe?sim/cnv/obt10mt.def" TargetMode="External"/><Relationship Id="rId49" Type="http://schemas.openxmlformats.org/officeDocument/2006/relationships/hyperlink" Target="http://appweb3.saude.mt.gov.br/d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 Id="rId73" Type="http://schemas.openxmlformats.org/officeDocument/2006/relationships/header" Target="header2.xml"/><Relationship Id="rId72" Type="http://schemas.openxmlformats.org/officeDocument/2006/relationships/hyperlink" Target="https://www.ibge.gov.br/estatisticas/sociais/trabalho/22827-censo-demografico-2022.html?edicao=39224" TargetMode="External"/><Relationship Id="rId31" Type="http://schemas.openxmlformats.org/officeDocument/2006/relationships/chart" Target="charts/chart9.xml"/><Relationship Id="rId75" Type="http://schemas.openxmlformats.org/officeDocument/2006/relationships/hyperlink" Target="https://consultafns.saude.gov.br/#/detalhada" TargetMode="External"/><Relationship Id="rId30" Type="http://schemas.openxmlformats.org/officeDocument/2006/relationships/chart" Target="charts/chart10.xml"/><Relationship Id="rId74" Type="http://schemas.openxmlformats.org/officeDocument/2006/relationships/footer" Target="footer3.xml"/><Relationship Id="rId33" Type="http://schemas.openxmlformats.org/officeDocument/2006/relationships/hyperlink" Target="http://tabnet.datasus.gov.br/cgi/deftohtm.exe?cnes/cnv/estabmt.def" TargetMode="External"/><Relationship Id="rId77" Type="http://schemas.openxmlformats.org/officeDocument/2006/relationships/hyperlink" Target="http://www.saude.mt.gov.br/informacoes-financeiras" TargetMode="External"/><Relationship Id="rId32" Type="http://schemas.openxmlformats.org/officeDocument/2006/relationships/footer" Target="footer2.xml"/><Relationship Id="rId76" Type="http://schemas.openxmlformats.org/officeDocument/2006/relationships/hyperlink" Target="https://consultafns.saude.gov.br/#/detalhada" TargetMode="External"/><Relationship Id="rId35" Type="http://schemas.openxmlformats.org/officeDocument/2006/relationships/hyperlink" Target="https://cnes.datasus.gov.br/pages/estabelecimentos/consulta.jsp" TargetMode="External"/><Relationship Id="rId79" Type="http://schemas.openxmlformats.org/officeDocument/2006/relationships/footer" Target="footer4.xml"/><Relationship Id="rId34" Type="http://schemas.openxmlformats.org/officeDocument/2006/relationships/hyperlink" Target="http://tabnet.datasus.gov.br/cgi/deftohtm.exe?cnes/cnv/equipomt.def" TargetMode="External"/><Relationship Id="rId78" Type="http://schemas.openxmlformats.org/officeDocument/2006/relationships/header" Target="header3.xml"/><Relationship Id="rId71" Type="http://schemas.openxmlformats.org/officeDocument/2006/relationships/hyperlink" Target="https://censo2022.ibge.gov.br/panorama/indicadores.html?localidade=BR" TargetMode="External"/><Relationship Id="rId70" Type="http://schemas.openxmlformats.org/officeDocument/2006/relationships/hyperlink" Target="https://www.ibge.gov.br/estatisticas/sociais/trabalho/22827-censo-demografico-2022.html?edicao=39224" TargetMode="External"/><Relationship Id="rId37" Type="http://schemas.openxmlformats.org/officeDocument/2006/relationships/hyperlink" Target="https://egestorab.saude.gov.br/paginas/acessoPublico/relatorios/relHistoricoCobertura.xhtml" TargetMode="External"/><Relationship Id="rId36" Type="http://schemas.openxmlformats.org/officeDocument/2006/relationships/hyperlink" Target="https://www.saude.mt.gov.br/unidade/ppi-banco-e-instaladores" TargetMode="External"/><Relationship Id="rId39" Type="http://schemas.openxmlformats.org/officeDocument/2006/relationships/hyperlink" Target="https://cnes.datasus.gov.br/pages/estabelecimentos/consulta.jsp" TargetMode="External"/><Relationship Id="rId38" Type="http://schemas.openxmlformats.org/officeDocument/2006/relationships/hyperlink" Target="https://cnes.datasus.gov.br/pages/estabelecimentos/consulta.jsp" TargetMode="External"/><Relationship Id="rId62" Type="http://schemas.openxmlformats.org/officeDocument/2006/relationships/hyperlink" Target="https://infoms.saude.gov.br/extensions/SEIDIGI_DEMAS_VACINACAO_CALENDARIO_NACIONAL_COBERTURA_RESIDENCIA/SEIDIGI_DEMAS_VACINACAO_CALENDARIO_NACIONAL_COBERTURA_RESIDENCIA.html" TargetMode="External"/><Relationship Id="rId61" Type="http://schemas.openxmlformats.org/officeDocument/2006/relationships/hyperlink" Target="http://tabnet.datasus.gov.br/cgi/deftohtm.exe?sih/cnv/qrmt.def" TargetMode="External"/><Relationship Id="rId20" Type="http://schemas.openxmlformats.org/officeDocument/2006/relationships/chart" Target="charts/chart3.xml"/><Relationship Id="rId64" Type="http://schemas.openxmlformats.org/officeDocument/2006/relationships/hyperlink" Target="https://datasus.saude.gov.br/acesso-a-informacao/imunizacoes-desde-1994/" TargetMode="External"/><Relationship Id="rId63" Type="http://schemas.openxmlformats.org/officeDocument/2006/relationships/hyperlink" Target="https://www.gov.br/saude/pt-br/composicao/seidigi/demas/campanhas-de-vacinacao" TargetMode="External"/><Relationship Id="rId22" Type="http://schemas.openxmlformats.org/officeDocument/2006/relationships/chart" Target="charts/chart6.xml"/><Relationship Id="rId66" Type="http://schemas.openxmlformats.org/officeDocument/2006/relationships/hyperlink" Target="https://datasus.saude.gov.br/acesso-a-informacao/doencas-e-agravos-de-notificacao-de-2007-em-diante-sinan/" TargetMode="External"/><Relationship Id="rId21" Type="http://schemas.openxmlformats.org/officeDocument/2006/relationships/hyperlink" Target="https://censo2022.ibge.gov.br/panorama/" TargetMode="External"/><Relationship Id="rId65" Type="http://schemas.openxmlformats.org/officeDocument/2006/relationships/hyperlink" Target="https://datasus.saude.gov.br/acesso-a-informacao/doencas-e-agravos-de-notificacao-de-2007-em-diante-sinan/." TargetMode="External"/><Relationship Id="rId24" Type="http://schemas.openxmlformats.org/officeDocument/2006/relationships/image" Target="media/image8.png"/><Relationship Id="rId68" Type="http://schemas.openxmlformats.org/officeDocument/2006/relationships/hyperlink" Target="https://www.ibge.gov.br/estatisticas/sociais/trabalho/22827-censo-demografico-2022.html?edicao=39224" TargetMode="External"/><Relationship Id="rId23" Type="http://schemas.openxmlformats.org/officeDocument/2006/relationships/hyperlink" Target="https://censo2022.ibge.gov.br/panorama/" TargetMode="External"/><Relationship Id="rId67" Type="http://schemas.openxmlformats.org/officeDocument/2006/relationships/hyperlink" Target="https://censo2022.ibge.gov.br/panorama/indicadores.html?localidade=BR" TargetMode="External"/><Relationship Id="rId60" Type="http://schemas.openxmlformats.org/officeDocument/2006/relationships/hyperlink" Target="https://datasus.saude.gov.br/informacoes-de-saude-tabnet/" TargetMode="External"/><Relationship Id="rId26" Type="http://schemas.openxmlformats.org/officeDocument/2006/relationships/hyperlink" Target="https://cidades.ibge.gov.br/" TargetMode="External"/><Relationship Id="rId25" Type="http://schemas.openxmlformats.org/officeDocument/2006/relationships/hyperlink" Target="https://cidades.ibge.gov.br/" TargetMode="External"/><Relationship Id="rId69" Type="http://schemas.openxmlformats.org/officeDocument/2006/relationships/hyperlink" Target="https://censo2022.ibge.gov.br/panorama/indicadores.html?localidade=BR" TargetMode="External"/><Relationship Id="rId28" Type="http://schemas.openxmlformats.org/officeDocument/2006/relationships/chart" Target="charts/chart8.xml"/><Relationship Id="rId27" Type="http://schemas.openxmlformats.org/officeDocument/2006/relationships/chart" Target="charts/chart5.xml"/><Relationship Id="rId29" Type="http://schemas.openxmlformats.org/officeDocument/2006/relationships/chart" Target="charts/chart7.xml"/><Relationship Id="rId51" Type="http://schemas.openxmlformats.org/officeDocument/2006/relationships/hyperlink" Target="http://appweb3.saude.mt.gov.br/dw" TargetMode="External"/><Relationship Id="rId50" Type="http://schemas.openxmlformats.org/officeDocument/2006/relationships/hyperlink" Target="http://tabnet.datasus.gov.br/cgi/deftohtm.exe?sim/cnv/obt10mt.def" TargetMode="External"/><Relationship Id="rId53" Type="http://schemas.openxmlformats.org/officeDocument/2006/relationships/hyperlink" Target="http://appweb3.saude.mt.gov.br/dw" TargetMode="External"/><Relationship Id="rId52" Type="http://schemas.openxmlformats.org/officeDocument/2006/relationships/hyperlink" Target="http://tabnet.datasus.gov.br/cgi/deftohtm.exe?sim/cnv/obt10mt.def" TargetMode="External"/><Relationship Id="rId11" Type="http://schemas.openxmlformats.org/officeDocument/2006/relationships/hyperlink" Target="https://cidades.ibge.gov.br/" TargetMode="External"/><Relationship Id="rId55" Type="http://schemas.openxmlformats.org/officeDocument/2006/relationships/hyperlink" Target="http://appweb3.saude.mt.gov.br/dw/" TargetMode="External"/><Relationship Id="rId10" Type="http://schemas.openxmlformats.org/officeDocument/2006/relationships/hyperlink" Target="https://www.ibge.gov.br/apps/regic/#/mapa/" TargetMode="External"/><Relationship Id="rId54" Type="http://schemas.openxmlformats.org/officeDocument/2006/relationships/hyperlink" Target="https://svs.aids.gov.br/daent/centrais-de-conteudos/paineis-de-monitoramento/mortalidade/" TargetMode="External"/><Relationship Id="rId13" Type="http://schemas.openxmlformats.org/officeDocument/2006/relationships/chart" Target="charts/chart1.xml"/><Relationship Id="rId57" Type="http://schemas.openxmlformats.org/officeDocument/2006/relationships/hyperlink" Target="https://svs.aids.gov.br/daent/centrais-de-conteudos/paineis-de-monitoramento/mortalidade/" TargetMode="External"/><Relationship Id="rId12" Type="http://schemas.openxmlformats.org/officeDocument/2006/relationships/hyperlink" Target="https://censo2022.ibge.gov.br/panorama/" TargetMode="External"/><Relationship Id="rId56" Type="http://schemas.openxmlformats.org/officeDocument/2006/relationships/hyperlink" Target="https://datasus.saude.gov.br/informacoes-de-saude-tabnet/" TargetMode="External"/><Relationship Id="rId15" Type="http://schemas.openxmlformats.org/officeDocument/2006/relationships/chart" Target="charts/chart2.xml"/><Relationship Id="rId59" Type="http://schemas.openxmlformats.org/officeDocument/2006/relationships/hyperlink" Target="https://sisab.saude.gov.br/" TargetMode="External"/><Relationship Id="rId14" Type="http://schemas.openxmlformats.org/officeDocument/2006/relationships/hyperlink" Target="https://www.ibge.gov.br/estatisticas/sociais/populacao/9103-estimativas-de-populacao.html" TargetMode="External"/><Relationship Id="rId58" Type="http://schemas.openxmlformats.org/officeDocument/2006/relationships/hyperlink" Target="http://appweb3.saude.mt.gov.br/dw/" TargetMode="External"/><Relationship Id="rId17" Type="http://schemas.openxmlformats.org/officeDocument/2006/relationships/image" Target="media/image2.png"/><Relationship Id="rId16" Type="http://schemas.openxmlformats.org/officeDocument/2006/relationships/hyperlink" Target="https://www.ibge.gov.br/estatisticas/sociais/populacao/9103-estimativas-de-populacao.html" TargetMode="External"/><Relationship Id="rId19" Type="http://schemas.openxmlformats.org/officeDocument/2006/relationships/hyperlink" Target="https://censo2022.ibge.gov.br/panorama/" TargetMode="External"/><Relationship Id="rId18" Type="http://schemas.openxmlformats.org/officeDocument/2006/relationships/chart" Target="charts/chart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Sheet1.xlsx"/></Relationships>
</file>

<file path=word/charts/_rels/chart10.xml.rels><?xml version="1.0" encoding="UTF-8" standalone="yes"?><Relationships xmlns="http://schemas.openxmlformats.org/package/2006/relationships"><Relationship Id="rId1" Type="http://schemas.microsoft.com/office/2011/relationships/chartStyle" Target="style10.xml"/><Relationship Id="rId2" Type="http://schemas.microsoft.com/office/2011/relationships/chartColorStyle" Target="colors10.xml"/><Relationship Id="rId3" Type="http://schemas.openxmlformats.org/officeDocument/2006/relationships/package" Target="../embeddings/Microsoft_Excel_Sheet10.xlsx"/></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microsoft.com/office/2011/relationships/chartStyle" Target="style6.xml"/><Relationship Id="rId2" Type="http://schemas.microsoft.com/office/2011/relationships/chartColorStyle" Target="colors6.xml"/><Relationship Id="rId3" Type="http://schemas.openxmlformats.org/officeDocument/2006/relationships/package" Target="../embeddings/Microsoft_Excel_Sheet6.xlsx"/></Relationships>
</file>

<file path=word/charts/_rels/chart7.xml.rels><?xml version="1.0" encoding="UTF-8" standalone="yes"?><Relationships xmlns="http://schemas.openxmlformats.org/package/2006/relationships"><Relationship Id="rId1" Type="http://schemas.microsoft.com/office/2011/relationships/chartStyle" Target="style7.xml"/><Relationship Id="rId2" Type="http://schemas.microsoft.com/office/2011/relationships/chartColorStyle" Target="colors7.xml"/><Relationship Id="rId3" Type="http://schemas.openxmlformats.org/officeDocument/2006/relationships/package" Target="../embeddings/Microsoft_Excel_Sheet7.xlsx"/></Relationships>
</file>

<file path=word/charts/_rels/chart8.xml.rels><?xml version="1.0" encoding="UTF-8" standalone="yes"?><Relationships xmlns="http://schemas.openxmlformats.org/package/2006/relationships"><Relationship Id="rId1" Type="http://schemas.microsoft.com/office/2011/relationships/chartStyle" Target="style8.xml"/><Relationship Id="rId2" Type="http://schemas.microsoft.com/office/2011/relationships/chartColorStyle" Target="colors8.xml"/><Relationship Id="rId3" Type="http://schemas.openxmlformats.org/officeDocument/2006/relationships/package" Target="../embeddings/Microsoft_Excel_Sheet8.xlsx"/></Relationships>
</file>

<file path=word/charts/_rels/chart9.xml.rels><?xml version="1.0" encoding="UTF-8" standalone="yes"?><Relationships xmlns="http://schemas.openxmlformats.org/package/2006/relationships"><Relationship Id="rId1" Type="http://schemas.microsoft.com/office/2011/relationships/chartStyle" Target="style9.xml"/><Relationship Id="rId2" Type="http://schemas.microsoft.com/office/2011/relationships/chartColorStyle" Target="colors9.xml"/><Relationship Id="rId3" Type="http://schemas.openxmlformats.org/officeDocument/2006/relationships/package" Target="../embeddings/Microsoft_Excel_Sheet9.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Planilha1!$B$1</c:f>
              <c:strCache>
                <c:ptCount val="1"/>
                <c:pt idx="0">
                  <c:v>População</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Planilha1!$A$2:$A$5</c:f>
              <c:numCache>
                <c:formatCode>General</c:formatCode>
                <c:ptCount val="4"/>
                <c:pt idx="0">
                  <c:v>1991</c:v>
                </c:pt>
                <c:pt idx="1">
                  <c:v>2000</c:v>
                </c:pt>
                <c:pt idx="2">
                  <c:v>2010</c:v>
                </c:pt>
                <c:pt idx="3">
                  <c:v>2022</c:v>
                </c:pt>
              </c:numCache>
            </c:numRef>
          </c:cat>
          <c:val>
            <c:numRef>
              <c:f>Planilha1!$B$2:$B$5</c:f>
              <c:numCache>
                <c:formatCode>General</c:formatCode>
                <c:ptCount val="4"/>
                <c:pt idx="0">
                  <c:v>1000</c:v>
                </c:pt>
                <c:pt idx="1">
                  <c:v>2000</c:v>
                </c:pt>
                <c:pt idx="2">
                  <c:v>3000</c:v>
                </c:pt>
                <c:pt idx="3">
                  <c:v>4000</c:v>
                </c:pt>
              </c:numCache>
            </c:numRef>
          </c:val>
          <c:extLst>
            <c:ext xmlns:c16="http://schemas.microsoft.com/office/drawing/2014/chart" uri="{C3380CC4-5D6E-409C-BE32-E72D297353CC}">
              <c16:uniqueId val="{00000001-6F4B-4DFE-A643-3506310081E8}"/>
            </c:ext>
          </c:extLst>
        </c:ser>
        <c:dLbls>
          <c:showLegendKey val="0"/>
          <c:showVal val="0"/>
          <c:showCatName val="0"/>
          <c:showSerName val="0"/>
          <c:showPercent val="0"/>
          <c:showBubbleSize val="0"/>
        </c:dLbls>
        <c:gapWidth val="219"/>
        <c:overlap val="-27"/>
        <c:axId val="989033695"/>
        <c:axId val="989035615"/>
        <c:extLst>
          <c:ext xmlns:c15="http://schemas.microsoft.com/office/drawing/2012/chart" uri="{02D57815-91ED-43cb-92C2-25804820EDAC}">
            <c15:filteredBarSeries>
              <c15:ser>
                <c:idx val="1"/>
                <c:order val="1"/>
                <c:tx>
                  <c:strRef>
                    <c:extLst>
                      <c:ext uri="{02D57815-91ED-43cb-92C2-25804820EDAC}">
                        <c15:formulaRef>
                          <c15:sqref>Planilha1!$C$1</c15:sqref>
                        </c15:formulaRef>
                      </c:ext>
                    </c:extLst>
                    <c:strCache>
                      <c:ptCount val="1"/>
                      <c:pt idx="0">
                        <c:v>Coluna1</c:v>
                      </c:pt>
                    </c:strCache>
                  </c:strRef>
                </c:tx>
                <c:spPr>
                  <a:solidFill>
                    <a:schemeClr val="accent2"/>
                  </a:solidFill>
                  <a:ln>
                    <a:noFill/>
                  </a:ln>
                  <a:effectLst/>
                </c:spPr>
                <c:invertIfNegative val="0"/>
                <c:cat>
                  <c:numRef>
                    <c:extLst>
                      <c:ext uri="{02D57815-91ED-43cb-92C2-25804820EDAC}">
                        <c15:formulaRef>
                          <c15:sqref>Planilha1!$A$2:$A$5</c15:sqref>
                        </c15:formulaRef>
                      </c:ext>
                    </c:extLst>
                    <c:numCache>
                      <c:formatCode>General</c:formatCode>
                      <c:ptCount val="4"/>
                      <c:pt idx="0">
                        <c:v>1991</c:v>
                      </c:pt>
                      <c:pt idx="1">
                        <c:v>2000</c:v>
                      </c:pt>
                      <c:pt idx="2">
                        <c:v>2010</c:v>
                      </c:pt>
                      <c:pt idx="3">
                        <c:v>2022</c:v>
                      </c:pt>
                    </c:numCache>
                  </c:numRef>
                </c:cat>
                <c:val>
                  <c:numRef>
                    <c:extLst>
                      <c:ext uri="{02D57815-91ED-43cb-92C2-25804820EDAC}">
                        <c15:formulaRef>
                          <c15:sqref>Planilha1!$C$2:$C$5</c15:sqref>
                        </c15:formulaRef>
                      </c:ext>
                    </c:extLst>
                    <c:numCache>
                      <c:formatCode>General</c:formatCode>
                      <c:ptCount val="4"/>
                    </c:numCache>
                  </c:numRef>
                </c:val>
                <c:extLst>
                  <c:ext xmlns:c16="http://schemas.microsoft.com/office/drawing/2014/chart" uri="{C3380CC4-5D6E-409C-BE32-E72D297353CC}">
                    <c16:uniqueId val="{00000002-6F4B-4DFE-A643-3506310081E8}"/>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Planilha1!$D$1</c15:sqref>
                        </c15:formulaRef>
                      </c:ext>
                    </c:extLst>
                    <c:strCache>
                      <c:ptCount val="1"/>
                      <c:pt idx="0">
                        <c:v>Coluna2</c:v>
                      </c:pt>
                    </c:strCache>
                  </c:strRef>
                </c:tx>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Planilha1!$A$2:$A$5</c15:sqref>
                        </c15:formulaRef>
                      </c:ext>
                    </c:extLst>
                    <c:numCache>
                      <c:formatCode>General</c:formatCode>
                      <c:ptCount val="4"/>
                      <c:pt idx="0">
                        <c:v>1991</c:v>
                      </c:pt>
                      <c:pt idx="1">
                        <c:v>2000</c:v>
                      </c:pt>
                      <c:pt idx="2">
                        <c:v>2010</c:v>
                      </c:pt>
                      <c:pt idx="3">
                        <c:v>2022</c:v>
                      </c:pt>
                    </c:numCache>
                  </c:numRef>
                </c:cat>
                <c:val>
                  <c:numRef>
                    <c:extLst xmlns:c15="http://schemas.microsoft.com/office/drawing/2012/chart">
                      <c:ext xmlns:c15="http://schemas.microsoft.com/office/drawing/2012/chart" uri="{02D57815-91ED-43cb-92C2-25804820EDAC}">
                        <c15:formulaRef>
                          <c15:sqref>Planilha1!$D$2:$D$5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3-6F4B-4DFE-A643-3506310081E8}"/>
                  </c:ext>
                </c:extLst>
              </c15:ser>
            </c15:filteredBarSeries>
          </c:ext>
        </c:extLst>
      </c:barChart>
      <c:catAx>
        <c:axId val="989033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989035615"/>
        <c:crosses val="autoZero"/>
        <c:auto val="1"/>
        <c:lblAlgn val="ctr"/>
        <c:lblOffset val="100"/>
        <c:noMultiLvlLbl val="0"/>
      </c:catAx>
      <c:valAx>
        <c:axId val="989035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989033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pt-B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pt-BR"/>
              <a:t>Nível de instrução</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bar"/>
        <c:grouping val="stacked"/>
        <c:varyColors val="0"/>
        <c:ser>
          <c:idx val="0"/>
          <c:order val="0"/>
          <c:tx>
            <c:strRef>
              <c:f>Planilha1!$B$1</c:f>
              <c:strCache>
                <c:ptCount val="1"/>
                <c:pt idx="0">
                  <c:v>Sem instrução e fundamental incompleto</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Planilha1!$A$2:$A$3</c:f>
              <c:strCache>
                <c:ptCount val="1"/>
                <c:pt idx="0">
                  <c:v>Nível de instrução</c:v>
                </c:pt>
              </c:strCache>
            </c:strRef>
          </c:cat>
          <c:val>
            <c:numRef>
              <c:f>Planilha1!$B$2:$B$3</c:f>
              <c:numCache>
                <c:formatCode>General</c:formatCode>
                <c:ptCount val="2"/>
                <c:pt idx="0">
                  <c:v>20</c:v>
                </c:pt>
              </c:numCache>
            </c:numRef>
          </c:val>
          <c:extLst>
            <c:ext xmlns:c16="http://schemas.microsoft.com/office/drawing/2014/chart" uri="{C3380CC4-5D6E-409C-BE32-E72D297353CC}">
              <c16:uniqueId val="{00000000-D00F-49C9-95DE-11B8FE937556}"/>
            </c:ext>
          </c:extLst>
        </c:ser>
        <c:ser>
          <c:idx val="1"/>
          <c:order val="1"/>
          <c:tx>
            <c:strRef>
              <c:f>Planilha1!$C$1</c:f>
              <c:strCache>
                <c:ptCount val="1"/>
                <c:pt idx="0">
                  <c:v>Fundamental completo e médio incompleto</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Planilha1!$A$2:$A$3</c:f>
              <c:strCache>
                <c:ptCount val="1"/>
                <c:pt idx="0">
                  <c:v>Nível de instrução</c:v>
                </c:pt>
              </c:strCache>
            </c:strRef>
          </c:cat>
          <c:val>
            <c:numRef>
              <c:f>Planilha1!$C$2:$C$3</c:f>
              <c:numCache>
                <c:formatCode>General</c:formatCode>
                <c:ptCount val="2"/>
                <c:pt idx="0">
                  <c:v>30</c:v>
                </c:pt>
              </c:numCache>
            </c:numRef>
          </c:val>
          <c:extLst>
            <c:ext xmlns:c16="http://schemas.microsoft.com/office/drawing/2014/chart" uri="{C3380CC4-5D6E-409C-BE32-E72D297353CC}">
              <c16:uniqueId val="{00000001-D00F-49C9-95DE-11B8FE937556}"/>
            </c:ext>
          </c:extLst>
        </c:ser>
        <c:ser>
          <c:idx val="2"/>
          <c:order val="2"/>
          <c:tx>
            <c:strRef>
              <c:f>Planilha1!$D$1</c:f>
              <c:strCache>
                <c:ptCount val="1"/>
                <c:pt idx="0">
                  <c:v>Médio completo e superior incompleto</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Planilha1!$A$2:$A$3</c:f>
              <c:strCache>
                <c:ptCount val="1"/>
                <c:pt idx="0">
                  <c:v>Nível de instrução</c:v>
                </c:pt>
              </c:strCache>
            </c:strRef>
          </c:cat>
          <c:val>
            <c:numRef>
              <c:f>Planilha1!$D$2:$D$3</c:f>
              <c:numCache>
                <c:formatCode>General</c:formatCode>
                <c:ptCount val="2"/>
                <c:pt idx="0">
                  <c:v>30</c:v>
                </c:pt>
              </c:numCache>
            </c:numRef>
          </c:val>
          <c:extLst>
            <c:ext xmlns:c16="http://schemas.microsoft.com/office/drawing/2014/chart" uri="{C3380CC4-5D6E-409C-BE32-E72D297353CC}">
              <c16:uniqueId val="{00000002-D00F-49C9-95DE-11B8FE937556}"/>
            </c:ext>
          </c:extLst>
        </c:ser>
        <c:ser>
          <c:idx val="3"/>
          <c:order val="3"/>
          <c:tx>
            <c:strRef>
              <c:f>Planilha1!$E$1</c:f>
              <c:strCache>
                <c:ptCount val="1"/>
                <c:pt idx="0">
                  <c:v>Superior completo</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Planilha1!$A$2:$A$3</c:f>
              <c:strCache>
                <c:ptCount val="1"/>
                <c:pt idx="0">
                  <c:v>Nível de instrução</c:v>
                </c:pt>
              </c:strCache>
            </c:strRef>
          </c:cat>
          <c:val>
            <c:numRef>
              <c:f>Planilha1!$E$2:$E$3</c:f>
              <c:numCache>
                <c:formatCode>General</c:formatCode>
                <c:ptCount val="2"/>
                <c:pt idx="0">
                  <c:v>20</c:v>
                </c:pt>
              </c:numCache>
            </c:numRef>
          </c:val>
          <c:extLst>
            <c:ext xmlns:c16="http://schemas.microsoft.com/office/drawing/2014/chart" uri="{C3380CC4-5D6E-409C-BE32-E72D297353CC}">
              <c16:uniqueId val="{00000003-D00F-49C9-95DE-11B8FE937556}"/>
            </c:ext>
          </c:extLst>
        </c:ser>
        <c:dLbls>
          <c:dLblPos val="ctr"/>
          <c:showLegendKey val="0"/>
          <c:showVal val="1"/>
          <c:showCatName val="0"/>
          <c:showSerName val="0"/>
          <c:showPercent val="0"/>
          <c:showBubbleSize val="0"/>
        </c:dLbls>
        <c:gapWidth val="150"/>
        <c:overlap val="100"/>
        <c:axId val="941180511"/>
        <c:axId val="941175519"/>
      </c:barChart>
      <c:catAx>
        <c:axId val="941180511"/>
        <c:scaling>
          <c:orientation val="minMax"/>
        </c:scaling>
        <c:delete val="1"/>
        <c:axPos val="l"/>
        <c:numFmt formatCode="General" sourceLinked="1"/>
        <c:majorTickMark val="none"/>
        <c:minorTickMark val="none"/>
        <c:tickLblPos val="nextTo"/>
        <c:crossAx val="941175519"/>
        <c:crosses val="autoZero"/>
        <c:auto val="1"/>
        <c:lblAlgn val="ctr"/>
        <c:lblOffset val="100"/>
        <c:noMultiLvlLbl val="0"/>
      </c:catAx>
      <c:valAx>
        <c:axId val="941175519"/>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941180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Planilha1!$B$1</c:f>
              <c:strCache>
                <c:ptCount val="1"/>
                <c:pt idx="0">
                  <c:v>Jaburu</c:v>
                </c:pt>
              </c:strCache>
            </c:strRef>
          </c:tx>
          <c:spPr>
            <a:ln w="28575" cap="rnd">
              <a:solidFill>
                <a:schemeClr val="accent1"/>
              </a:solidFill>
              <a:round/>
            </a:ln>
            <a:effectLst/>
          </c:spPr>
          <c:marker>
            <c:symbol val="none"/>
          </c:marker>
          <c:cat>
            <c:numRef>
              <c:f>Planilha1!$A$2:$A$5</c:f>
              <c:numCache>
                <c:formatCode>General</c:formatCode>
                <c:ptCount val="4"/>
                <c:pt idx="0">
                  <c:v>1991</c:v>
                </c:pt>
                <c:pt idx="1">
                  <c:v>2000</c:v>
                </c:pt>
                <c:pt idx="2">
                  <c:v>2010</c:v>
                </c:pt>
                <c:pt idx="3">
                  <c:v>2022</c:v>
                </c:pt>
              </c:numCache>
            </c:numRef>
          </c:cat>
          <c:val>
            <c:numRef>
              <c:f>Planilha1!$B$2:$B$5</c:f>
              <c:numCache>
                <c:formatCode>General</c:formatCode>
                <c:ptCount val="4"/>
                <c:pt idx="0">
                  <c:v>1.5</c:v>
                </c:pt>
                <c:pt idx="1">
                  <c:v>1.8</c:v>
                </c:pt>
                <c:pt idx="2">
                  <c:v>2.5</c:v>
                </c:pt>
                <c:pt idx="3">
                  <c:v>3</c:v>
                </c:pt>
              </c:numCache>
            </c:numRef>
          </c:val>
          <c:smooth val="0"/>
          <c:extLst>
            <c:ext xmlns:c16="http://schemas.microsoft.com/office/drawing/2014/chart" uri="{C3380CC4-5D6E-409C-BE32-E72D297353CC}">
              <c16:uniqueId val="{00000000-5F10-431A-A1D4-AC8757B8DC17}"/>
            </c:ext>
          </c:extLst>
        </c:ser>
        <c:ser>
          <c:idx val="1"/>
          <c:order val="1"/>
          <c:tx>
            <c:strRef>
              <c:f>Planilha1!$C$1</c:f>
              <c:strCache>
                <c:ptCount val="1"/>
                <c:pt idx="0">
                  <c:v>Mato Grosso</c:v>
                </c:pt>
              </c:strCache>
            </c:strRef>
          </c:tx>
          <c:spPr>
            <a:ln w="28575" cap="rnd">
              <a:solidFill>
                <a:schemeClr val="accent2"/>
              </a:solidFill>
              <a:round/>
            </a:ln>
            <a:effectLst/>
          </c:spPr>
          <c:marker>
            <c:symbol val="none"/>
          </c:marker>
          <c:cat>
            <c:numRef>
              <c:f>Planilha1!$A$2:$A$5</c:f>
              <c:numCache>
                <c:formatCode>General</c:formatCode>
                <c:ptCount val="4"/>
                <c:pt idx="0">
                  <c:v>1991</c:v>
                </c:pt>
                <c:pt idx="1">
                  <c:v>2000</c:v>
                </c:pt>
                <c:pt idx="2">
                  <c:v>2010</c:v>
                </c:pt>
                <c:pt idx="3">
                  <c:v>2022</c:v>
                </c:pt>
              </c:numCache>
            </c:numRef>
          </c:cat>
          <c:val>
            <c:numRef>
              <c:f>Planilha1!$C$2:$C$5</c:f>
              <c:numCache>
                <c:formatCode>General</c:formatCode>
                <c:ptCount val="4"/>
                <c:pt idx="0">
                  <c:v>1.2</c:v>
                </c:pt>
                <c:pt idx="1">
                  <c:v>1.6</c:v>
                </c:pt>
                <c:pt idx="2">
                  <c:v>2.2999999999999998</c:v>
                </c:pt>
                <c:pt idx="3">
                  <c:v>2.8</c:v>
                </c:pt>
              </c:numCache>
            </c:numRef>
          </c:val>
          <c:smooth val="0"/>
          <c:extLst>
            <c:ext xmlns:c16="http://schemas.microsoft.com/office/drawing/2014/chart" uri="{C3380CC4-5D6E-409C-BE32-E72D297353CC}">
              <c16:uniqueId val="{00000001-5F10-431A-A1D4-AC8757B8DC17}"/>
            </c:ext>
          </c:extLst>
        </c:ser>
        <c:ser>
          <c:idx val="2"/>
          <c:order val="2"/>
          <c:tx>
            <c:strRef>
              <c:f>Planilha1!$D$1</c:f>
              <c:strCache>
                <c:ptCount val="1"/>
                <c:pt idx="0">
                  <c:v>Brasil</c:v>
                </c:pt>
              </c:strCache>
            </c:strRef>
          </c:tx>
          <c:spPr>
            <a:ln w="28575" cap="rnd">
              <a:solidFill>
                <a:schemeClr val="accent3"/>
              </a:solidFill>
              <a:round/>
            </a:ln>
            <a:effectLst/>
          </c:spPr>
          <c:marker>
            <c:symbol val="none"/>
          </c:marker>
          <c:cat>
            <c:numRef>
              <c:f>Planilha1!$A$2:$A$5</c:f>
              <c:numCache>
                <c:formatCode>General</c:formatCode>
                <c:ptCount val="4"/>
                <c:pt idx="0">
                  <c:v>1991</c:v>
                </c:pt>
                <c:pt idx="1">
                  <c:v>2000</c:v>
                </c:pt>
                <c:pt idx="2">
                  <c:v>2010</c:v>
                </c:pt>
                <c:pt idx="3">
                  <c:v>2022</c:v>
                </c:pt>
              </c:numCache>
            </c:numRef>
          </c:cat>
          <c:val>
            <c:numRef>
              <c:f>Planilha1!$D$2:$D$5</c:f>
              <c:numCache>
                <c:formatCode>General</c:formatCode>
                <c:ptCount val="4"/>
                <c:pt idx="0">
                  <c:v>2</c:v>
                </c:pt>
                <c:pt idx="1">
                  <c:v>2</c:v>
                </c:pt>
                <c:pt idx="2">
                  <c:v>3</c:v>
                </c:pt>
                <c:pt idx="3">
                  <c:v>2</c:v>
                </c:pt>
              </c:numCache>
            </c:numRef>
          </c:val>
          <c:smooth val="0"/>
          <c:extLst>
            <c:ext xmlns:c16="http://schemas.microsoft.com/office/drawing/2014/chart" uri="{C3380CC4-5D6E-409C-BE32-E72D297353CC}">
              <c16:uniqueId val="{00000002-5F10-431A-A1D4-AC8757B8DC17}"/>
            </c:ext>
          </c:extLst>
        </c:ser>
        <c:dLbls>
          <c:showLegendKey val="0"/>
          <c:showVal val="0"/>
          <c:showCatName val="0"/>
          <c:showSerName val="0"/>
          <c:showPercent val="0"/>
          <c:showBubbleSize val="0"/>
        </c:dLbls>
        <c:smooth val="0"/>
        <c:axId val="942265311"/>
        <c:axId val="942250431"/>
      </c:lineChart>
      <c:catAx>
        <c:axId val="942265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942250431"/>
        <c:crosses val="autoZero"/>
        <c:auto val="1"/>
        <c:lblAlgn val="ctr"/>
        <c:lblOffset val="100"/>
        <c:noMultiLvlLbl val="0"/>
      </c:catAx>
      <c:valAx>
        <c:axId val="942250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942265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282560706401765E-2"/>
          <c:y val="0.10973936899862825"/>
          <c:w val="0.95143487858719644"/>
          <c:h val="0.69773198103323519"/>
        </c:manualLayout>
      </c:layout>
      <c:barChart>
        <c:barDir val="col"/>
        <c:grouping val="clustered"/>
        <c:varyColors val="0"/>
        <c:ser>
          <c:idx val="0"/>
          <c:order val="0"/>
          <c:tx>
            <c:strRef>
              <c:f>Planilha1!$B$1</c:f>
              <c:strCache>
                <c:ptCount val="1"/>
                <c:pt idx="0">
                  <c:v>Branca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c:f>
              <c:numCache>
                <c:formatCode>General</c:formatCode>
                <c:ptCount val="1"/>
              </c:numCache>
            </c:numRef>
          </c:cat>
          <c:val>
            <c:numRef>
              <c:f>Planilha1!$B$2</c:f>
              <c:numCache>
                <c:formatCode>#,##0</c:formatCode>
                <c:ptCount val="1"/>
                <c:pt idx="0">
                  <c:v>1000</c:v>
                </c:pt>
              </c:numCache>
            </c:numRef>
          </c:val>
          <c:extLst>
            <c:ext xmlns:c16="http://schemas.microsoft.com/office/drawing/2014/chart" uri="{C3380CC4-5D6E-409C-BE32-E72D297353CC}">
              <c16:uniqueId val="{00000000-9E63-4C0B-AC74-93DF03AD9BE3}"/>
            </c:ext>
          </c:extLst>
        </c:ser>
        <c:ser>
          <c:idx val="1"/>
          <c:order val="1"/>
          <c:tx>
            <c:strRef>
              <c:f>Planilha1!$C$1</c:f>
              <c:strCache>
                <c:ptCount val="1"/>
                <c:pt idx="0">
                  <c:v>Preta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c:f>
              <c:numCache>
                <c:formatCode>General</c:formatCode>
                <c:ptCount val="1"/>
              </c:numCache>
            </c:numRef>
          </c:cat>
          <c:val>
            <c:numRef>
              <c:f>Planilha1!$C$2</c:f>
              <c:numCache>
                <c:formatCode>General</c:formatCode>
                <c:ptCount val="1"/>
                <c:pt idx="0">
                  <c:v>300</c:v>
                </c:pt>
              </c:numCache>
            </c:numRef>
          </c:val>
          <c:extLst>
            <c:ext xmlns:c16="http://schemas.microsoft.com/office/drawing/2014/chart" uri="{C3380CC4-5D6E-409C-BE32-E72D297353CC}">
              <c16:uniqueId val="{00000001-9E63-4C0B-AC74-93DF03AD9BE3}"/>
            </c:ext>
          </c:extLst>
        </c:ser>
        <c:ser>
          <c:idx val="2"/>
          <c:order val="2"/>
          <c:tx>
            <c:strRef>
              <c:f>Planilha1!$D$1</c:f>
              <c:strCache>
                <c:ptCount val="1"/>
                <c:pt idx="0">
                  <c:v>Amarela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c:f>
              <c:numCache>
                <c:formatCode>General</c:formatCode>
                <c:ptCount val="1"/>
              </c:numCache>
            </c:numRef>
          </c:cat>
          <c:val>
            <c:numRef>
              <c:f>Planilha1!$D$2</c:f>
              <c:numCache>
                <c:formatCode>General</c:formatCode>
                <c:ptCount val="1"/>
                <c:pt idx="0">
                  <c:v>65</c:v>
                </c:pt>
              </c:numCache>
            </c:numRef>
          </c:val>
          <c:extLst>
            <c:ext xmlns:c16="http://schemas.microsoft.com/office/drawing/2014/chart" uri="{C3380CC4-5D6E-409C-BE32-E72D297353CC}">
              <c16:uniqueId val="{00000002-9E63-4C0B-AC74-93DF03AD9BE3}"/>
            </c:ext>
          </c:extLst>
        </c:ser>
        <c:ser>
          <c:idx val="3"/>
          <c:order val="3"/>
          <c:tx>
            <c:strRef>
              <c:f>Planilha1!$E$1</c:f>
              <c:strCache>
                <c:ptCount val="1"/>
                <c:pt idx="0">
                  <c:v>Parda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c:f>
              <c:numCache>
                <c:formatCode>General</c:formatCode>
                <c:ptCount val="1"/>
              </c:numCache>
            </c:numRef>
          </c:cat>
          <c:val>
            <c:numRef>
              <c:f>Planilha1!$E$2</c:f>
              <c:numCache>
                <c:formatCode>#,##0</c:formatCode>
                <c:ptCount val="1"/>
                <c:pt idx="0">
                  <c:v>3500</c:v>
                </c:pt>
              </c:numCache>
            </c:numRef>
          </c:val>
          <c:extLst>
            <c:ext xmlns:c16="http://schemas.microsoft.com/office/drawing/2014/chart" uri="{C3380CC4-5D6E-409C-BE32-E72D297353CC}">
              <c16:uniqueId val="{00000003-9E63-4C0B-AC74-93DF03AD9BE3}"/>
            </c:ext>
          </c:extLst>
        </c:ser>
        <c:ser>
          <c:idx val="4"/>
          <c:order val="4"/>
          <c:tx>
            <c:strRef>
              <c:f>Planilha1!$F$1</c:f>
              <c:strCache>
                <c:ptCount val="1"/>
                <c:pt idx="0">
                  <c:v>Indígena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c:f>
              <c:numCache>
                <c:formatCode>General</c:formatCode>
                <c:ptCount val="1"/>
              </c:numCache>
            </c:numRef>
          </c:cat>
          <c:val>
            <c:numRef>
              <c:f>Planilha1!$F$2</c:f>
              <c:numCache>
                <c:formatCode>General</c:formatCode>
                <c:ptCount val="1"/>
                <c:pt idx="0">
                  <c:v>1000</c:v>
                </c:pt>
              </c:numCache>
            </c:numRef>
          </c:val>
          <c:extLst>
            <c:ext xmlns:c16="http://schemas.microsoft.com/office/drawing/2014/chart" uri="{C3380CC4-5D6E-409C-BE32-E72D297353CC}">
              <c16:uniqueId val="{00000004-9E63-4C0B-AC74-93DF03AD9BE3}"/>
            </c:ext>
          </c:extLst>
        </c:ser>
        <c:ser>
          <c:idx val="5"/>
          <c:order val="5"/>
          <c:tx>
            <c:strRef>
              <c:f>Planilha1!$G$1</c:f>
              <c:strCache>
                <c:ptCount val="1"/>
                <c:pt idx="0">
                  <c:v>Sem declaração</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c:f>
              <c:numCache>
                <c:formatCode>General</c:formatCode>
                <c:ptCount val="1"/>
              </c:numCache>
            </c:numRef>
          </c:cat>
          <c:val>
            <c:numRef>
              <c:f>Planilha1!$G$2</c:f>
              <c:numCache>
                <c:formatCode>General</c:formatCode>
                <c:ptCount val="1"/>
                <c:pt idx="0">
                  <c:v>50</c:v>
                </c:pt>
              </c:numCache>
            </c:numRef>
          </c:val>
          <c:extLst>
            <c:ext xmlns:c16="http://schemas.microsoft.com/office/drawing/2014/chart" uri="{C3380CC4-5D6E-409C-BE32-E72D297353CC}">
              <c16:uniqueId val="{00000005-9E63-4C0B-AC74-93DF03AD9BE3}"/>
            </c:ext>
          </c:extLst>
        </c:ser>
        <c:dLbls>
          <c:showLegendKey val="0"/>
          <c:showVal val="0"/>
          <c:showCatName val="0"/>
          <c:showSerName val="0"/>
          <c:showPercent val="0"/>
          <c:showBubbleSize val="0"/>
        </c:dLbls>
        <c:gapWidth val="219"/>
        <c:overlap val="-27"/>
        <c:axId val="1714925215"/>
        <c:axId val="1714921471"/>
      </c:barChart>
      <c:catAx>
        <c:axId val="1714925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14921471"/>
        <c:crosses val="autoZero"/>
        <c:auto val="1"/>
        <c:lblAlgn val="ctr"/>
        <c:lblOffset val="100"/>
        <c:noMultiLvlLbl val="0"/>
      </c:catAx>
      <c:valAx>
        <c:axId val="1714921471"/>
        <c:scaling>
          <c:orientation val="minMax"/>
        </c:scaling>
        <c:delete val="1"/>
        <c:axPos val="l"/>
        <c:numFmt formatCode="#,##0" sourceLinked="1"/>
        <c:majorTickMark val="none"/>
        <c:minorTickMark val="none"/>
        <c:tickLblPos val="nextTo"/>
        <c:crossAx val="1714925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40833017763327"/>
          <c:y val="0.10731743638428175"/>
          <c:w val="0.40136884052284161"/>
          <c:h val="0.76950331845461994"/>
        </c:manualLayout>
      </c:layout>
      <c:pieChart>
        <c:varyColors val="1"/>
        <c:ser>
          <c:idx val="0"/>
          <c:order val="0"/>
          <c:tx>
            <c:strRef>
              <c:f>Planilha1!$B$1</c:f>
              <c:strCache>
                <c:ptCount val="1"/>
                <c:pt idx="0">
                  <c:v>Quantidade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684-4398-B517-3356C0F12F0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684-4398-B517-3356C0F12F0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Planilha1!$A$2:$A$3</c:f>
              <c:strCache>
                <c:ptCount val="2"/>
                <c:pt idx="0">
                  <c:v>Rural</c:v>
                </c:pt>
                <c:pt idx="1">
                  <c:v>Urbana</c:v>
                </c:pt>
              </c:strCache>
            </c:strRef>
          </c:cat>
          <c:val>
            <c:numRef>
              <c:f>Planilha1!$B$2:$B$3</c:f>
              <c:numCache>
                <c:formatCode>#,##0</c:formatCode>
                <c:ptCount val="2"/>
                <c:pt idx="0">
                  <c:v>5000</c:v>
                </c:pt>
                <c:pt idx="1">
                  <c:v>25000</c:v>
                </c:pt>
              </c:numCache>
            </c:numRef>
          </c:val>
          <c:extLst>
            <c:ext xmlns:c16="http://schemas.microsoft.com/office/drawing/2014/chart" uri="{C3380CC4-5D6E-409C-BE32-E72D297353CC}">
              <c16:uniqueId val="{00000004-C684-4398-B517-3356C0F12F0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3295318954695876"/>
          <c:y val="0.48371284208366455"/>
          <c:w val="0.17485416313010624"/>
          <c:h val="0.182896829535380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403771491957847E-2"/>
          <c:y val="0.10166177908113393"/>
          <c:w val="0.95119245701608435"/>
          <c:h val="0.71818812970959278"/>
        </c:manualLayout>
      </c:layout>
      <c:lineChart>
        <c:grouping val="standard"/>
        <c:varyColors val="0"/>
        <c:ser>
          <c:idx val="0"/>
          <c:order val="0"/>
          <c:tx>
            <c:strRef>
              <c:f>Planilha1!$B$1</c:f>
              <c:strCache>
                <c:ptCount val="1"/>
                <c:pt idx="0">
                  <c:v>Brasil</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Planilha1!$A$2:$A$4</c:f>
              <c:numCache>
                <c:formatCode>General</c:formatCode>
                <c:ptCount val="3"/>
                <c:pt idx="0">
                  <c:v>1991</c:v>
                </c:pt>
                <c:pt idx="1">
                  <c:v>2000</c:v>
                </c:pt>
                <c:pt idx="2">
                  <c:v>2010</c:v>
                </c:pt>
              </c:numCache>
            </c:numRef>
          </c:cat>
          <c:val>
            <c:numRef>
              <c:f>Planilha1!$B$2:$B$4</c:f>
              <c:numCache>
                <c:formatCode>General</c:formatCode>
                <c:ptCount val="3"/>
                <c:pt idx="0">
                  <c:v>0.621</c:v>
                </c:pt>
                <c:pt idx="1">
                  <c:v>0.68500000000000005</c:v>
                </c:pt>
                <c:pt idx="2">
                  <c:v>0.72699999999999998</c:v>
                </c:pt>
              </c:numCache>
            </c:numRef>
          </c:val>
          <c:smooth val="1"/>
          <c:extLst>
            <c:ext xmlns:c16="http://schemas.microsoft.com/office/drawing/2014/chart" uri="{C3380CC4-5D6E-409C-BE32-E72D297353CC}">
              <c16:uniqueId val="{00000000-F635-4284-BB6B-525AAE202B0A}"/>
            </c:ext>
          </c:extLst>
        </c:ser>
        <c:ser>
          <c:idx val="1"/>
          <c:order val="1"/>
          <c:tx>
            <c:strRef>
              <c:f>Planilha1!$C$1</c:f>
              <c:strCache>
                <c:ptCount val="1"/>
                <c:pt idx="0">
                  <c:v>Mato Grosso</c:v>
                </c:pt>
              </c:strCache>
            </c:strRef>
          </c:tx>
          <c:spPr>
            <a:ln w="28575" cap="rnd">
              <a:solidFill>
                <a:schemeClr val="accent2"/>
              </a:solidFill>
              <a:round/>
            </a:ln>
            <a:effectLst/>
          </c:spPr>
          <c:marker>
            <c:symbol val="none"/>
          </c:marker>
          <c:dLbls>
            <c:dLbl>
              <c:idx val="0"/>
              <c:layout>
                <c:manualLayout>
                  <c:x val="-4.5700277048702269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35-4284-BB6B-525AAE202B0A}"/>
                </c:ext>
              </c:extLst>
            </c:dLbl>
            <c:dLbl>
              <c:idx val="1"/>
              <c:layout>
                <c:manualLayout>
                  <c:x val="-4.8015091863517059E-2"/>
                  <c:y val="-2.38095238095238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35-4284-BB6B-525AAE202B0A}"/>
                </c:ext>
              </c:extLst>
            </c:dLbl>
            <c:dLbl>
              <c:idx val="2"/>
              <c:layout>
                <c:manualLayout>
                  <c:x val="-2.7181758530183727E-2"/>
                  <c:y val="1.98412698412698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35-4284-BB6B-525AAE202B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Planilha1!$A$2:$A$4</c:f>
              <c:numCache>
                <c:formatCode>General</c:formatCode>
                <c:ptCount val="3"/>
                <c:pt idx="0">
                  <c:v>1991</c:v>
                </c:pt>
                <c:pt idx="1">
                  <c:v>2000</c:v>
                </c:pt>
                <c:pt idx="2">
                  <c:v>2010</c:v>
                </c:pt>
              </c:numCache>
            </c:numRef>
          </c:cat>
          <c:val>
            <c:numRef>
              <c:f>Planilha1!$C$2:$C$4</c:f>
              <c:numCache>
                <c:formatCode>General</c:formatCode>
                <c:ptCount val="3"/>
                <c:pt idx="0">
                  <c:v>0.44900000000000001</c:v>
                </c:pt>
                <c:pt idx="1">
                  <c:v>0.60099999999999998</c:v>
                </c:pt>
                <c:pt idx="2">
                  <c:v>0.72499999999999998</c:v>
                </c:pt>
              </c:numCache>
            </c:numRef>
          </c:val>
          <c:smooth val="1"/>
          <c:extLst>
            <c:ext xmlns:c16="http://schemas.microsoft.com/office/drawing/2014/chart" uri="{C3380CC4-5D6E-409C-BE32-E72D297353CC}">
              <c16:uniqueId val="{00000004-F635-4284-BB6B-525AAE202B0A}"/>
            </c:ext>
          </c:extLst>
        </c:ser>
        <c:ser>
          <c:idx val="2"/>
          <c:order val="2"/>
          <c:tx>
            <c:strRef>
              <c:f>Planilha1!$D$1</c:f>
              <c:strCache>
                <c:ptCount val="1"/>
                <c:pt idx="0">
                  <c:v>Jaburu</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Planilha1!$A$2:$A$4</c:f>
              <c:numCache>
                <c:formatCode>General</c:formatCode>
                <c:ptCount val="3"/>
                <c:pt idx="0">
                  <c:v>1991</c:v>
                </c:pt>
                <c:pt idx="1">
                  <c:v>2000</c:v>
                </c:pt>
                <c:pt idx="2">
                  <c:v>2010</c:v>
                </c:pt>
              </c:numCache>
            </c:numRef>
          </c:cat>
          <c:val>
            <c:numRef>
              <c:f>Planilha1!$D$2:$D$4</c:f>
              <c:numCache>
                <c:formatCode>General</c:formatCode>
                <c:ptCount val="3"/>
                <c:pt idx="0">
                  <c:v>0.35499999999999998</c:v>
                </c:pt>
                <c:pt idx="1">
                  <c:v>0.51100000000000001</c:v>
                </c:pt>
                <c:pt idx="2">
                  <c:v>0.64900000000000002</c:v>
                </c:pt>
              </c:numCache>
            </c:numRef>
          </c:val>
          <c:smooth val="1"/>
          <c:extLst>
            <c:ext xmlns:c16="http://schemas.microsoft.com/office/drawing/2014/chart" uri="{C3380CC4-5D6E-409C-BE32-E72D297353CC}">
              <c16:uniqueId val="{00000005-F635-4284-BB6B-525AAE202B0A}"/>
            </c:ext>
          </c:extLst>
        </c:ser>
        <c:dLbls>
          <c:dLblPos val="l"/>
          <c:showLegendKey val="0"/>
          <c:showVal val="1"/>
          <c:showCatName val="0"/>
          <c:showSerName val="0"/>
          <c:showPercent val="0"/>
          <c:showBubbleSize val="0"/>
        </c:dLbls>
        <c:smooth val="0"/>
        <c:axId val="1295521584"/>
        <c:axId val="1295523664"/>
      </c:lineChart>
      <c:catAx>
        <c:axId val="129552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295523664"/>
        <c:crosses val="autoZero"/>
        <c:auto val="1"/>
        <c:lblAlgn val="ctr"/>
        <c:lblOffset val="100"/>
        <c:noMultiLvlLbl val="0"/>
      </c:catAx>
      <c:valAx>
        <c:axId val="129552366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95521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Planilha1!$B$1</c:f>
              <c:strCache>
                <c:ptCount val="1"/>
                <c:pt idx="0">
                  <c:v>Homem</c:v>
                </c:pt>
              </c:strCache>
            </c:strRef>
          </c:tx>
          <c:spPr>
            <a:solidFill>
              <a:schemeClr val="accent1"/>
            </a:solidFill>
            <a:ln>
              <a:noFill/>
            </a:ln>
            <a:effectLst/>
          </c:spPr>
          <c:invertIfNegative val="0"/>
          <c:dLbls>
            <c:dLbl>
              <c:idx val="0"/>
              <c:layout>
                <c:manualLayout>
                  <c:x val="-0.110975837322660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7D-4209-8D70-AF50DAA0CB52}"/>
                </c:ext>
              </c:extLst>
            </c:dLbl>
            <c:dLbl>
              <c:idx val="1"/>
              <c:layout>
                <c:manualLayout>
                  <c:x val="-0.1061617879160454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7D-4209-8D70-AF50DAA0CB52}"/>
                </c:ext>
              </c:extLst>
            </c:dLbl>
            <c:dLbl>
              <c:idx val="2"/>
              <c:layout>
                <c:manualLayout>
                  <c:x val="-0.12799557032115175"/>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B7D-4209-8D70-AF50DAA0CB52}"/>
                </c:ext>
              </c:extLst>
            </c:dLbl>
            <c:dLbl>
              <c:idx val="3"/>
              <c:layout>
                <c:manualLayout>
                  <c:x val="-0.12022479748171018"/>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7D-4209-8D70-AF50DAA0CB52}"/>
                </c:ext>
              </c:extLst>
            </c:dLbl>
            <c:dLbl>
              <c:idx val="4"/>
              <c:layout>
                <c:manualLayout>
                  <c:x val="-0.19534360530515085"/>
                  <c:y val="1.26982660069602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B7D-4209-8D70-AF50DAA0CB52}"/>
                </c:ext>
              </c:extLst>
            </c:dLbl>
            <c:dLbl>
              <c:idx val="5"/>
              <c:layout>
                <c:manualLayout>
                  <c:x val="-0.2223543568681822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B7D-4209-8D70-AF50DAA0CB52}"/>
                </c:ext>
              </c:extLst>
            </c:dLbl>
            <c:dLbl>
              <c:idx val="6"/>
              <c:layout>
                <c:manualLayout>
                  <c:x val="-0.18164874739494777"/>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B7D-4209-8D70-AF50DAA0CB52}"/>
                </c:ext>
              </c:extLst>
            </c:dLbl>
            <c:dLbl>
              <c:idx val="7"/>
              <c:layout>
                <c:manualLayout>
                  <c:x val="-0.1461255133805949"/>
                  <c:y val="6.349133003480099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B7D-4209-8D70-AF50DAA0CB52}"/>
                </c:ext>
              </c:extLst>
            </c:dLbl>
            <c:dLbl>
              <c:idx val="8"/>
              <c:layout>
                <c:manualLayout>
                  <c:x val="-9.3950698023212251E-2"/>
                  <c:y val="3.1745665017400499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B7D-4209-8D70-AF50DAA0CB52}"/>
                </c:ext>
              </c:extLst>
            </c:dLbl>
            <c:dLbl>
              <c:idx val="9"/>
              <c:layout>
                <c:manualLayout>
                  <c:x val="-6.2862374761294457E-2"/>
                  <c:y val="2.7269318607901283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B7D-4209-8D70-AF50DAA0CB52}"/>
                </c:ext>
              </c:extLst>
            </c:dLbl>
            <c:dLbl>
              <c:idx val="10"/>
              <c:layout>
                <c:manualLayout>
                  <c:x val="-2.7103356266513279E-2"/>
                  <c:y val="3.464566929133858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B7D-4209-8D70-AF50DAA0CB52}"/>
                </c:ext>
              </c:extLst>
            </c:dLbl>
            <c:numFmt formatCode="###;###" sourceLinked="0"/>
            <c:spPr>
              <a:noFill/>
              <a:ln>
                <a:noFill/>
              </a:ln>
              <a:effectLst/>
            </c:spPr>
            <c:txPr>
              <a:bodyPr rot="0" spcFirstLastPara="1" vertOverflow="ellipsis" vert="horz" wrap="square" lIns="38100" tIns="19050" rIns="38100" bIns="19050" anchor="ctr" anchorCtr="0">
                <a:spAutoFit/>
              </a:bodyPr>
              <a:lstStyle/>
              <a:p>
                <a:pPr>
                  <a:defRPr sz="800" b="0" i="0" u="none" strike="noStrike" kern="1200" baseline="0">
                    <a:solidFill>
                      <a:schemeClr val="tx1"/>
                    </a:solidFill>
                    <a:latin typeface="+mn-lt"/>
                    <a:ea typeface="+mn-ea"/>
                    <a:cs typeface="+mn-cs"/>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Planilha1!$A$2:$A$12</c:f>
              <c:strCache>
                <c:ptCount val="11"/>
                <c:pt idx="0">
                  <c:v>0 a 4</c:v>
                </c:pt>
                <c:pt idx="1">
                  <c:v>5 a 9</c:v>
                </c:pt>
                <c:pt idx="2">
                  <c:v>10 a 14</c:v>
                </c:pt>
                <c:pt idx="3">
                  <c:v>15 a 19</c:v>
                </c:pt>
                <c:pt idx="4">
                  <c:v>20 a 29</c:v>
                </c:pt>
                <c:pt idx="5">
                  <c:v>30 a 39</c:v>
                </c:pt>
                <c:pt idx="6">
                  <c:v>40 a 49</c:v>
                </c:pt>
                <c:pt idx="7">
                  <c:v>50 a 59</c:v>
                </c:pt>
                <c:pt idx="8">
                  <c:v>60 a 69</c:v>
                </c:pt>
                <c:pt idx="9">
                  <c:v>70 a 79</c:v>
                </c:pt>
                <c:pt idx="10">
                  <c:v>80 +</c:v>
                </c:pt>
              </c:strCache>
            </c:strRef>
          </c:cat>
          <c:val>
            <c:numRef>
              <c:f>Planilha1!$B$2:$B$12</c:f>
              <c:numCache>
                <c:formatCode>General</c:formatCode>
                <c:ptCount val="11"/>
                <c:pt idx="0">
                  <c:v>-245</c:v>
                </c:pt>
                <c:pt idx="1">
                  <c:v>-228</c:v>
                </c:pt>
                <c:pt idx="2">
                  <c:v>-289</c:v>
                </c:pt>
                <c:pt idx="3">
                  <c:v>-268</c:v>
                </c:pt>
                <c:pt idx="4">
                  <c:v>-473</c:v>
                </c:pt>
                <c:pt idx="5">
                  <c:v>-544</c:v>
                </c:pt>
                <c:pt idx="6">
                  <c:v>-432</c:v>
                </c:pt>
                <c:pt idx="7">
                  <c:v>-336</c:v>
                </c:pt>
                <c:pt idx="8">
                  <c:v>-195</c:v>
                </c:pt>
                <c:pt idx="9">
                  <c:v>-105</c:v>
                </c:pt>
                <c:pt idx="10">
                  <c:v>-26</c:v>
                </c:pt>
              </c:numCache>
            </c:numRef>
          </c:val>
          <c:extLst>
            <c:ext xmlns:c16="http://schemas.microsoft.com/office/drawing/2014/chart" uri="{C3380CC4-5D6E-409C-BE32-E72D297353CC}">
              <c16:uniqueId val="{0000000B-DB7D-4209-8D70-AF50DAA0CB52}"/>
            </c:ext>
          </c:extLst>
        </c:ser>
        <c:ser>
          <c:idx val="1"/>
          <c:order val="1"/>
          <c:tx>
            <c:strRef>
              <c:f>Planilha1!$C$1</c:f>
              <c:strCache>
                <c:ptCount val="1"/>
                <c:pt idx="0">
                  <c:v>Mulher</c:v>
                </c:pt>
              </c:strCache>
            </c:strRef>
          </c:tx>
          <c:spPr>
            <a:solidFill>
              <a:schemeClr val="accent2"/>
            </a:solidFill>
            <a:ln>
              <a:noFill/>
            </a:ln>
            <a:effectLst/>
          </c:spPr>
          <c:invertIfNegative val="0"/>
          <c:dLbls>
            <c:dLbl>
              <c:idx val="0"/>
              <c:layout>
                <c:manualLayout>
                  <c:x val="0.100248515447197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B7D-4209-8D70-AF50DAA0CB52}"/>
                </c:ext>
              </c:extLst>
            </c:dLbl>
            <c:dLbl>
              <c:idx val="1"/>
              <c:layout>
                <c:manualLayout>
                  <c:x val="0.1187413782579503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B7D-4209-8D70-AF50DAA0CB52}"/>
                </c:ext>
              </c:extLst>
            </c:dLbl>
            <c:dLbl>
              <c:idx val="2"/>
              <c:layout>
                <c:manualLayout>
                  <c:x val="0.12503361498417348"/>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B7D-4209-8D70-AF50DAA0CB52}"/>
                </c:ext>
              </c:extLst>
            </c:dLbl>
            <c:dLbl>
              <c:idx val="3"/>
              <c:layout>
                <c:manualLayout>
                  <c:x val="0.10801928828663868"/>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B7D-4209-8D70-AF50DAA0CB52}"/>
                </c:ext>
              </c:extLst>
            </c:dLbl>
            <c:dLbl>
              <c:idx val="4"/>
              <c:layout>
                <c:manualLayout>
                  <c:x val="0.1957173376583741"/>
                  <c:y val="-1.26982660069602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B7D-4209-8D70-AF50DAA0CB52}"/>
                </c:ext>
              </c:extLst>
            </c:dLbl>
            <c:dLbl>
              <c:idx val="5"/>
              <c:layout>
                <c:manualLayout>
                  <c:x val="0.20237266853271249"/>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B7D-4209-8D70-AF50DAA0CB52}"/>
                </c:ext>
              </c:extLst>
            </c:dLbl>
            <c:dLbl>
              <c:idx val="6"/>
              <c:layout>
                <c:manualLayout>
                  <c:x val="0.1679594701825062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B7D-4209-8D70-AF50DAA0CB52}"/>
                </c:ext>
              </c:extLst>
            </c:dLbl>
            <c:dLbl>
              <c:idx val="7"/>
              <c:layout>
                <c:manualLayout>
                  <c:x val="0.12429713727644509"/>
                  <c:y val="-6.349133003480099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B7D-4209-8D70-AF50DAA0CB52}"/>
                </c:ext>
              </c:extLst>
            </c:dLbl>
            <c:dLbl>
              <c:idx val="8"/>
              <c:layout>
                <c:manualLayout>
                  <c:x val="7.656821967021564E-2"/>
                  <c:y val="-3.1745665017400499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B7D-4209-8D70-AF50DAA0CB52}"/>
                </c:ext>
              </c:extLst>
            </c:dLbl>
            <c:dLbl>
              <c:idx val="9"/>
              <c:layout>
                <c:manualLayout>
                  <c:x val="4.5238705626912915E-2"/>
                  <c:y val="-1.5872832508700249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B7D-4209-8D70-AF50DAA0CB52}"/>
                </c:ext>
              </c:extLst>
            </c:dLbl>
            <c:dLbl>
              <c:idx val="10"/>
              <c:layout>
                <c:manualLayout>
                  <c:x val="2.3404923221806494E-2"/>
                  <c:y val="-3.463203463203463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B7D-4209-8D70-AF50DAA0CB5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pt-B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Planilha1!$A$2:$A$12</c:f>
              <c:strCache>
                <c:ptCount val="11"/>
                <c:pt idx="0">
                  <c:v>0 a 4</c:v>
                </c:pt>
                <c:pt idx="1">
                  <c:v>5 a 9</c:v>
                </c:pt>
                <c:pt idx="2">
                  <c:v>10 a 14</c:v>
                </c:pt>
                <c:pt idx="3">
                  <c:v>15 a 19</c:v>
                </c:pt>
                <c:pt idx="4">
                  <c:v>20 a 29</c:v>
                </c:pt>
                <c:pt idx="5">
                  <c:v>30 a 39</c:v>
                </c:pt>
                <c:pt idx="6">
                  <c:v>40 a 49</c:v>
                </c:pt>
                <c:pt idx="7">
                  <c:v>50 a 59</c:v>
                </c:pt>
                <c:pt idx="8">
                  <c:v>60 a 69</c:v>
                </c:pt>
                <c:pt idx="9">
                  <c:v>70 a 79</c:v>
                </c:pt>
                <c:pt idx="10">
                  <c:v>80 +</c:v>
                </c:pt>
              </c:strCache>
            </c:strRef>
          </c:cat>
          <c:val>
            <c:numRef>
              <c:f>Planilha1!$C$2:$C$12</c:f>
              <c:numCache>
                <c:formatCode>General</c:formatCode>
                <c:ptCount val="11"/>
                <c:pt idx="0">
                  <c:v>220</c:v>
                </c:pt>
                <c:pt idx="1">
                  <c:v>260</c:v>
                </c:pt>
                <c:pt idx="2">
                  <c:v>279</c:v>
                </c:pt>
                <c:pt idx="3">
                  <c:v>241</c:v>
                </c:pt>
                <c:pt idx="4">
                  <c:v>478</c:v>
                </c:pt>
                <c:pt idx="5">
                  <c:v>490</c:v>
                </c:pt>
                <c:pt idx="6">
                  <c:v>397</c:v>
                </c:pt>
                <c:pt idx="7">
                  <c:v>281</c:v>
                </c:pt>
                <c:pt idx="8">
                  <c:v>158</c:v>
                </c:pt>
                <c:pt idx="9">
                  <c:v>79</c:v>
                </c:pt>
                <c:pt idx="10">
                  <c:v>18</c:v>
                </c:pt>
              </c:numCache>
            </c:numRef>
          </c:val>
          <c:extLst>
            <c:ext xmlns:c16="http://schemas.microsoft.com/office/drawing/2014/chart" uri="{C3380CC4-5D6E-409C-BE32-E72D297353CC}">
              <c16:uniqueId val="{00000017-DB7D-4209-8D70-AF50DAA0CB52}"/>
            </c:ext>
          </c:extLst>
        </c:ser>
        <c:dLbls>
          <c:showLegendKey val="0"/>
          <c:showVal val="1"/>
          <c:showCatName val="0"/>
          <c:showSerName val="0"/>
          <c:showPercent val="0"/>
          <c:showBubbleSize val="0"/>
        </c:dLbls>
        <c:gapWidth val="30"/>
        <c:overlap val="100"/>
        <c:axId val="828971535"/>
        <c:axId val="828971951"/>
      </c:barChart>
      <c:catAx>
        <c:axId val="828971535"/>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28971951"/>
        <c:crosses val="autoZero"/>
        <c:auto val="1"/>
        <c:lblAlgn val="ctr"/>
        <c:lblOffset val="100"/>
        <c:noMultiLvlLbl val="0"/>
      </c:catAx>
      <c:valAx>
        <c:axId val="828971951"/>
        <c:scaling>
          <c:orientation val="minMax"/>
        </c:scaling>
        <c:delete val="1"/>
        <c:axPos val="b"/>
        <c:numFmt formatCode="General" sourceLinked="1"/>
        <c:majorTickMark val="none"/>
        <c:minorTickMark val="none"/>
        <c:tickLblPos val="nextTo"/>
        <c:crossAx val="828971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pt-BR"/>
        </a:p>
      </c:txPr>
    </c:title>
    <c:autoTitleDeleted val="0"/>
    <c:plotArea>
      <c:layout/>
      <c:barChart>
        <c:barDir val="col"/>
        <c:grouping val="stacked"/>
        <c:varyColors val="0"/>
        <c:ser>
          <c:idx val="0"/>
          <c:order val="0"/>
          <c:tx>
            <c:strRef>
              <c:f>Planilha1!$B$1</c:f>
              <c:strCache>
                <c:ptCount val="1"/>
                <c:pt idx="0">
                  <c:v>Taxa de alfabetização por idade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Planilha1!$A$2:$A$10</c:f>
              <c:strCache>
                <c:ptCount val="9"/>
                <c:pt idx="0">
                  <c:v>15 a 19 anos</c:v>
                </c:pt>
                <c:pt idx="1">
                  <c:v>20 a 24 anos</c:v>
                </c:pt>
                <c:pt idx="2">
                  <c:v>25 a 34 anos</c:v>
                </c:pt>
                <c:pt idx="3">
                  <c:v>35 a 44 anos</c:v>
                </c:pt>
                <c:pt idx="4">
                  <c:v>45 a 54 anos</c:v>
                </c:pt>
                <c:pt idx="5">
                  <c:v>55 a 64 anos</c:v>
                </c:pt>
                <c:pt idx="6">
                  <c:v>65 anos ou mais</c:v>
                </c:pt>
                <c:pt idx="7">
                  <c:v>75 anos ou mais</c:v>
                </c:pt>
                <c:pt idx="8">
                  <c:v>80 anos ou mais</c:v>
                </c:pt>
              </c:strCache>
            </c:strRef>
          </c:cat>
          <c:val>
            <c:numRef>
              <c:f>Planilha1!$B$2:$B$10</c:f>
              <c:numCache>
                <c:formatCode>General</c:formatCode>
                <c:ptCount val="9"/>
                <c:pt idx="0">
                  <c:v>99</c:v>
                </c:pt>
                <c:pt idx="1">
                  <c:v>98</c:v>
                </c:pt>
                <c:pt idx="2">
                  <c:v>97</c:v>
                </c:pt>
                <c:pt idx="3">
                  <c:v>96</c:v>
                </c:pt>
                <c:pt idx="4">
                  <c:v>94</c:v>
                </c:pt>
                <c:pt idx="5">
                  <c:v>90</c:v>
                </c:pt>
                <c:pt idx="6">
                  <c:v>81</c:v>
                </c:pt>
                <c:pt idx="7">
                  <c:v>74</c:v>
                </c:pt>
                <c:pt idx="8">
                  <c:v>72</c:v>
                </c:pt>
              </c:numCache>
            </c:numRef>
          </c:val>
          <c:extLst>
            <c:ext xmlns:c16="http://schemas.microsoft.com/office/drawing/2014/chart" uri="{C3380CC4-5D6E-409C-BE32-E72D297353CC}">
              <c16:uniqueId val="{00000000-26CF-4419-8F17-53B42CB5CC99}"/>
            </c:ext>
          </c:extLst>
        </c:ser>
        <c:dLbls>
          <c:dLblPos val="ctr"/>
          <c:showLegendKey val="0"/>
          <c:showVal val="1"/>
          <c:showCatName val="0"/>
          <c:showSerName val="0"/>
          <c:showPercent val="0"/>
          <c:showBubbleSize val="0"/>
        </c:dLbls>
        <c:gapWidth val="150"/>
        <c:overlap val="100"/>
        <c:axId val="941143487"/>
        <c:axId val="941150975"/>
      </c:barChart>
      <c:catAx>
        <c:axId val="941143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pt-BR"/>
          </a:p>
        </c:txPr>
        <c:crossAx val="941150975"/>
        <c:crosses val="autoZero"/>
        <c:auto val="1"/>
        <c:lblAlgn val="ctr"/>
        <c:lblOffset val="100"/>
        <c:noMultiLvlLbl val="0"/>
      </c:catAx>
      <c:valAx>
        <c:axId val="941150975"/>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pt-BR"/>
          </a:p>
        </c:txPr>
        <c:crossAx val="941143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pt-B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Alfabetização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17B-4A9D-83D8-8B2EE21FA88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17B-4A9D-83D8-8B2EE21FA885}"/>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pt-B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Planilha1!$A$2:$A$3</c:f>
              <c:strCache>
                <c:ptCount val="2"/>
                <c:pt idx="0">
                  <c:v>Alfabetizados</c:v>
                </c:pt>
                <c:pt idx="1">
                  <c:v>Não alfabetizados</c:v>
                </c:pt>
              </c:strCache>
            </c:strRef>
          </c:cat>
          <c:val>
            <c:numRef>
              <c:f>Planilha1!$B$2:$B$3</c:f>
              <c:numCache>
                <c:formatCode>0%</c:formatCode>
                <c:ptCount val="2"/>
                <c:pt idx="0">
                  <c:v>0.98</c:v>
                </c:pt>
                <c:pt idx="1">
                  <c:v>0.02</c:v>
                </c:pt>
              </c:numCache>
            </c:numRef>
          </c:val>
          <c:extLst>
            <c:ext xmlns:c16="http://schemas.microsoft.com/office/drawing/2014/chart" uri="{C3380CC4-5D6E-409C-BE32-E72D297353CC}">
              <c16:uniqueId val="{00000004-917B-4A9D-83D8-8B2EE21FA88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pt-B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Planilha1!$B$1</c:f>
              <c:strCache>
                <c:ptCount val="1"/>
                <c:pt idx="0">
                  <c:v>Taxa de alfabetização por idade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Planilha1!$A$2:$A$11</c:f>
              <c:strCache>
                <c:ptCount val="10"/>
                <c:pt idx="0">
                  <c:v>Educação</c:v>
                </c:pt>
                <c:pt idx="1">
                  <c:v>Artes e humanidades</c:v>
                </c:pt>
                <c:pt idx="2">
                  <c:v>Criêcnias sociais, comunicação e informação</c:v>
                </c:pt>
                <c:pt idx="3">
                  <c:v>Negócios, administração e direito</c:v>
                </c:pt>
                <c:pt idx="4">
                  <c:v>Ciências naturais, matemática e estatística</c:v>
                </c:pt>
                <c:pt idx="5">
                  <c:v>Computação e TIC</c:v>
                </c:pt>
                <c:pt idx="6">
                  <c:v>Engenharia, produção e construção</c:v>
                </c:pt>
                <c:pt idx="7">
                  <c:v>Agricultura, silvicultura, pesca e veterinária</c:v>
                </c:pt>
                <c:pt idx="8">
                  <c:v>Saúde e bem-estar</c:v>
                </c:pt>
                <c:pt idx="9">
                  <c:v>Serviços</c:v>
                </c:pt>
              </c:strCache>
            </c:strRef>
          </c:cat>
          <c:val>
            <c:numRef>
              <c:f>Planilha1!$B$2:$B$11</c:f>
              <c:numCache>
                <c:formatCode>General</c:formatCode>
                <c:ptCount val="10"/>
                <c:pt idx="0">
                  <c:v>99</c:v>
                </c:pt>
                <c:pt idx="1">
                  <c:v>98</c:v>
                </c:pt>
                <c:pt idx="2">
                  <c:v>97</c:v>
                </c:pt>
                <c:pt idx="3">
                  <c:v>96</c:v>
                </c:pt>
                <c:pt idx="4">
                  <c:v>94</c:v>
                </c:pt>
                <c:pt idx="5">
                  <c:v>90</c:v>
                </c:pt>
                <c:pt idx="6">
                  <c:v>81</c:v>
                </c:pt>
                <c:pt idx="7">
                  <c:v>74</c:v>
                </c:pt>
                <c:pt idx="8">
                  <c:v>72</c:v>
                </c:pt>
                <c:pt idx="9">
                  <c:v>50</c:v>
                </c:pt>
              </c:numCache>
            </c:numRef>
          </c:val>
          <c:extLst>
            <c:ext xmlns:c16="http://schemas.microsoft.com/office/drawing/2014/chart" uri="{C3380CC4-5D6E-409C-BE32-E72D297353CC}">
              <c16:uniqueId val="{00000000-C3C4-4099-A2FD-219BFAFF723B}"/>
            </c:ext>
          </c:extLst>
        </c:ser>
        <c:dLbls>
          <c:dLblPos val="ctr"/>
          <c:showLegendKey val="0"/>
          <c:showVal val="1"/>
          <c:showCatName val="0"/>
          <c:showSerName val="0"/>
          <c:showPercent val="0"/>
          <c:showBubbleSize val="0"/>
        </c:dLbls>
        <c:gapWidth val="150"/>
        <c:overlap val="100"/>
        <c:axId val="941143487"/>
        <c:axId val="941150975"/>
      </c:barChart>
      <c:catAx>
        <c:axId val="941143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pt-BR"/>
          </a:p>
        </c:txPr>
        <c:crossAx val="941150975"/>
        <c:crosses val="autoZero"/>
        <c:auto val="1"/>
        <c:lblAlgn val="ctr"/>
        <c:lblOffset val="100"/>
        <c:noMultiLvlLbl val="0"/>
      </c:catAx>
      <c:valAx>
        <c:axId val="941150975"/>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pt-BR"/>
          </a:p>
        </c:txPr>
        <c:crossAx val="9411434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28/Fh3bN7atpZtQuwP+c/RUMVQ==">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2025-03-13T13:08:00Z</dcterms:created>
  <dc:creator>Silvani</dc:creator>
</cp:coreProperties>
</file>